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81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278"/>
        <w:gridCol w:w="3503"/>
      </w:tblGrid>
      <w:tr w:rsidR="000403E4" w:rsidRPr="003B09BA" w14:paraId="41C2BA44" w14:textId="77777777" w:rsidTr="007F2ABF">
        <w:trPr>
          <w:cantSplit/>
          <w:trHeight w:val="1216"/>
        </w:trPr>
        <w:tc>
          <w:tcPr>
            <w:tcW w:w="9781" w:type="dxa"/>
            <w:gridSpan w:val="2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14:paraId="1151CE4B" w14:textId="57ECE12D" w:rsidR="000403E4" w:rsidRPr="003B09BA" w:rsidRDefault="00A03B84" w:rsidP="007F2ABF">
            <w:pPr>
              <w:spacing w:after="0" w:line="240" w:lineRule="auto"/>
              <w:jc w:val="center"/>
              <w:rPr>
                <w:rFonts w:ascii="Arial" w:eastAsia="Times New Roman" w:hAnsi="Arial"/>
                <w:b/>
                <w:sz w:val="20"/>
                <w:szCs w:val="20"/>
                <w:lang w:eastAsia="ru-RU"/>
              </w:rPr>
            </w:pPr>
            <w:bookmarkStart w:id="0" w:name="_Hlk208431211"/>
            <w:r>
              <w:rPr>
                <w:rFonts w:ascii="Arial" w:eastAsia="Times New Roman" w:hAnsi="Arial"/>
                <w:b/>
                <w:sz w:val="20"/>
                <w:szCs w:val="20"/>
                <w:lang w:eastAsia="ru-RU"/>
              </w:rPr>
              <w:t>МЕЖГОСУДАРСТВЕННЫЙ</w:t>
            </w:r>
            <w:r w:rsidR="000403E4" w:rsidRPr="003B09BA">
              <w:rPr>
                <w:rFonts w:ascii="Arial" w:eastAsia="Times New Roman" w:hAnsi="Arial"/>
                <w:b/>
                <w:sz w:val="20"/>
                <w:szCs w:val="20"/>
                <w:lang w:eastAsia="ru-RU"/>
              </w:rPr>
              <w:t xml:space="preserve"> </w:t>
            </w:r>
            <w:r w:rsidR="00E968E5">
              <w:rPr>
                <w:rFonts w:ascii="Arial" w:eastAsia="Times New Roman" w:hAnsi="Arial"/>
                <w:b/>
                <w:sz w:val="20"/>
                <w:szCs w:val="20"/>
                <w:lang w:eastAsia="ru-RU"/>
              </w:rPr>
              <w:t xml:space="preserve">СОВЕТ </w:t>
            </w:r>
            <w:r w:rsidR="000403E4" w:rsidRPr="003B09BA">
              <w:rPr>
                <w:rFonts w:ascii="Arial" w:eastAsia="Times New Roman" w:hAnsi="Arial"/>
                <w:b/>
                <w:sz w:val="20"/>
                <w:szCs w:val="20"/>
                <w:lang w:eastAsia="ru-RU"/>
              </w:rPr>
              <w:t>ПО СТАНДАРТИЗАЦИИ, МЕТРОЛОГИИ И СЕРТИФИКАЦИИ</w:t>
            </w:r>
          </w:p>
          <w:bookmarkEnd w:id="0"/>
          <w:p w14:paraId="0A63C2AE" w14:textId="402BBA13" w:rsidR="000403E4" w:rsidRPr="003B09BA" w:rsidRDefault="000403E4" w:rsidP="007F2ABF">
            <w:pPr>
              <w:spacing w:after="0" w:line="240" w:lineRule="auto"/>
              <w:jc w:val="center"/>
              <w:rPr>
                <w:rFonts w:ascii="Arial" w:eastAsia="Times New Roman" w:hAnsi="Arial"/>
                <w:b/>
                <w:sz w:val="20"/>
                <w:szCs w:val="20"/>
                <w:lang w:val="en-US" w:eastAsia="ru-RU"/>
              </w:rPr>
            </w:pPr>
            <w:r w:rsidRPr="003B09BA">
              <w:rPr>
                <w:rFonts w:ascii="Arial" w:eastAsia="Times New Roman" w:hAnsi="Arial"/>
                <w:b/>
                <w:sz w:val="20"/>
                <w:szCs w:val="20"/>
                <w:lang w:val="en-US" w:eastAsia="ru-RU"/>
              </w:rPr>
              <w:t>(</w:t>
            </w:r>
            <w:r w:rsidR="00A03B84">
              <w:rPr>
                <w:rFonts w:ascii="Arial" w:eastAsia="Times New Roman" w:hAnsi="Arial"/>
                <w:b/>
                <w:sz w:val="20"/>
                <w:szCs w:val="20"/>
                <w:lang w:eastAsia="ru-RU"/>
              </w:rPr>
              <w:t>МГС</w:t>
            </w:r>
            <w:r w:rsidRPr="003B09BA">
              <w:rPr>
                <w:rFonts w:ascii="Arial" w:eastAsia="Times New Roman" w:hAnsi="Arial"/>
                <w:b/>
                <w:sz w:val="20"/>
                <w:szCs w:val="20"/>
                <w:lang w:val="en-US" w:eastAsia="ru-RU"/>
              </w:rPr>
              <w:t>)</w:t>
            </w:r>
          </w:p>
          <w:p w14:paraId="30303FDD" w14:textId="5E3DB51D" w:rsidR="000403E4" w:rsidRPr="003B09BA" w:rsidRDefault="00A03B84" w:rsidP="007F2ABF">
            <w:pPr>
              <w:spacing w:after="0" w:line="240" w:lineRule="auto"/>
              <w:jc w:val="center"/>
              <w:rPr>
                <w:rFonts w:ascii="Arial" w:eastAsia="Times New Roman" w:hAnsi="Arial"/>
                <w:b/>
                <w:caps/>
                <w:sz w:val="20"/>
                <w:szCs w:val="20"/>
                <w:lang w:val="en-US" w:eastAsia="ru-RU"/>
              </w:rPr>
            </w:pPr>
            <w:r>
              <w:rPr>
                <w:rFonts w:ascii="Arial" w:eastAsia="Times New Roman" w:hAnsi="Arial"/>
                <w:b/>
                <w:caps/>
                <w:sz w:val="20"/>
                <w:szCs w:val="20"/>
                <w:lang w:val="en-US" w:eastAsia="ru-RU"/>
              </w:rPr>
              <w:t>INTERSTATE</w:t>
            </w:r>
            <w:r w:rsidR="000403E4" w:rsidRPr="003B09BA">
              <w:rPr>
                <w:rFonts w:ascii="Arial" w:eastAsia="Times New Roman" w:hAnsi="Arial"/>
                <w:b/>
                <w:caps/>
                <w:sz w:val="20"/>
                <w:szCs w:val="20"/>
                <w:lang w:val="en-US" w:eastAsia="ru-RU"/>
              </w:rPr>
              <w:t xml:space="preserve"> council for standardization, metrology and certification</w:t>
            </w:r>
          </w:p>
          <w:p w14:paraId="460ED308" w14:textId="77777777" w:rsidR="000403E4" w:rsidRPr="003B09BA" w:rsidRDefault="000403E4" w:rsidP="007F2ABF">
            <w:pPr>
              <w:spacing w:after="0" w:line="240" w:lineRule="auto"/>
              <w:jc w:val="center"/>
              <w:rPr>
                <w:rFonts w:ascii="Arial" w:eastAsia="Times New Roman" w:hAnsi="Arial"/>
                <w:caps/>
                <w:spacing w:val="20"/>
                <w:sz w:val="28"/>
                <w:szCs w:val="20"/>
                <w:lang w:eastAsia="ru-RU"/>
              </w:rPr>
            </w:pPr>
            <w:r w:rsidRPr="003B09BA">
              <w:rPr>
                <w:rFonts w:ascii="Arial" w:eastAsia="Times New Roman" w:hAnsi="Arial"/>
                <w:b/>
                <w:sz w:val="20"/>
                <w:szCs w:val="20"/>
                <w:lang w:val="en-US" w:eastAsia="ru-RU"/>
              </w:rPr>
              <w:t>(EASC)</w:t>
            </w:r>
          </w:p>
        </w:tc>
      </w:tr>
      <w:tr w:rsidR="00A03B84" w:rsidRPr="003B09BA" w14:paraId="29C1752B" w14:textId="77777777" w:rsidTr="00A03B84">
        <w:tblPrEx>
          <w:tblBorders>
            <w:bottom w:val="single" w:sz="12" w:space="0" w:color="auto"/>
            <w:insideH w:val="single" w:sz="12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1669"/>
        </w:trPr>
        <w:tc>
          <w:tcPr>
            <w:tcW w:w="6278" w:type="dxa"/>
            <w:vAlign w:val="center"/>
          </w:tcPr>
          <w:p w14:paraId="06D6AD55" w14:textId="42EC1E12" w:rsidR="00A03B84" w:rsidRPr="003B09BA" w:rsidRDefault="00A03B84" w:rsidP="00A03B84">
            <w:pPr>
              <w:spacing w:after="0" w:line="360" w:lineRule="auto"/>
              <w:ind w:left="-34" w:right="-216"/>
              <w:jc w:val="center"/>
              <w:rPr>
                <w:rFonts w:ascii="Arial" w:eastAsia="Times New Roman" w:hAnsi="Arial" w:cs="Arial"/>
                <w:b/>
                <w:caps/>
                <w:spacing w:val="40"/>
                <w:lang w:eastAsia="ru-RU"/>
              </w:rPr>
            </w:pPr>
            <w:r>
              <w:rPr>
                <w:rFonts w:ascii="Arial" w:eastAsia="Times New Roman" w:hAnsi="Arial" w:cs="Arial"/>
                <w:b/>
                <w:caps/>
                <w:spacing w:val="40"/>
                <w:lang w:eastAsia="ru-RU"/>
              </w:rPr>
              <w:t>РЕКОМЕНДАЦИИ ПО МЕЖГОСУДАРСТВЕННОЙ СТАНДАРТИЗАЦИИ</w:t>
            </w:r>
          </w:p>
        </w:tc>
        <w:tc>
          <w:tcPr>
            <w:tcW w:w="3503" w:type="dxa"/>
          </w:tcPr>
          <w:p w14:paraId="74C437F8" w14:textId="57AECC5E" w:rsidR="00A03B84" w:rsidRPr="008D71B9" w:rsidRDefault="00A03B84" w:rsidP="00E502BD">
            <w:pPr>
              <w:pStyle w:val="FR1"/>
              <w:spacing w:before="120" w:line="240" w:lineRule="auto"/>
              <w:ind w:left="284" w:right="0" w:firstLine="0"/>
              <w:jc w:val="left"/>
              <w:rPr>
                <w:rFonts w:ascii="Arial" w:hAnsi="Arial" w:cs="Arial"/>
                <w:b/>
                <w:spacing w:val="20"/>
                <w:sz w:val="40"/>
                <w:szCs w:val="40"/>
              </w:rPr>
            </w:pPr>
            <w:r>
              <w:rPr>
                <w:rFonts w:ascii="Arial" w:hAnsi="Arial" w:cs="Arial"/>
                <w:b/>
                <w:spacing w:val="20"/>
                <w:sz w:val="40"/>
                <w:szCs w:val="40"/>
              </w:rPr>
              <w:t>РМГ</w:t>
            </w:r>
          </w:p>
          <w:p w14:paraId="342FD314" w14:textId="1E43DC7E" w:rsidR="00A03B84" w:rsidRPr="003B09BA" w:rsidRDefault="00A03B84" w:rsidP="00E502BD">
            <w:pPr>
              <w:widowControl w:val="0"/>
              <w:suppressAutoHyphens/>
              <w:spacing w:after="0" w:line="240" w:lineRule="auto"/>
              <w:ind w:left="284"/>
              <w:rPr>
                <w:rFonts w:ascii="Arial" w:eastAsia="Times New Roman" w:hAnsi="Arial" w:cs="Arial"/>
                <w:b/>
                <w:sz w:val="36"/>
                <w:szCs w:val="20"/>
                <w:lang w:eastAsia="ru-RU"/>
              </w:rPr>
            </w:pPr>
            <w:r w:rsidRPr="00A546C5">
              <w:rPr>
                <w:rFonts w:ascii="Arial" w:hAnsi="Arial" w:cs="Arial"/>
                <w:i/>
                <w:iCs/>
                <w:sz w:val="24"/>
                <w:szCs w:val="24"/>
              </w:rPr>
              <w:t>(проект</w:t>
            </w:r>
            <w:r w:rsidR="00E270A7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, </w:t>
            </w:r>
            <w:r w:rsidR="00E56365">
              <w:rPr>
                <w:rFonts w:ascii="Arial" w:hAnsi="Arial" w:cs="Arial"/>
                <w:i/>
                <w:iCs/>
                <w:sz w:val="24"/>
                <w:szCs w:val="24"/>
              </w:rPr>
              <w:t>2-я редакция</w:t>
            </w:r>
            <w:r w:rsidRPr="00A546C5">
              <w:rPr>
                <w:rFonts w:ascii="Arial" w:hAnsi="Arial" w:cs="Arial"/>
                <w:i/>
                <w:iCs/>
                <w:sz w:val="24"/>
                <w:szCs w:val="24"/>
              </w:rPr>
              <w:t>)</w:t>
            </w:r>
          </w:p>
        </w:tc>
      </w:tr>
    </w:tbl>
    <w:p w14:paraId="7DB8BEBF" w14:textId="77777777" w:rsidR="000403E4" w:rsidRPr="00D45CE7" w:rsidRDefault="000403E4" w:rsidP="000403E4">
      <w:pPr>
        <w:suppressAutoHyphens/>
        <w:spacing w:after="120" w:line="240" w:lineRule="auto"/>
        <w:rPr>
          <w:rFonts w:ascii="Arial" w:eastAsia="Times New Roman" w:hAnsi="Arial"/>
          <w:b/>
          <w:szCs w:val="20"/>
          <w:lang w:eastAsia="ru-RU"/>
        </w:rPr>
      </w:pPr>
    </w:p>
    <w:p w14:paraId="337A9435" w14:textId="77777777" w:rsidR="000403E4" w:rsidRPr="003B09BA" w:rsidRDefault="000403E4" w:rsidP="000403E4">
      <w:pPr>
        <w:suppressAutoHyphens/>
        <w:spacing w:after="120" w:line="240" w:lineRule="auto"/>
        <w:rPr>
          <w:rFonts w:ascii="Arial" w:eastAsia="Times New Roman" w:hAnsi="Arial"/>
          <w:b/>
          <w:szCs w:val="20"/>
          <w:lang w:eastAsia="ru-RU"/>
        </w:rPr>
      </w:pPr>
    </w:p>
    <w:p w14:paraId="0094819C" w14:textId="52D6FB85" w:rsidR="000403E4" w:rsidRPr="00130901" w:rsidRDefault="00130901" w:rsidP="00130901">
      <w:pPr>
        <w:jc w:val="center"/>
        <w:rPr>
          <w:rFonts w:ascii="Arial" w:hAnsi="Arial" w:cs="Arial"/>
          <w:b/>
          <w:bCs/>
          <w:sz w:val="32"/>
          <w:lang w:eastAsia="ru-RU"/>
        </w:rPr>
      </w:pPr>
      <w:r w:rsidRPr="00130901">
        <w:rPr>
          <w:rFonts w:ascii="Arial" w:hAnsi="Arial" w:cs="Arial"/>
          <w:b/>
          <w:bCs/>
          <w:sz w:val="32"/>
          <w:lang w:eastAsia="ru-RU"/>
        </w:rPr>
        <w:t>Государственная система обеспечения единства измерений</w:t>
      </w:r>
    </w:p>
    <w:p w14:paraId="2E98948A" w14:textId="1EAA271E" w:rsidR="00690FBC" w:rsidRPr="00950F68" w:rsidRDefault="00986161" w:rsidP="000403E4">
      <w:pPr>
        <w:suppressAutoHyphens/>
        <w:spacing w:after="120" w:line="240" w:lineRule="auto"/>
        <w:jc w:val="center"/>
        <w:rPr>
          <w:rFonts w:ascii="Arial" w:hAnsi="Arial" w:cs="Arial"/>
          <w:b/>
          <w:sz w:val="32"/>
          <w:szCs w:val="32"/>
          <w:lang w:val="ky-KG"/>
        </w:rPr>
      </w:pPr>
      <w:bookmarkStart w:id="1" w:name="_Hlk202712046"/>
      <w:r w:rsidRPr="00986161">
        <w:rPr>
          <w:rFonts w:ascii="Arial" w:hAnsi="Arial" w:cs="Arial"/>
          <w:b/>
          <w:sz w:val="32"/>
          <w:szCs w:val="32"/>
        </w:rPr>
        <w:t xml:space="preserve">ПРОВЕРКА КВАЛИФИКАЦИИ </w:t>
      </w:r>
      <w:r w:rsidR="00085A49">
        <w:rPr>
          <w:rFonts w:ascii="Arial" w:hAnsi="Arial" w:cs="Arial"/>
          <w:b/>
          <w:sz w:val="32"/>
          <w:szCs w:val="32"/>
        </w:rPr>
        <w:br/>
      </w:r>
      <w:r w:rsidR="00950F68">
        <w:rPr>
          <w:rFonts w:ascii="Arial" w:hAnsi="Arial" w:cs="Arial"/>
          <w:b/>
          <w:sz w:val="32"/>
          <w:szCs w:val="32"/>
          <w:lang w:val="ky-KG"/>
        </w:rPr>
        <w:t>ПОВЕРОЧНЫХ</w:t>
      </w:r>
      <w:r w:rsidRPr="00986161">
        <w:rPr>
          <w:rFonts w:ascii="Arial" w:hAnsi="Arial" w:cs="Arial"/>
          <w:b/>
          <w:sz w:val="32"/>
          <w:szCs w:val="32"/>
        </w:rPr>
        <w:t xml:space="preserve"> ЛАБОРАТОРИЙ ПОСРЕДСТВОМ МЕЖЛАБОР</w:t>
      </w:r>
      <w:r w:rsidR="00690FBC">
        <w:rPr>
          <w:rFonts w:ascii="Arial" w:hAnsi="Arial" w:cs="Arial"/>
          <w:b/>
          <w:sz w:val="32"/>
          <w:szCs w:val="32"/>
        </w:rPr>
        <w:t>АТОРНЫХ С</w:t>
      </w:r>
      <w:r w:rsidR="00950F68">
        <w:rPr>
          <w:rFonts w:ascii="Arial" w:hAnsi="Arial" w:cs="Arial"/>
          <w:b/>
          <w:sz w:val="32"/>
          <w:szCs w:val="32"/>
          <w:lang w:val="ky-KG"/>
        </w:rPr>
        <w:t>ЛИЧЕНИЙ (МЛС)</w:t>
      </w:r>
    </w:p>
    <w:bookmarkEnd w:id="1"/>
    <w:p w14:paraId="27FE6E09" w14:textId="2E8733EC" w:rsidR="000403E4" w:rsidRPr="001112FC" w:rsidRDefault="00690FBC" w:rsidP="000403E4">
      <w:pPr>
        <w:suppressAutoHyphens/>
        <w:spacing w:after="120" w:line="240" w:lineRule="auto"/>
        <w:jc w:val="center"/>
        <w:rPr>
          <w:rFonts w:ascii="Arial" w:eastAsia="Times New Roman" w:hAnsi="Arial"/>
          <w:b/>
          <w:sz w:val="32"/>
          <w:szCs w:val="20"/>
          <w:lang w:eastAsia="ru-RU"/>
        </w:rPr>
      </w:pPr>
      <w:r>
        <w:rPr>
          <w:rFonts w:ascii="Arial" w:hAnsi="Arial" w:cs="Arial"/>
          <w:b/>
          <w:sz w:val="32"/>
          <w:szCs w:val="32"/>
        </w:rPr>
        <w:t>О</w:t>
      </w:r>
      <w:r w:rsidRPr="00986161">
        <w:rPr>
          <w:rFonts w:ascii="Arial" w:hAnsi="Arial" w:cs="Arial"/>
          <w:b/>
          <w:sz w:val="32"/>
          <w:szCs w:val="32"/>
        </w:rPr>
        <w:t>рганизация и проведение</w:t>
      </w:r>
    </w:p>
    <w:p w14:paraId="5A784C56" w14:textId="77777777" w:rsidR="000403E4" w:rsidRPr="00097B81" w:rsidRDefault="000403E4" w:rsidP="000403E4">
      <w:pPr>
        <w:suppressAutoHyphens/>
        <w:spacing w:after="0" w:line="360" w:lineRule="auto"/>
        <w:jc w:val="center"/>
        <w:rPr>
          <w:rFonts w:ascii="Arial" w:eastAsia="Times New Roman" w:hAnsi="Arial"/>
          <w:b/>
          <w:caps/>
          <w:sz w:val="29"/>
          <w:szCs w:val="29"/>
          <w:lang w:eastAsia="ru-RU"/>
        </w:rPr>
      </w:pPr>
    </w:p>
    <w:p w14:paraId="541554CF" w14:textId="77777777" w:rsidR="000403E4" w:rsidRPr="00097B81" w:rsidRDefault="000403E4" w:rsidP="000403E4">
      <w:pPr>
        <w:suppressAutoHyphens/>
        <w:spacing w:after="0" w:line="360" w:lineRule="auto"/>
        <w:jc w:val="center"/>
        <w:rPr>
          <w:rFonts w:ascii="Arial" w:eastAsia="Times New Roman" w:hAnsi="Arial"/>
          <w:b/>
          <w:caps/>
          <w:sz w:val="29"/>
          <w:szCs w:val="29"/>
          <w:lang w:eastAsia="ru-RU"/>
        </w:rPr>
      </w:pPr>
    </w:p>
    <w:p w14:paraId="516373AC" w14:textId="77777777" w:rsidR="000403E4" w:rsidRPr="00097B81" w:rsidRDefault="000403E4" w:rsidP="000403E4">
      <w:pPr>
        <w:suppressAutoHyphens/>
        <w:spacing w:after="0" w:line="360" w:lineRule="auto"/>
        <w:jc w:val="center"/>
        <w:rPr>
          <w:rFonts w:ascii="Arial" w:eastAsia="Times New Roman" w:hAnsi="Arial"/>
          <w:b/>
          <w:caps/>
          <w:sz w:val="29"/>
          <w:szCs w:val="29"/>
          <w:lang w:eastAsia="ru-RU"/>
        </w:rPr>
      </w:pPr>
    </w:p>
    <w:p w14:paraId="6F596B97" w14:textId="77777777" w:rsidR="000403E4" w:rsidRPr="00097B81" w:rsidRDefault="000403E4" w:rsidP="000403E4">
      <w:pPr>
        <w:suppressAutoHyphens/>
        <w:spacing w:after="0" w:line="360" w:lineRule="auto"/>
        <w:jc w:val="center"/>
        <w:rPr>
          <w:rFonts w:ascii="Arial" w:eastAsia="Times New Roman" w:hAnsi="Arial"/>
          <w:b/>
          <w:caps/>
          <w:sz w:val="29"/>
          <w:szCs w:val="29"/>
          <w:lang w:eastAsia="ru-RU"/>
        </w:rPr>
      </w:pPr>
    </w:p>
    <w:p w14:paraId="54818574" w14:textId="4BBFFA4D" w:rsidR="000403E4" w:rsidRDefault="000403E4" w:rsidP="000403E4">
      <w:pPr>
        <w:jc w:val="center"/>
        <w:rPr>
          <w:rFonts w:ascii="Arial" w:hAnsi="Arial" w:cs="Arial"/>
          <w:b/>
          <w:i/>
          <w:sz w:val="24"/>
          <w:szCs w:val="24"/>
        </w:rPr>
      </w:pPr>
      <w:r w:rsidRPr="00A546C5">
        <w:rPr>
          <w:rFonts w:ascii="Arial" w:hAnsi="Arial" w:cs="Arial"/>
          <w:b/>
          <w:i/>
          <w:sz w:val="24"/>
          <w:szCs w:val="24"/>
        </w:rPr>
        <w:t xml:space="preserve">Настоящий проект </w:t>
      </w:r>
      <w:r w:rsidR="000405DF">
        <w:rPr>
          <w:rFonts w:ascii="Arial" w:hAnsi="Arial" w:cs="Arial"/>
          <w:b/>
          <w:i/>
          <w:sz w:val="24"/>
          <w:szCs w:val="24"/>
        </w:rPr>
        <w:t>методических рекомендаций</w:t>
      </w:r>
      <w:r w:rsidRPr="00A546C5">
        <w:rPr>
          <w:rFonts w:ascii="Arial" w:hAnsi="Arial" w:cs="Arial"/>
          <w:b/>
          <w:i/>
          <w:sz w:val="24"/>
          <w:szCs w:val="24"/>
        </w:rPr>
        <w:t xml:space="preserve"> не подлежит применению до его принятия</w:t>
      </w:r>
    </w:p>
    <w:p w14:paraId="2F8F42CF" w14:textId="77777777" w:rsidR="00E502BD" w:rsidRPr="00A546C5" w:rsidRDefault="00E502BD" w:rsidP="000403E4">
      <w:pPr>
        <w:jc w:val="center"/>
        <w:rPr>
          <w:rFonts w:ascii="Arial" w:hAnsi="Arial" w:cs="Arial"/>
          <w:b/>
          <w:i/>
          <w:sz w:val="24"/>
          <w:szCs w:val="24"/>
        </w:rPr>
      </w:pPr>
    </w:p>
    <w:p w14:paraId="5006CA64" w14:textId="77777777" w:rsidR="00E502BD" w:rsidRDefault="00E502BD"/>
    <w:p w14:paraId="57B5C175" w14:textId="77777777" w:rsidR="0080014E" w:rsidRDefault="0080014E" w:rsidP="0080014E">
      <w:pPr>
        <w:spacing w:after="160" w:line="259" w:lineRule="auto"/>
        <w:rPr>
          <w:bCs/>
          <w:color w:val="990000"/>
          <w:lang w:val="ky-KG"/>
        </w:rPr>
      </w:pPr>
      <w:bookmarkStart w:id="2" w:name="_Hlk208524344"/>
      <w:r w:rsidRPr="007F67B2">
        <w:rPr>
          <w:bCs/>
          <w:color w:val="990000"/>
          <w:lang w:val="ky-KG"/>
        </w:rPr>
        <w:t xml:space="preserve">Предложение </w:t>
      </w:r>
      <w:bookmarkStart w:id="3" w:name="_Hlk208524034"/>
      <w:r w:rsidRPr="007F67B2">
        <w:rPr>
          <w:bCs/>
          <w:color w:val="990000"/>
          <w:lang w:val="ky-KG"/>
        </w:rPr>
        <w:t>ГУ «УзНИМ»</w:t>
      </w:r>
      <w:bookmarkEnd w:id="3"/>
    </w:p>
    <w:p w14:paraId="72CB9585" w14:textId="77777777" w:rsidR="0080014E" w:rsidRDefault="0080014E" w:rsidP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  <w:r w:rsidRPr="007F67B2">
        <w:rPr>
          <w:color w:val="FF00FF"/>
          <w:lang w:val="ky-KG"/>
        </w:rPr>
        <w:t>Предложение Госстандарта РБ</w:t>
      </w:r>
    </w:p>
    <w:p w14:paraId="0733FE5D" w14:textId="77777777" w:rsidR="0080014E" w:rsidRDefault="0080014E" w:rsidP="0080014E">
      <w:pPr>
        <w:spacing w:after="160" w:line="259" w:lineRule="auto"/>
        <w:rPr>
          <w:color w:val="00B050"/>
          <w:lang w:val="ky-KG"/>
        </w:rPr>
      </w:pPr>
      <w:r w:rsidRPr="007F67B2">
        <w:rPr>
          <w:color w:val="00B050"/>
          <w:lang w:val="ky-KG"/>
        </w:rPr>
        <w:t>Предложение ФБУ «НИЦ ПМ – Ростест»</w:t>
      </w:r>
    </w:p>
    <w:p w14:paraId="70B1F0C0" w14:textId="77777777" w:rsidR="0080014E" w:rsidRPr="007F67B2" w:rsidRDefault="0080014E" w:rsidP="0080014E">
      <w:pPr>
        <w:spacing w:after="160" w:line="259" w:lineRule="auto"/>
        <w:rPr>
          <w:rFonts w:ascii="Arial" w:hAnsi="Arial" w:cs="Arial"/>
          <w:strike/>
          <w:color w:val="00B050"/>
          <w:sz w:val="20"/>
          <w:szCs w:val="20"/>
        </w:rPr>
      </w:pPr>
      <w:r w:rsidRPr="007F67B2">
        <w:rPr>
          <w:rFonts w:ascii="Arial" w:hAnsi="Arial" w:cs="Arial"/>
          <w:color w:val="0000CC"/>
          <w:sz w:val="20"/>
          <w:szCs w:val="20"/>
          <w:lang w:eastAsia="ru-RU"/>
        </w:rPr>
        <w:t>Предложение УНИИМ.</w:t>
      </w:r>
    </w:p>
    <w:p w14:paraId="756DF414" w14:textId="77777777" w:rsidR="0080014E" w:rsidRDefault="0080014E" w:rsidP="0080014E">
      <w:pPr>
        <w:spacing w:after="160" w:line="259" w:lineRule="auto"/>
        <w:rPr>
          <w:rFonts w:ascii="Arial" w:hAnsi="Arial" w:cs="Arial"/>
          <w:color w:val="FF0000"/>
          <w:sz w:val="18"/>
          <w:szCs w:val="18"/>
          <w:lang w:val="ky-KG" w:eastAsia="ru-RU"/>
        </w:rPr>
      </w:pPr>
      <w:r w:rsidRPr="007F67B2">
        <w:rPr>
          <w:rFonts w:ascii="Arial" w:hAnsi="Arial" w:cs="Arial"/>
          <w:color w:val="FF0000"/>
          <w:sz w:val="18"/>
          <w:szCs w:val="18"/>
          <w:lang w:val="ky-KG" w:eastAsia="ru-RU"/>
        </w:rPr>
        <w:t>Предложение ФГБУ «ВНИИОФИ»</w:t>
      </w:r>
    </w:p>
    <w:p w14:paraId="163986B3" w14:textId="166F3F1C" w:rsidR="0080014E" w:rsidRPr="00E56365" w:rsidRDefault="0080014E" w:rsidP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  <w:r w:rsidRPr="00E56365">
        <w:rPr>
          <w:rFonts w:ascii="Arial" w:hAnsi="Arial" w:cs="Arial"/>
          <w:sz w:val="18"/>
          <w:szCs w:val="18"/>
          <w:highlight w:val="lightGray"/>
          <w:lang w:val="ky-KG" w:eastAsia="ru-RU"/>
        </w:rPr>
        <w:t>Серой заливкой выделена редакция разработчика, при наличии альтернативного предложения, которое приводится непосредственно за выделенным текстом</w:t>
      </w:r>
    </w:p>
    <w:bookmarkEnd w:id="2"/>
    <w:p w14:paraId="2602C8EE" w14:textId="77777777" w:rsidR="00E502BD" w:rsidRDefault="00E502BD">
      <w:pPr>
        <w:sectPr w:rsidR="00E502BD" w:rsidSect="00E502BD">
          <w:headerReference w:type="even" r:id="rId8"/>
          <w:headerReference w:type="default" r:id="rId9"/>
          <w:footerReference w:type="even" r:id="rId10"/>
          <w:footerReference w:type="default" r:id="rId11"/>
          <w:type w:val="continuous"/>
          <w:pgSz w:w="11906" w:h="16838"/>
          <w:pgMar w:top="1134" w:right="850" w:bottom="1134" w:left="1701" w:header="708" w:footer="708" w:gutter="0"/>
          <w:pgNumType w:fmt="upperRoman" w:start="1"/>
          <w:cols w:space="708"/>
          <w:titlePg/>
          <w:docGrid w:linePitch="360"/>
        </w:sectPr>
      </w:pPr>
    </w:p>
    <w:p w14:paraId="6B584E4D" w14:textId="77777777" w:rsidR="000403E4" w:rsidRPr="009C57F1" w:rsidRDefault="000403E4" w:rsidP="0039124D">
      <w:pPr>
        <w:pageBreakBefore/>
        <w:widowControl w:val="0"/>
        <w:tabs>
          <w:tab w:val="left" w:pos="720"/>
        </w:tabs>
        <w:spacing w:line="360" w:lineRule="auto"/>
        <w:jc w:val="center"/>
        <w:rPr>
          <w:rFonts w:ascii="Arial" w:hAnsi="Arial"/>
          <w:b/>
          <w:snapToGrid w:val="0"/>
          <w:sz w:val="28"/>
          <w:szCs w:val="28"/>
        </w:rPr>
      </w:pPr>
      <w:r w:rsidRPr="009C57F1">
        <w:rPr>
          <w:rFonts w:ascii="Arial" w:hAnsi="Arial"/>
          <w:b/>
          <w:snapToGrid w:val="0"/>
          <w:sz w:val="28"/>
          <w:szCs w:val="28"/>
        </w:rPr>
        <w:lastRenderedPageBreak/>
        <w:t>Предисловие</w:t>
      </w:r>
    </w:p>
    <w:p w14:paraId="35C0CB7F" w14:textId="77777777" w:rsidR="000403E4" w:rsidRPr="000536B9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after="120"/>
        <w:ind w:firstLine="709"/>
        <w:jc w:val="both"/>
        <w:rPr>
          <w:rFonts w:ascii="Arial" w:hAnsi="Arial" w:cs="Arial"/>
          <w:sz w:val="20"/>
          <w:szCs w:val="20"/>
          <w:lang w:val="en-US"/>
        </w:rPr>
      </w:pPr>
      <w:r w:rsidRPr="000536B9">
        <w:rPr>
          <w:rFonts w:ascii="Arial" w:hAnsi="Arial" w:cs="Arial"/>
          <w:sz w:val="20"/>
          <w:szCs w:val="20"/>
        </w:rPr>
        <w:t>Цели, основные принципы и общие правила проведения работ по межгосударственной стандартизации установлены ГОСТ 1.0 «Межгосударственная система стандартизации. Основные положения» и ГОСТ 1.2 «Межгосударственная система стандартизации. Стандарты межгосударственные, правила и рекомендации по межгосударственной стандартизации. Правила разработки, принятия, обновления и отмены»</w:t>
      </w:r>
    </w:p>
    <w:p w14:paraId="404B93CA" w14:textId="5ECA9CE7" w:rsidR="000403E4" w:rsidRPr="000536B9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before="120" w:after="120"/>
        <w:ind w:firstLine="709"/>
        <w:rPr>
          <w:rFonts w:ascii="Arial" w:hAnsi="Arial" w:cs="Arial"/>
          <w:b/>
          <w:sz w:val="20"/>
          <w:szCs w:val="20"/>
        </w:rPr>
      </w:pPr>
      <w:r w:rsidRPr="000536B9">
        <w:rPr>
          <w:rFonts w:ascii="Arial" w:hAnsi="Arial" w:cs="Arial"/>
          <w:b/>
          <w:sz w:val="20"/>
          <w:szCs w:val="20"/>
        </w:rPr>
        <w:t xml:space="preserve">Сведения о </w:t>
      </w:r>
      <w:r w:rsidR="00130901">
        <w:rPr>
          <w:rFonts w:ascii="Arial" w:hAnsi="Arial" w:cs="Arial"/>
          <w:b/>
          <w:sz w:val="20"/>
          <w:szCs w:val="20"/>
        </w:rPr>
        <w:t>рекомендациях</w:t>
      </w:r>
    </w:p>
    <w:p w14:paraId="5E05F079" w14:textId="7CEF9163" w:rsidR="00F94525" w:rsidRPr="00F94525" w:rsidRDefault="00F727CD" w:rsidP="000403E4">
      <w:pPr>
        <w:widowControl w:val="0"/>
        <w:numPr>
          <w:ilvl w:val="0"/>
          <w:numId w:val="2"/>
        </w:numPr>
        <w:tabs>
          <w:tab w:val="left" w:pos="993"/>
          <w:tab w:val="left" w:pos="1985"/>
        </w:tabs>
        <w:spacing w:before="120"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  <w:r w:rsidRPr="00F727CD">
        <w:rPr>
          <w:rFonts w:ascii="Arial" w:eastAsia="Times New Roman" w:hAnsi="Arial"/>
          <w:sz w:val="20"/>
          <w:szCs w:val="20"/>
        </w:rPr>
        <w:t xml:space="preserve">РАЗРАБОТАНЫ </w:t>
      </w:r>
      <w:r w:rsidR="00430791" w:rsidRPr="000145DD">
        <w:rPr>
          <w:rFonts w:ascii="Arial" w:eastAsia="Times New Roman" w:hAnsi="Arial"/>
          <w:sz w:val="20"/>
          <w:szCs w:val="20"/>
          <w:lang w:val="ky-KG"/>
        </w:rPr>
        <w:t>Кыргызски</w:t>
      </w:r>
      <w:r w:rsidR="00950F68" w:rsidRPr="000145DD">
        <w:rPr>
          <w:rFonts w:ascii="Arial" w:eastAsia="Times New Roman" w:hAnsi="Arial"/>
          <w:sz w:val="20"/>
          <w:szCs w:val="20"/>
          <w:lang w:val="ky-KG"/>
        </w:rPr>
        <w:t>м</w:t>
      </w:r>
      <w:r w:rsidR="00950F68">
        <w:rPr>
          <w:rFonts w:ascii="Arial" w:eastAsia="Times New Roman" w:hAnsi="Arial"/>
          <w:sz w:val="20"/>
          <w:szCs w:val="20"/>
          <w:lang w:val="ky-KG"/>
        </w:rPr>
        <w:t xml:space="preserve"> Центром по аккредитации п</w:t>
      </w:r>
      <w:bookmarkStart w:id="5" w:name="_Hlk202712008"/>
      <w:r w:rsidR="00950F68">
        <w:rPr>
          <w:rFonts w:ascii="Arial" w:eastAsia="Times New Roman" w:hAnsi="Arial"/>
          <w:sz w:val="20"/>
          <w:szCs w:val="20"/>
          <w:lang w:val="ky-KG"/>
        </w:rPr>
        <w:t>ри Министерсте экономики и коммерции Кыргызской Республики</w:t>
      </w:r>
      <w:bookmarkEnd w:id="5"/>
      <w:r w:rsidR="00950F68">
        <w:rPr>
          <w:rFonts w:ascii="Arial" w:eastAsia="Times New Roman" w:hAnsi="Arial"/>
          <w:sz w:val="20"/>
          <w:szCs w:val="20"/>
          <w:lang w:val="ky-KG"/>
        </w:rPr>
        <w:t xml:space="preserve"> совместно с Центром по стандартизации и метрологии </w:t>
      </w:r>
      <w:r w:rsidR="00E968E5">
        <w:rPr>
          <w:rFonts w:ascii="Arial" w:eastAsia="Times New Roman" w:hAnsi="Arial"/>
          <w:sz w:val="20"/>
          <w:szCs w:val="20"/>
          <w:lang w:val="ky-KG"/>
        </w:rPr>
        <w:t>п</w:t>
      </w:r>
      <w:r w:rsidR="00950F68" w:rsidRPr="00950F68">
        <w:rPr>
          <w:rFonts w:ascii="Arial" w:eastAsia="Times New Roman" w:hAnsi="Arial"/>
          <w:sz w:val="20"/>
          <w:szCs w:val="20"/>
          <w:lang w:val="ky-KG"/>
        </w:rPr>
        <w:t>ри Министерсте экономики и коммерции Кыргызской Республики</w:t>
      </w:r>
      <w:r w:rsidR="00430791">
        <w:rPr>
          <w:rFonts w:ascii="Arial" w:eastAsia="Times New Roman" w:hAnsi="Arial"/>
          <w:sz w:val="20"/>
          <w:szCs w:val="20"/>
          <w:lang w:val="ky-KG"/>
        </w:rPr>
        <w:t>.</w:t>
      </w:r>
    </w:p>
    <w:p w14:paraId="532BB668" w14:textId="24E742BA" w:rsidR="000403E4" w:rsidRPr="000536B9" w:rsidRDefault="00D041C7" w:rsidP="000403E4">
      <w:pPr>
        <w:widowControl w:val="0"/>
        <w:numPr>
          <w:ilvl w:val="0"/>
          <w:numId w:val="2"/>
        </w:numPr>
        <w:tabs>
          <w:tab w:val="left" w:pos="993"/>
          <w:tab w:val="left" w:pos="1985"/>
        </w:tabs>
        <w:spacing w:before="120"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  <w:r w:rsidRPr="00F727CD">
        <w:rPr>
          <w:rFonts w:ascii="Arial" w:eastAsia="Times New Roman" w:hAnsi="Arial"/>
          <w:sz w:val="20"/>
          <w:szCs w:val="20"/>
        </w:rPr>
        <w:t>ВНЕСЕНЫ</w:t>
      </w:r>
      <w:r w:rsidR="000403E4" w:rsidRPr="000536B9">
        <w:rPr>
          <w:rFonts w:ascii="Arial" w:hAnsi="Arial" w:cs="Arial"/>
          <w:sz w:val="20"/>
          <w:szCs w:val="20"/>
        </w:rPr>
        <w:tab/>
        <w:t xml:space="preserve">Межгосударственным </w:t>
      </w:r>
      <w:r w:rsidR="000403E4">
        <w:rPr>
          <w:rFonts w:ascii="Arial" w:hAnsi="Arial" w:cs="Arial"/>
          <w:sz w:val="20"/>
          <w:szCs w:val="20"/>
        </w:rPr>
        <w:t>т</w:t>
      </w:r>
      <w:r w:rsidR="000403E4" w:rsidRPr="000536B9">
        <w:rPr>
          <w:rFonts w:ascii="Arial" w:hAnsi="Arial" w:cs="Arial"/>
          <w:sz w:val="20"/>
          <w:szCs w:val="20"/>
        </w:rPr>
        <w:t>ехническим комитетом</w:t>
      </w:r>
      <w:r w:rsidR="000403E4" w:rsidRPr="000536B9">
        <w:rPr>
          <w:rFonts w:ascii="Arial" w:hAnsi="Arial" w:cs="Arial"/>
          <w:caps/>
          <w:sz w:val="20"/>
          <w:szCs w:val="20"/>
        </w:rPr>
        <w:t xml:space="preserve"> </w:t>
      </w:r>
      <w:r w:rsidR="000403E4" w:rsidRPr="000536B9">
        <w:rPr>
          <w:rFonts w:ascii="Arial" w:hAnsi="Arial" w:cs="Arial"/>
          <w:sz w:val="20"/>
          <w:szCs w:val="20"/>
        </w:rPr>
        <w:t xml:space="preserve">по стандартизации </w:t>
      </w:r>
      <w:r w:rsidR="000403E4">
        <w:rPr>
          <w:rFonts w:ascii="Arial" w:hAnsi="Arial" w:cs="Arial"/>
          <w:sz w:val="20"/>
          <w:szCs w:val="20"/>
        </w:rPr>
        <w:t>М</w:t>
      </w:r>
      <w:r w:rsidR="000403E4" w:rsidRPr="000536B9">
        <w:rPr>
          <w:rFonts w:ascii="Arial" w:hAnsi="Arial" w:cs="Arial"/>
          <w:sz w:val="20"/>
          <w:szCs w:val="20"/>
        </w:rPr>
        <w:t xml:space="preserve">ТК </w:t>
      </w:r>
    </w:p>
    <w:p w14:paraId="4F018CCC" w14:textId="63E7CE6B" w:rsidR="000403E4" w:rsidRPr="000536B9" w:rsidRDefault="000403E4" w:rsidP="000403E4">
      <w:pPr>
        <w:widowControl w:val="0"/>
        <w:numPr>
          <w:ilvl w:val="0"/>
          <w:numId w:val="2"/>
        </w:numPr>
        <w:tabs>
          <w:tab w:val="left" w:pos="993"/>
          <w:tab w:val="left" w:pos="1985"/>
        </w:tabs>
        <w:spacing w:before="120" w:after="0" w:line="240" w:lineRule="auto"/>
        <w:ind w:left="0" w:firstLine="709"/>
        <w:jc w:val="both"/>
        <w:rPr>
          <w:rFonts w:ascii="Arial" w:hAnsi="Arial" w:cs="Arial"/>
          <w:sz w:val="20"/>
          <w:szCs w:val="20"/>
        </w:rPr>
      </w:pPr>
      <w:r w:rsidRPr="000536B9">
        <w:rPr>
          <w:rFonts w:ascii="Arial" w:hAnsi="Arial" w:cs="Arial"/>
          <w:caps/>
          <w:sz w:val="20"/>
          <w:szCs w:val="20"/>
        </w:rPr>
        <w:t>принят</w:t>
      </w:r>
      <w:r w:rsidR="00D041C7">
        <w:rPr>
          <w:rFonts w:ascii="Arial" w:hAnsi="Arial" w:cs="Arial"/>
          <w:caps/>
          <w:sz w:val="20"/>
          <w:szCs w:val="20"/>
        </w:rPr>
        <w:t>Ы</w:t>
      </w:r>
      <w:r w:rsidRPr="000536B9">
        <w:rPr>
          <w:rFonts w:ascii="Arial" w:hAnsi="Arial" w:cs="Arial"/>
          <w:sz w:val="20"/>
          <w:szCs w:val="20"/>
        </w:rPr>
        <w:tab/>
        <w:t xml:space="preserve">Межгосударственным советом по стандартизации, метрологии и </w:t>
      </w:r>
      <w:r w:rsidR="00D041C7" w:rsidRPr="000536B9">
        <w:rPr>
          <w:rFonts w:ascii="Arial" w:hAnsi="Arial" w:cs="Arial"/>
          <w:sz w:val="20"/>
          <w:szCs w:val="20"/>
        </w:rPr>
        <w:t>сертификации (</w:t>
      </w:r>
      <w:r w:rsidRPr="000536B9">
        <w:rPr>
          <w:rFonts w:ascii="Arial" w:hAnsi="Arial" w:cs="Arial"/>
          <w:sz w:val="20"/>
          <w:szCs w:val="20"/>
        </w:rPr>
        <w:t xml:space="preserve">протокол от         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Pr="000536B9">
        <w:rPr>
          <w:rFonts w:ascii="Arial" w:hAnsi="Arial" w:cs="Arial"/>
          <w:sz w:val="20"/>
          <w:szCs w:val="20"/>
        </w:rPr>
        <w:t xml:space="preserve"> 20    г. №</w:t>
      </w:r>
      <w:r>
        <w:rPr>
          <w:rFonts w:ascii="Arial" w:hAnsi="Arial" w:cs="Arial"/>
          <w:sz w:val="20"/>
          <w:szCs w:val="20"/>
        </w:rPr>
        <w:t xml:space="preserve">      </w:t>
      </w:r>
      <w:proofErr w:type="gramStart"/>
      <w:r>
        <w:rPr>
          <w:rFonts w:ascii="Arial" w:hAnsi="Arial" w:cs="Arial"/>
          <w:sz w:val="20"/>
          <w:szCs w:val="20"/>
        </w:rPr>
        <w:t xml:space="preserve">  </w:t>
      </w:r>
      <w:r w:rsidR="00D041C7">
        <w:rPr>
          <w:rFonts w:ascii="Arial" w:hAnsi="Arial" w:cs="Arial"/>
          <w:sz w:val="20"/>
          <w:szCs w:val="20"/>
        </w:rPr>
        <w:t>)</w:t>
      </w:r>
      <w:proofErr w:type="gramEnd"/>
    </w:p>
    <w:p w14:paraId="09833FDC" w14:textId="4EE6CF56" w:rsidR="000403E4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before="60" w:after="60"/>
        <w:ind w:firstLine="851"/>
        <w:rPr>
          <w:rFonts w:ascii="Arial" w:hAnsi="Arial" w:cs="Arial"/>
          <w:sz w:val="20"/>
          <w:szCs w:val="20"/>
        </w:rPr>
      </w:pPr>
      <w:r w:rsidRPr="000536B9">
        <w:rPr>
          <w:rFonts w:ascii="Arial" w:hAnsi="Arial" w:cs="Arial"/>
          <w:sz w:val="20"/>
          <w:szCs w:val="20"/>
        </w:rPr>
        <w:t>За принятие проголосовали:</w:t>
      </w:r>
    </w:p>
    <w:tbl>
      <w:tblPr>
        <w:tblW w:w="9698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266"/>
        <w:gridCol w:w="2268"/>
        <w:gridCol w:w="4164"/>
      </w:tblGrid>
      <w:tr w:rsidR="000403E4" w:rsidRPr="006B0696" w14:paraId="2A79F53C" w14:textId="77777777" w:rsidTr="00E502BD">
        <w:trPr>
          <w:trHeight w:hRule="exact" w:val="567"/>
          <w:jc w:val="center"/>
        </w:trPr>
        <w:tc>
          <w:tcPr>
            <w:tcW w:w="3266" w:type="dxa"/>
            <w:tcBorders>
              <w:top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0B3594EC" w14:textId="77777777" w:rsidR="000403E4" w:rsidRPr="006B0696" w:rsidRDefault="000403E4" w:rsidP="00E502BD">
            <w:pPr>
              <w:spacing w:after="0" w:line="240" w:lineRule="auto"/>
              <w:jc w:val="center"/>
              <w:rPr>
                <w:rFonts w:ascii="Arial" w:hAnsi="Arial"/>
                <w:bCs/>
                <w:sz w:val="20"/>
                <w:szCs w:val="20"/>
                <w:lang w:eastAsia="ru-RU"/>
              </w:rPr>
            </w:pPr>
            <w:r>
              <w:rPr>
                <w:rFonts w:ascii="Arial" w:hAnsi="Arial"/>
                <w:bCs/>
                <w:sz w:val="20"/>
                <w:szCs w:val="20"/>
              </w:rPr>
              <w:t>Краткое наименование страны по</w:t>
            </w:r>
            <w:r w:rsidRPr="006B0696">
              <w:rPr>
                <w:rFonts w:ascii="Arial" w:hAnsi="Arial"/>
                <w:bCs/>
                <w:sz w:val="20"/>
                <w:szCs w:val="20"/>
              </w:rPr>
              <w:t xml:space="preserve"> МК (ИСО 3166)</w:t>
            </w:r>
            <w:r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Pr="006B0696">
              <w:rPr>
                <w:rFonts w:ascii="Arial" w:hAnsi="Arial"/>
                <w:bCs/>
                <w:sz w:val="20"/>
                <w:szCs w:val="20"/>
              </w:rPr>
              <w:t>004-97</w:t>
            </w:r>
          </w:p>
        </w:tc>
        <w:tc>
          <w:tcPr>
            <w:tcW w:w="2268" w:type="dxa"/>
            <w:tcBorders>
              <w:top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219EC57A" w14:textId="77777777" w:rsidR="000403E4" w:rsidRPr="006B0696" w:rsidRDefault="000403E4" w:rsidP="00E502BD">
            <w:pPr>
              <w:jc w:val="center"/>
              <w:rPr>
                <w:rFonts w:ascii="Arial" w:hAnsi="Arial"/>
                <w:bCs/>
                <w:sz w:val="20"/>
                <w:szCs w:val="20"/>
                <w:lang w:eastAsia="ru-RU"/>
              </w:rPr>
            </w:pPr>
            <w:r w:rsidRPr="006B0696">
              <w:rPr>
                <w:rFonts w:ascii="Arial" w:hAnsi="Arial"/>
                <w:bCs/>
                <w:sz w:val="20"/>
                <w:szCs w:val="20"/>
              </w:rPr>
              <w:t>Код страны по</w:t>
            </w:r>
            <w:r>
              <w:rPr>
                <w:rFonts w:ascii="Arial" w:hAnsi="Arial"/>
                <w:bCs/>
                <w:sz w:val="20"/>
                <w:szCs w:val="20"/>
              </w:rPr>
              <w:br/>
            </w:r>
            <w:r w:rsidRPr="006B0696">
              <w:rPr>
                <w:rFonts w:ascii="Arial" w:hAnsi="Arial"/>
                <w:bCs/>
                <w:sz w:val="20"/>
                <w:szCs w:val="20"/>
              </w:rPr>
              <w:t>МК (ИСО 3166)</w:t>
            </w:r>
            <w:r>
              <w:rPr>
                <w:rFonts w:ascii="Arial" w:hAnsi="Arial"/>
                <w:bCs/>
                <w:sz w:val="20"/>
                <w:szCs w:val="20"/>
              </w:rPr>
              <w:t xml:space="preserve"> </w:t>
            </w:r>
            <w:r w:rsidRPr="006B0696">
              <w:rPr>
                <w:rFonts w:ascii="Arial" w:hAnsi="Arial"/>
                <w:bCs/>
                <w:sz w:val="20"/>
                <w:szCs w:val="20"/>
              </w:rPr>
              <w:t>004-97</w:t>
            </w:r>
          </w:p>
        </w:tc>
        <w:tc>
          <w:tcPr>
            <w:tcW w:w="416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</w:tcBorders>
          </w:tcPr>
          <w:p w14:paraId="630AA572" w14:textId="77777777" w:rsidR="000403E4" w:rsidRPr="006B0696" w:rsidRDefault="000403E4" w:rsidP="00E502BD">
            <w:pPr>
              <w:spacing w:after="0" w:line="240" w:lineRule="auto"/>
              <w:jc w:val="center"/>
              <w:rPr>
                <w:rFonts w:ascii="Arial" w:hAnsi="Arial"/>
                <w:bCs/>
                <w:sz w:val="20"/>
                <w:szCs w:val="20"/>
                <w:lang w:eastAsia="ru-RU"/>
              </w:rPr>
            </w:pPr>
            <w:r w:rsidRPr="006B0696">
              <w:rPr>
                <w:rFonts w:ascii="Arial" w:hAnsi="Arial"/>
                <w:bCs/>
                <w:sz w:val="20"/>
                <w:szCs w:val="20"/>
              </w:rPr>
              <w:t>Сокращенное наименование национального органа по стандартизации</w:t>
            </w:r>
          </w:p>
        </w:tc>
      </w:tr>
      <w:tr w:rsidR="000403E4" w:rsidRPr="006B0696" w14:paraId="579A1A15" w14:textId="77777777" w:rsidTr="00E502BD">
        <w:trPr>
          <w:trHeight w:hRule="exact" w:val="1429"/>
          <w:jc w:val="center"/>
        </w:trPr>
        <w:tc>
          <w:tcPr>
            <w:tcW w:w="3266" w:type="dxa"/>
            <w:tcBorders>
              <w:top w:val="double" w:sz="4" w:space="0" w:color="auto"/>
              <w:bottom w:val="single" w:sz="6" w:space="0" w:color="auto"/>
              <w:right w:val="single" w:sz="6" w:space="0" w:color="auto"/>
            </w:tcBorders>
          </w:tcPr>
          <w:p w14:paraId="23C1CB13" w14:textId="77777777" w:rsidR="000403E4" w:rsidRPr="006B0696" w:rsidRDefault="000403E4" w:rsidP="00E502BD">
            <w:pPr>
              <w:spacing w:after="0" w:line="240" w:lineRule="auto"/>
              <w:rPr>
                <w:rFonts w:ascii="Arial" w:hAnsi="Arial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double" w:sz="4" w:space="0" w:color="auto"/>
              <w:bottom w:val="single" w:sz="6" w:space="0" w:color="auto"/>
              <w:right w:val="single" w:sz="6" w:space="0" w:color="auto"/>
            </w:tcBorders>
          </w:tcPr>
          <w:p w14:paraId="5C986E4B" w14:textId="77777777" w:rsidR="000403E4" w:rsidRPr="00D45CE7" w:rsidRDefault="000403E4" w:rsidP="00E502BD">
            <w:pPr>
              <w:spacing w:after="0" w:line="240" w:lineRule="auto"/>
              <w:jc w:val="center"/>
              <w:rPr>
                <w:rFonts w:ascii="Arial" w:hAnsi="Arial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416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</w:tcBorders>
          </w:tcPr>
          <w:p w14:paraId="5ECC1DA5" w14:textId="77777777" w:rsidR="000403E4" w:rsidRPr="006B0696" w:rsidRDefault="000403E4" w:rsidP="00E502BD">
            <w:pPr>
              <w:spacing w:after="0" w:line="240" w:lineRule="auto"/>
              <w:rPr>
                <w:rFonts w:ascii="Arial" w:hAnsi="Arial"/>
                <w:bCs/>
                <w:sz w:val="20"/>
                <w:szCs w:val="20"/>
                <w:lang w:eastAsia="ru-RU"/>
              </w:rPr>
            </w:pPr>
          </w:p>
        </w:tc>
      </w:tr>
    </w:tbl>
    <w:p w14:paraId="4DE77AFC" w14:textId="77777777" w:rsidR="000403E4" w:rsidRPr="000536B9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after="0" w:line="240" w:lineRule="auto"/>
        <w:ind w:firstLine="851"/>
        <w:rPr>
          <w:rFonts w:ascii="Arial" w:hAnsi="Arial" w:cs="Arial"/>
          <w:sz w:val="20"/>
          <w:szCs w:val="20"/>
        </w:rPr>
      </w:pPr>
    </w:p>
    <w:p w14:paraId="763F525D" w14:textId="14B0C9B3" w:rsidR="000403E4" w:rsidRPr="00F94525" w:rsidRDefault="000403E4" w:rsidP="00F94525">
      <w:pPr>
        <w:pStyle w:val="a7"/>
        <w:widowControl w:val="0"/>
        <w:numPr>
          <w:ilvl w:val="0"/>
          <w:numId w:val="2"/>
        </w:numPr>
        <w:tabs>
          <w:tab w:val="clear" w:pos="1080"/>
          <w:tab w:val="num" w:pos="0"/>
          <w:tab w:val="left" w:pos="993"/>
        </w:tabs>
        <w:spacing w:before="120" w:after="0" w:line="240" w:lineRule="auto"/>
        <w:ind w:left="0" w:firstLine="720"/>
        <w:jc w:val="both"/>
        <w:rPr>
          <w:rFonts w:ascii="Arial" w:hAnsi="Arial" w:cs="Arial"/>
          <w:caps/>
          <w:sz w:val="20"/>
          <w:szCs w:val="20"/>
        </w:rPr>
      </w:pPr>
      <w:r w:rsidRPr="00F94525">
        <w:rPr>
          <w:rFonts w:ascii="Arial" w:hAnsi="Arial" w:cs="Arial"/>
          <w:caps/>
          <w:sz w:val="20"/>
          <w:szCs w:val="20"/>
        </w:rPr>
        <w:t>ВВЕДен</w:t>
      </w:r>
      <w:r w:rsidR="00ED691E" w:rsidRPr="00F94525">
        <w:rPr>
          <w:rFonts w:ascii="Arial" w:hAnsi="Arial" w:cs="Arial"/>
          <w:caps/>
          <w:sz w:val="20"/>
          <w:szCs w:val="20"/>
        </w:rPr>
        <w:t>Ы</w:t>
      </w:r>
      <w:r w:rsidRPr="00F94525">
        <w:rPr>
          <w:rFonts w:ascii="Arial" w:hAnsi="Arial" w:cs="Arial"/>
          <w:caps/>
          <w:sz w:val="20"/>
          <w:szCs w:val="20"/>
        </w:rPr>
        <w:t xml:space="preserve"> ВПЕРВЫЕ</w:t>
      </w:r>
    </w:p>
    <w:p w14:paraId="7647B052" w14:textId="77777777" w:rsidR="000403E4" w:rsidRPr="000536B9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after="0" w:line="240" w:lineRule="auto"/>
        <w:ind w:right="-113"/>
        <w:rPr>
          <w:rFonts w:ascii="Arial" w:hAnsi="Arial" w:cs="Arial"/>
          <w:i/>
          <w:sz w:val="20"/>
          <w:szCs w:val="20"/>
        </w:rPr>
      </w:pPr>
    </w:p>
    <w:p w14:paraId="3744216A" w14:textId="421E8CC6" w:rsidR="000403E4" w:rsidRPr="000536B9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Arial" w:hAnsi="Arial" w:cs="Arial"/>
          <w:i/>
          <w:sz w:val="20"/>
          <w:szCs w:val="20"/>
        </w:rPr>
      </w:pPr>
      <w:r w:rsidRPr="000536B9">
        <w:rPr>
          <w:rFonts w:ascii="Arial" w:hAnsi="Arial" w:cs="Arial"/>
          <w:i/>
          <w:sz w:val="20"/>
          <w:szCs w:val="20"/>
        </w:rPr>
        <w:t>Информация о введении в действие (прекращении действия) настоящ</w:t>
      </w:r>
      <w:r w:rsidR="00130901">
        <w:rPr>
          <w:rFonts w:ascii="Arial" w:hAnsi="Arial" w:cs="Arial"/>
          <w:i/>
          <w:sz w:val="20"/>
          <w:szCs w:val="20"/>
        </w:rPr>
        <w:t>их</w:t>
      </w:r>
      <w:r w:rsidRPr="000536B9">
        <w:rPr>
          <w:rFonts w:ascii="Arial" w:hAnsi="Arial" w:cs="Arial"/>
          <w:i/>
          <w:sz w:val="20"/>
          <w:szCs w:val="20"/>
        </w:rPr>
        <w:t xml:space="preserve"> </w:t>
      </w:r>
      <w:r w:rsidR="00130901">
        <w:rPr>
          <w:rFonts w:ascii="Arial" w:hAnsi="Arial" w:cs="Arial"/>
          <w:i/>
          <w:sz w:val="20"/>
          <w:szCs w:val="20"/>
        </w:rPr>
        <w:t>рекомендаций и изменений к ним</w:t>
      </w:r>
      <w:r w:rsidRPr="000536B9">
        <w:rPr>
          <w:rFonts w:ascii="Arial" w:hAnsi="Arial" w:cs="Arial"/>
          <w:i/>
          <w:sz w:val="20"/>
          <w:szCs w:val="20"/>
        </w:rPr>
        <w:t xml:space="preserve"> на территории указанных выше государств публикуется в указателях национальных (государственных) стандартов, издаваемых в этих государствах, а также в сети Интернет на сайтах соответствующих национальных органов по стандартизации.</w:t>
      </w:r>
    </w:p>
    <w:p w14:paraId="4BC2C170" w14:textId="548C3B24" w:rsidR="000403E4" w:rsidRPr="00F94525" w:rsidRDefault="000403E4" w:rsidP="000403E4">
      <w:pPr>
        <w:widowControl w:val="0"/>
        <w:tabs>
          <w:tab w:val="center" w:pos="4677"/>
          <w:tab w:val="right" w:pos="9355"/>
        </w:tabs>
        <w:autoSpaceDE w:val="0"/>
        <w:autoSpaceDN w:val="0"/>
        <w:adjustRightInd w:val="0"/>
        <w:spacing w:after="60" w:line="240" w:lineRule="auto"/>
        <w:ind w:firstLine="709"/>
        <w:jc w:val="both"/>
        <w:rPr>
          <w:rFonts w:ascii="Arial" w:hAnsi="Arial" w:cs="Arial"/>
          <w:i/>
          <w:sz w:val="20"/>
          <w:szCs w:val="20"/>
        </w:rPr>
      </w:pPr>
      <w:r w:rsidRPr="000536B9">
        <w:rPr>
          <w:rFonts w:ascii="Arial" w:hAnsi="Arial" w:cs="Arial"/>
          <w:i/>
          <w:sz w:val="20"/>
          <w:szCs w:val="20"/>
        </w:rPr>
        <w:t>В случае пересмотра, изменения или отмены настоящ</w:t>
      </w:r>
      <w:r w:rsidR="00130901">
        <w:rPr>
          <w:rFonts w:ascii="Arial" w:hAnsi="Arial" w:cs="Arial"/>
          <w:i/>
          <w:sz w:val="20"/>
          <w:szCs w:val="20"/>
        </w:rPr>
        <w:t>их</w:t>
      </w:r>
      <w:r w:rsidRPr="000536B9">
        <w:rPr>
          <w:rFonts w:ascii="Arial" w:hAnsi="Arial" w:cs="Arial"/>
          <w:i/>
          <w:sz w:val="20"/>
          <w:szCs w:val="20"/>
        </w:rPr>
        <w:t xml:space="preserve"> </w:t>
      </w:r>
      <w:r w:rsidR="00130901">
        <w:rPr>
          <w:rFonts w:ascii="Arial" w:hAnsi="Arial" w:cs="Arial"/>
          <w:i/>
          <w:sz w:val="20"/>
          <w:szCs w:val="20"/>
        </w:rPr>
        <w:t>рекомендаций</w:t>
      </w:r>
      <w:r w:rsidRPr="000536B9">
        <w:rPr>
          <w:rFonts w:ascii="Arial" w:hAnsi="Arial" w:cs="Arial"/>
          <w:i/>
          <w:sz w:val="20"/>
          <w:szCs w:val="20"/>
        </w:rPr>
        <w:t xml:space="preserve"> соответствующая информация будет опубликована на </w:t>
      </w:r>
      <w:r w:rsidR="00130901">
        <w:rPr>
          <w:rFonts w:ascii="Arial" w:hAnsi="Arial" w:cs="Arial"/>
          <w:i/>
          <w:sz w:val="20"/>
          <w:szCs w:val="20"/>
        </w:rPr>
        <w:t xml:space="preserve">официальном </w:t>
      </w:r>
      <w:r w:rsidRPr="000536B9">
        <w:rPr>
          <w:rFonts w:ascii="Arial" w:hAnsi="Arial" w:cs="Arial"/>
          <w:i/>
          <w:sz w:val="20"/>
          <w:szCs w:val="20"/>
        </w:rPr>
        <w:t>сайте Межгосударственного совета по стандартизации, метрологии и сертификации в каталоге «Межгосударственные стандарты»</w:t>
      </w:r>
    </w:p>
    <w:p w14:paraId="2EFCB4CE" w14:textId="77777777" w:rsidR="00ED691E" w:rsidRDefault="00ED691E" w:rsidP="000403E4">
      <w:pPr>
        <w:widowControl w:val="0"/>
        <w:spacing w:after="0" w:line="24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14:paraId="380211E4" w14:textId="77777777" w:rsidR="00ED691E" w:rsidRDefault="00ED691E" w:rsidP="000403E4">
      <w:pPr>
        <w:widowControl w:val="0"/>
        <w:spacing w:after="0" w:line="240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14:paraId="0D208753" w14:textId="05ABC541" w:rsidR="00942DF9" w:rsidRDefault="00942DF9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29BB0EFA" w14:textId="44B120ED" w:rsidR="0080014E" w:rsidRDefault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5A48F7F1" w14:textId="3C5CBC35" w:rsidR="0080014E" w:rsidRDefault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4CAD070F" w14:textId="24F4A111" w:rsidR="0080014E" w:rsidRDefault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57D3E21D" w14:textId="769663AD" w:rsidR="0080014E" w:rsidRDefault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027AC855" w14:textId="3B640852" w:rsidR="0080014E" w:rsidRDefault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07A0086A" w14:textId="77777777" w:rsidR="0080014E" w:rsidRDefault="0080014E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33F43D2A" w14:textId="77777777" w:rsidR="00942DF9" w:rsidRDefault="00942DF9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3BDB4F12" w14:textId="77777777" w:rsidR="00942DF9" w:rsidRDefault="00942DF9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67754512" w14:textId="77777777" w:rsidR="00942DF9" w:rsidRDefault="00942DF9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266F92F2" w14:textId="77777777" w:rsidR="00CF7310" w:rsidRDefault="00CF7310">
      <w:pPr>
        <w:spacing w:after="160" w:line="259" w:lineRule="auto"/>
        <w:rPr>
          <w:rFonts w:ascii="Arial" w:hAnsi="Arial" w:cs="Arial"/>
          <w:strike/>
          <w:sz w:val="20"/>
          <w:szCs w:val="20"/>
        </w:rPr>
      </w:pPr>
    </w:p>
    <w:p w14:paraId="7BBDFEB0" w14:textId="710C2F83" w:rsidR="00EF2CF6" w:rsidRPr="00AE3954" w:rsidRDefault="00EF2CF6" w:rsidP="00161B6D">
      <w:pPr>
        <w:pBdr>
          <w:bottom w:val="single" w:sz="12" w:space="1" w:color="auto"/>
        </w:pBdr>
        <w:jc w:val="center"/>
        <w:rPr>
          <w:rFonts w:ascii="Arial" w:hAnsi="Arial" w:cs="Arial"/>
          <w:b/>
          <w:bCs/>
          <w:spacing w:val="60"/>
          <w:lang w:eastAsia="ru-RU"/>
        </w:rPr>
      </w:pPr>
      <w:r w:rsidRPr="00AE3954">
        <w:rPr>
          <w:rFonts w:ascii="Arial" w:hAnsi="Arial" w:cs="Arial"/>
          <w:b/>
          <w:bCs/>
          <w:spacing w:val="60"/>
          <w:lang w:eastAsia="ru-RU"/>
        </w:rPr>
        <w:lastRenderedPageBreak/>
        <w:t>РЕ</w:t>
      </w:r>
      <w:r w:rsidR="00130901">
        <w:rPr>
          <w:rFonts w:ascii="Arial" w:hAnsi="Arial" w:cs="Arial"/>
          <w:b/>
          <w:bCs/>
          <w:spacing w:val="60"/>
          <w:lang w:eastAsia="ru-RU"/>
        </w:rPr>
        <w:t>КОМЕНДАЦИИ ПО МЕЖГОСУДАРСТВЕННОЙ</w:t>
      </w:r>
      <w:r w:rsidRPr="00AE3954">
        <w:rPr>
          <w:rFonts w:ascii="Arial" w:hAnsi="Arial" w:cs="Arial"/>
          <w:b/>
          <w:bCs/>
          <w:spacing w:val="60"/>
          <w:lang w:eastAsia="ru-RU"/>
        </w:rPr>
        <w:t xml:space="preserve"> СТАНДАРТИЗАЦИИ</w:t>
      </w:r>
    </w:p>
    <w:p w14:paraId="391CF1AE" w14:textId="39A2D9F0" w:rsidR="00161B6D" w:rsidRPr="00AE3954" w:rsidRDefault="00161B6D" w:rsidP="00161B6D">
      <w:pPr>
        <w:jc w:val="center"/>
        <w:rPr>
          <w:rFonts w:ascii="Arial" w:hAnsi="Arial" w:cs="Arial"/>
          <w:b/>
          <w:bCs/>
          <w:lang w:eastAsia="ru-RU"/>
        </w:rPr>
      </w:pPr>
      <w:r w:rsidRPr="00AE3954">
        <w:rPr>
          <w:rFonts w:ascii="Arial" w:hAnsi="Arial" w:cs="Arial"/>
          <w:b/>
          <w:bCs/>
          <w:lang w:eastAsia="ru-RU"/>
        </w:rPr>
        <w:t>Государственная система обеспечения единства измерений</w:t>
      </w:r>
    </w:p>
    <w:p w14:paraId="45FE42C1" w14:textId="77777777" w:rsidR="00950F68" w:rsidRPr="00950F68" w:rsidRDefault="00950F68" w:rsidP="00950F68">
      <w:pPr>
        <w:spacing w:after="0"/>
        <w:jc w:val="center"/>
        <w:rPr>
          <w:rFonts w:ascii="Arial" w:hAnsi="Arial" w:cs="Arial"/>
          <w:b/>
          <w:bCs/>
        </w:rPr>
      </w:pPr>
      <w:r w:rsidRPr="00950F68">
        <w:rPr>
          <w:rFonts w:ascii="Arial" w:hAnsi="Arial" w:cs="Arial"/>
          <w:b/>
          <w:bCs/>
        </w:rPr>
        <w:t xml:space="preserve">ПРОВЕРКА КВАЛИФИКАЦИИ </w:t>
      </w:r>
    </w:p>
    <w:p w14:paraId="4DCD2822" w14:textId="77777777" w:rsidR="00950F68" w:rsidRDefault="00950F68" w:rsidP="00950F68">
      <w:pPr>
        <w:spacing w:after="0"/>
        <w:jc w:val="center"/>
        <w:rPr>
          <w:rFonts w:ascii="Arial" w:hAnsi="Arial" w:cs="Arial"/>
          <w:b/>
          <w:bCs/>
        </w:rPr>
      </w:pPr>
      <w:r w:rsidRPr="00950F68">
        <w:rPr>
          <w:rFonts w:ascii="Arial" w:hAnsi="Arial" w:cs="Arial"/>
          <w:b/>
          <w:bCs/>
        </w:rPr>
        <w:t xml:space="preserve">ПОВЕРОЧНЫХ ЛАБОРАТОРИЙ ПОСРЕДСТВОМ </w:t>
      </w:r>
    </w:p>
    <w:p w14:paraId="5BB0BD9A" w14:textId="00AB7C53" w:rsidR="00950F68" w:rsidRDefault="00950F68" w:rsidP="00950F68">
      <w:pPr>
        <w:spacing w:after="0"/>
        <w:jc w:val="center"/>
        <w:rPr>
          <w:rFonts w:ascii="Arial" w:hAnsi="Arial" w:cs="Arial"/>
          <w:b/>
          <w:bCs/>
        </w:rPr>
      </w:pPr>
      <w:r w:rsidRPr="00950F68">
        <w:rPr>
          <w:rFonts w:ascii="Arial" w:hAnsi="Arial" w:cs="Arial"/>
          <w:b/>
          <w:bCs/>
        </w:rPr>
        <w:t>МЕЖЛАБОРАТОРНЫХ С</w:t>
      </w:r>
      <w:r>
        <w:rPr>
          <w:rFonts w:ascii="Arial" w:hAnsi="Arial" w:cs="Arial"/>
          <w:b/>
          <w:bCs/>
          <w:lang w:val="ky-KG"/>
        </w:rPr>
        <w:t xml:space="preserve">ЛИЧЕНИЙ </w:t>
      </w:r>
      <w:r w:rsidRPr="00950F68">
        <w:rPr>
          <w:rFonts w:ascii="Arial" w:hAnsi="Arial" w:cs="Arial"/>
          <w:b/>
          <w:bCs/>
        </w:rPr>
        <w:t>(МЛС)</w:t>
      </w:r>
    </w:p>
    <w:p w14:paraId="18F3197B" w14:textId="141A9AC9" w:rsidR="00161B6D" w:rsidRPr="001B1207" w:rsidRDefault="00690FBC" w:rsidP="00950F68">
      <w:pPr>
        <w:jc w:val="center"/>
        <w:rPr>
          <w:rFonts w:ascii="Arial" w:hAnsi="Arial" w:cs="Arial"/>
          <w:b/>
          <w:bCs/>
          <w:lang w:val="en-US"/>
        </w:rPr>
      </w:pPr>
      <w:r>
        <w:rPr>
          <w:rFonts w:ascii="Arial" w:hAnsi="Arial" w:cs="Arial"/>
          <w:b/>
          <w:bCs/>
        </w:rPr>
        <w:t>О</w:t>
      </w:r>
      <w:r w:rsidRPr="00AE3954">
        <w:rPr>
          <w:rFonts w:ascii="Arial" w:hAnsi="Arial" w:cs="Arial"/>
          <w:b/>
          <w:bCs/>
        </w:rPr>
        <w:t>рганизация</w:t>
      </w:r>
      <w:r w:rsidRPr="001B1207">
        <w:rPr>
          <w:rFonts w:ascii="Arial" w:hAnsi="Arial" w:cs="Arial"/>
          <w:b/>
          <w:bCs/>
          <w:lang w:val="en-US"/>
        </w:rPr>
        <w:t xml:space="preserve"> </w:t>
      </w:r>
      <w:r w:rsidRPr="00AE3954">
        <w:rPr>
          <w:rFonts w:ascii="Arial" w:hAnsi="Arial" w:cs="Arial"/>
          <w:b/>
          <w:bCs/>
        </w:rPr>
        <w:t>и</w:t>
      </w:r>
      <w:r w:rsidRPr="001B1207">
        <w:rPr>
          <w:rFonts w:ascii="Arial" w:hAnsi="Arial" w:cs="Arial"/>
          <w:b/>
          <w:bCs/>
          <w:lang w:val="en-US"/>
        </w:rPr>
        <w:t xml:space="preserve"> </w:t>
      </w:r>
      <w:r w:rsidRPr="00AE3954">
        <w:rPr>
          <w:rFonts w:ascii="Arial" w:hAnsi="Arial" w:cs="Arial"/>
          <w:b/>
          <w:bCs/>
        </w:rPr>
        <w:t>проведение</w:t>
      </w:r>
    </w:p>
    <w:p w14:paraId="7B87A37B" w14:textId="5289DC99" w:rsidR="00130901" w:rsidRPr="00130901" w:rsidRDefault="00130901" w:rsidP="00130901">
      <w:pPr>
        <w:spacing w:after="0"/>
        <w:jc w:val="center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State system of insuring uniformity of measurements</w:t>
      </w:r>
      <w:r w:rsidRPr="00130901">
        <w:rPr>
          <w:rFonts w:ascii="Arial" w:hAnsi="Arial" w:cs="Arial"/>
          <w:sz w:val="20"/>
          <w:szCs w:val="20"/>
          <w:lang w:val="en-US"/>
        </w:rPr>
        <w:t>.</w:t>
      </w:r>
    </w:p>
    <w:p w14:paraId="2F658EE5" w14:textId="2AEB0A58" w:rsidR="00690FBC" w:rsidRDefault="00AE3954" w:rsidP="00130901">
      <w:pPr>
        <w:spacing w:after="0"/>
        <w:jc w:val="center"/>
        <w:rPr>
          <w:rFonts w:ascii="Arial" w:hAnsi="Arial" w:cs="Arial"/>
          <w:sz w:val="20"/>
          <w:szCs w:val="20"/>
          <w:lang w:val="en-US"/>
        </w:rPr>
      </w:pPr>
      <w:r w:rsidRPr="009E2365">
        <w:rPr>
          <w:rFonts w:ascii="Arial" w:hAnsi="Arial" w:cs="Arial"/>
          <w:sz w:val="20"/>
          <w:szCs w:val="20"/>
          <w:lang w:val="en-US"/>
        </w:rPr>
        <w:t xml:space="preserve">Proficiency </w:t>
      </w:r>
      <w:r w:rsidR="00673F68" w:rsidRPr="009E2365">
        <w:rPr>
          <w:rFonts w:ascii="Arial" w:hAnsi="Arial" w:cs="Arial"/>
          <w:sz w:val="20"/>
          <w:szCs w:val="20"/>
          <w:lang w:val="en-US"/>
        </w:rPr>
        <w:t>testing</w:t>
      </w:r>
      <w:r w:rsidRPr="009E2365">
        <w:rPr>
          <w:rFonts w:ascii="Arial" w:hAnsi="Arial" w:cs="Arial"/>
          <w:sz w:val="20"/>
          <w:szCs w:val="20"/>
          <w:lang w:val="en-US"/>
        </w:rPr>
        <w:t xml:space="preserve"> of </w:t>
      </w:r>
      <w:r w:rsidR="00950F68">
        <w:rPr>
          <w:rFonts w:ascii="Arial" w:hAnsi="Arial" w:cs="Arial"/>
          <w:sz w:val="20"/>
          <w:szCs w:val="20"/>
          <w:lang w:val="en-US"/>
        </w:rPr>
        <w:t>verification</w:t>
      </w:r>
      <w:r w:rsidRPr="009E2365">
        <w:rPr>
          <w:rFonts w:ascii="Arial" w:hAnsi="Arial" w:cs="Arial"/>
          <w:sz w:val="20"/>
          <w:szCs w:val="20"/>
          <w:lang w:val="en-US"/>
        </w:rPr>
        <w:t xml:space="preserve"> laboratories through interlaboratory </w:t>
      </w:r>
      <w:r w:rsidR="00673F68" w:rsidRPr="009E2365">
        <w:rPr>
          <w:rFonts w:ascii="Arial" w:hAnsi="Arial" w:cs="Arial"/>
          <w:sz w:val="20"/>
          <w:szCs w:val="20"/>
          <w:lang w:val="en-US"/>
        </w:rPr>
        <w:t>comparison</w:t>
      </w:r>
      <w:r w:rsidRPr="009E2365">
        <w:rPr>
          <w:rFonts w:ascii="Arial" w:hAnsi="Arial" w:cs="Arial"/>
          <w:sz w:val="20"/>
          <w:szCs w:val="20"/>
          <w:lang w:val="en-US"/>
        </w:rPr>
        <w:t xml:space="preserve">. </w:t>
      </w:r>
    </w:p>
    <w:p w14:paraId="047621A5" w14:textId="6627BAF6" w:rsidR="00AE3954" w:rsidRDefault="00AE3954" w:rsidP="00130901">
      <w:pPr>
        <w:spacing w:after="0"/>
        <w:jc w:val="center"/>
        <w:rPr>
          <w:rFonts w:ascii="Arial" w:hAnsi="Arial" w:cs="Arial"/>
          <w:sz w:val="20"/>
          <w:szCs w:val="20"/>
          <w:lang w:val="en-US"/>
        </w:rPr>
      </w:pPr>
      <w:r w:rsidRPr="009E2365">
        <w:rPr>
          <w:rFonts w:ascii="Arial" w:hAnsi="Arial" w:cs="Arial"/>
          <w:sz w:val="20"/>
          <w:szCs w:val="20"/>
          <w:lang w:val="en-US"/>
        </w:rPr>
        <w:t>Organization</w:t>
      </w:r>
      <w:r w:rsidRPr="00690FBC">
        <w:rPr>
          <w:rFonts w:ascii="Arial" w:hAnsi="Arial" w:cs="Arial"/>
          <w:sz w:val="20"/>
          <w:szCs w:val="20"/>
          <w:lang w:val="en-US"/>
        </w:rPr>
        <w:t xml:space="preserve"> </w:t>
      </w:r>
      <w:r w:rsidRPr="009E2365">
        <w:rPr>
          <w:rFonts w:ascii="Arial" w:hAnsi="Arial" w:cs="Arial"/>
          <w:sz w:val="20"/>
          <w:szCs w:val="20"/>
          <w:lang w:val="en-US"/>
        </w:rPr>
        <w:t>and</w:t>
      </w:r>
      <w:r w:rsidRPr="00690FBC">
        <w:rPr>
          <w:rFonts w:ascii="Arial" w:hAnsi="Arial" w:cs="Arial"/>
          <w:sz w:val="20"/>
          <w:szCs w:val="20"/>
          <w:lang w:val="en-US"/>
        </w:rPr>
        <w:t xml:space="preserve"> </w:t>
      </w:r>
      <w:r w:rsidRPr="009E2365">
        <w:rPr>
          <w:rFonts w:ascii="Arial" w:hAnsi="Arial" w:cs="Arial"/>
          <w:sz w:val="20"/>
          <w:szCs w:val="20"/>
          <w:lang w:val="en-US"/>
        </w:rPr>
        <w:t>holding</w:t>
      </w:r>
    </w:p>
    <w:p w14:paraId="5CD5267D" w14:textId="78327827" w:rsidR="00130901" w:rsidRPr="00690FBC" w:rsidRDefault="00130901" w:rsidP="00130901">
      <w:pPr>
        <w:pBdr>
          <w:bottom w:val="single" w:sz="12" w:space="1" w:color="auto"/>
        </w:pBdr>
        <w:spacing w:after="0"/>
        <w:jc w:val="center"/>
        <w:rPr>
          <w:rFonts w:ascii="Arial" w:hAnsi="Arial" w:cs="Arial"/>
          <w:b/>
          <w:bCs/>
          <w:spacing w:val="60"/>
          <w:lang w:val="en-US" w:eastAsia="ru-RU"/>
        </w:rPr>
      </w:pPr>
    </w:p>
    <w:p w14:paraId="5A9D29A7" w14:textId="77777777" w:rsidR="00130901" w:rsidRDefault="00130901" w:rsidP="005E4B3D">
      <w:pPr>
        <w:spacing w:after="0"/>
        <w:jc w:val="center"/>
        <w:rPr>
          <w:rFonts w:ascii="Arial" w:hAnsi="Arial" w:cs="Arial"/>
          <w:sz w:val="20"/>
          <w:szCs w:val="20"/>
          <w:lang w:val="en-US"/>
        </w:rPr>
      </w:pPr>
    </w:p>
    <w:p w14:paraId="7A6CF68E" w14:textId="1A8B9B8E" w:rsidR="005E4B3D" w:rsidRPr="00C4598C" w:rsidRDefault="005E4B3D" w:rsidP="005E4B3D">
      <w:pPr>
        <w:spacing w:after="0" w:line="240" w:lineRule="auto"/>
        <w:jc w:val="right"/>
        <w:rPr>
          <w:rFonts w:ascii="Arial" w:hAnsi="Arial" w:cs="Arial"/>
          <w:sz w:val="20"/>
          <w:szCs w:val="20"/>
          <w:lang w:val="en-US"/>
        </w:rPr>
      </w:pPr>
      <w:r w:rsidRPr="005E4B3D">
        <w:rPr>
          <w:rFonts w:ascii="Arial" w:hAnsi="Arial" w:cs="Arial"/>
          <w:b/>
          <w:sz w:val="20"/>
          <w:szCs w:val="20"/>
        </w:rPr>
        <w:t>Дата</w:t>
      </w:r>
      <w:r w:rsidRPr="00C4598C">
        <w:rPr>
          <w:rFonts w:ascii="Arial" w:hAnsi="Arial" w:cs="Arial"/>
          <w:b/>
          <w:sz w:val="20"/>
          <w:szCs w:val="20"/>
          <w:lang w:val="en-US"/>
        </w:rPr>
        <w:t xml:space="preserve"> </w:t>
      </w:r>
      <w:r w:rsidRPr="005E4B3D">
        <w:rPr>
          <w:rFonts w:ascii="Arial" w:hAnsi="Arial" w:cs="Arial"/>
          <w:b/>
          <w:sz w:val="20"/>
          <w:szCs w:val="20"/>
        </w:rPr>
        <w:t>введения</w:t>
      </w:r>
      <w:r w:rsidRPr="00C4598C">
        <w:rPr>
          <w:rFonts w:ascii="Arial" w:hAnsi="Arial" w:cs="Arial"/>
          <w:sz w:val="20"/>
          <w:szCs w:val="20"/>
          <w:lang w:val="en-US"/>
        </w:rPr>
        <w:t xml:space="preserve"> – __________________</w:t>
      </w:r>
    </w:p>
    <w:p w14:paraId="46DB493B" w14:textId="083E1B23" w:rsidR="005E4B3D" w:rsidRPr="005E4B3D" w:rsidRDefault="005E4B3D" w:rsidP="005E4B3D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год, месяц, число</w:t>
      </w:r>
    </w:p>
    <w:p w14:paraId="55393143" w14:textId="1FCFA372" w:rsidR="00173149" w:rsidRPr="00C4598C" w:rsidRDefault="007E1F89" w:rsidP="00260E17">
      <w:pPr>
        <w:pStyle w:val="1"/>
        <w:spacing w:line="240" w:lineRule="auto"/>
      </w:pPr>
      <w:r w:rsidRPr="00C4598C">
        <w:t xml:space="preserve">1 </w:t>
      </w:r>
      <w:r w:rsidR="00EF2CF6" w:rsidRPr="009E2365">
        <w:t>Область</w:t>
      </w:r>
      <w:r w:rsidR="00EF2CF6" w:rsidRPr="00C4598C">
        <w:t xml:space="preserve"> </w:t>
      </w:r>
      <w:r w:rsidR="00EF2CF6" w:rsidRPr="00BD7309">
        <w:t>применения</w:t>
      </w:r>
    </w:p>
    <w:p w14:paraId="251A679C" w14:textId="51A82E40" w:rsidR="00950F68" w:rsidRDefault="00950F68" w:rsidP="00950F68">
      <w:pPr>
        <w:pStyle w:val="a8"/>
      </w:pPr>
      <w:r w:rsidRPr="009123BA">
        <w:rPr>
          <w:highlight w:val="lightGray"/>
        </w:rPr>
        <w:t xml:space="preserve">В настоящих рекомендациях изложены рекомендуемые принципы планирования и организации работ по реализации программ </w:t>
      </w:r>
      <w:proofErr w:type="spellStart"/>
      <w:r w:rsidRPr="009123BA">
        <w:rPr>
          <w:highlight w:val="lightGray"/>
        </w:rPr>
        <w:t>провер</w:t>
      </w:r>
      <w:proofErr w:type="spellEnd"/>
      <w:r w:rsidRPr="009123BA">
        <w:rPr>
          <w:highlight w:val="lightGray"/>
          <w:lang w:val="ky-KG"/>
        </w:rPr>
        <w:t>ки</w:t>
      </w:r>
      <w:r w:rsidRPr="009123BA">
        <w:rPr>
          <w:highlight w:val="lightGray"/>
        </w:rPr>
        <w:t xml:space="preserve"> квалификации в области </w:t>
      </w:r>
      <w:r w:rsidRPr="009123BA">
        <w:rPr>
          <w:highlight w:val="lightGray"/>
          <w:lang w:val="ky-KG"/>
        </w:rPr>
        <w:t>поверки</w:t>
      </w:r>
      <w:r w:rsidRPr="009123BA">
        <w:rPr>
          <w:highlight w:val="lightGray"/>
        </w:rPr>
        <w:t xml:space="preserve"> средств измерений.</w:t>
      </w:r>
    </w:p>
    <w:p w14:paraId="3C0327FD" w14:textId="0C04CAE6" w:rsidR="009123BA" w:rsidRPr="009123BA" w:rsidRDefault="009123BA" w:rsidP="00950F68">
      <w:pPr>
        <w:pStyle w:val="a8"/>
        <w:rPr>
          <w:color w:val="00B050"/>
          <w:lang w:val="ky-KG"/>
        </w:rPr>
      </w:pPr>
      <w:r w:rsidRPr="009123BA">
        <w:rPr>
          <w:color w:val="00B050"/>
        </w:rPr>
        <w:t>В настоящих рекомендациях изложены рекомендуемые принципы планирования и организации работ по реализации программ проверки квалификации поверочных лабораторий в области поверки средств измерений</w:t>
      </w:r>
      <w:r>
        <w:rPr>
          <w:color w:val="00B050"/>
          <w:lang w:val="ky-KG"/>
        </w:rPr>
        <w:t>.</w:t>
      </w:r>
      <w:bookmarkStart w:id="6" w:name="_Hlk208523937"/>
      <w:r>
        <w:rPr>
          <w:color w:val="00B050"/>
          <w:lang w:val="ky-KG"/>
        </w:rPr>
        <w:t xml:space="preserve"> </w:t>
      </w:r>
      <w:bookmarkEnd w:id="6"/>
    </w:p>
    <w:p w14:paraId="7471CBCE" w14:textId="2BAF7E1C" w:rsidR="009E2365" w:rsidRDefault="009E2365" w:rsidP="00C73F89">
      <w:pPr>
        <w:pStyle w:val="a8"/>
      </w:pPr>
      <w:r w:rsidRPr="00755DBB">
        <w:rPr>
          <w:highlight w:val="lightGray"/>
        </w:rPr>
        <w:t xml:space="preserve">Настоящие рекомендации </w:t>
      </w:r>
      <w:r w:rsidR="00950F68" w:rsidRPr="00755DBB">
        <w:rPr>
          <w:highlight w:val="lightGray"/>
          <w:lang w:val="ky-KG"/>
        </w:rPr>
        <w:t xml:space="preserve">предназначены </w:t>
      </w:r>
      <w:r w:rsidR="00F365CA" w:rsidRPr="00755DBB">
        <w:rPr>
          <w:highlight w:val="lightGray"/>
          <w:lang w:val="ky-KG"/>
        </w:rPr>
        <w:t xml:space="preserve">для </w:t>
      </w:r>
      <w:r w:rsidR="004F7E77" w:rsidRPr="00755DBB">
        <w:rPr>
          <w:highlight w:val="lightGray"/>
        </w:rPr>
        <w:t>п</w:t>
      </w:r>
      <w:r w:rsidRPr="00755DBB">
        <w:rPr>
          <w:highlight w:val="lightGray"/>
        </w:rPr>
        <w:t xml:space="preserve">ровайдеров </w:t>
      </w:r>
      <w:r w:rsidR="00950F68" w:rsidRPr="00755DBB">
        <w:rPr>
          <w:highlight w:val="lightGray"/>
          <w:lang w:val="ky-KG"/>
        </w:rPr>
        <w:t>про</w:t>
      </w:r>
      <w:r w:rsidR="00E4729D">
        <w:rPr>
          <w:highlight w:val="lightGray"/>
          <w:lang w:val="ky-KG"/>
        </w:rPr>
        <w:t>г</w:t>
      </w:r>
      <w:r w:rsidR="00950F68" w:rsidRPr="00755DBB">
        <w:rPr>
          <w:highlight w:val="lightGray"/>
          <w:lang w:val="ky-KG"/>
        </w:rPr>
        <w:t xml:space="preserve">рамм </w:t>
      </w:r>
      <w:proofErr w:type="spellStart"/>
      <w:r w:rsidRPr="00755DBB">
        <w:rPr>
          <w:highlight w:val="lightGray"/>
        </w:rPr>
        <w:t>провер</w:t>
      </w:r>
      <w:proofErr w:type="spellEnd"/>
      <w:r w:rsidR="00950F68" w:rsidRPr="00755DBB">
        <w:rPr>
          <w:highlight w:val="lightGray"/>
          <w:lang w:val="ky-KG"/>
        </w:rPr>
        <w:t>ки</w:t>
      </w:r>
      <w:r w:rsidRPr="00755DBB">
        <w:rPr>
          <w:highlight w:val="lightGray"/>
        </w:rPr>
        <w:t xml:space="preserve"> квалификации</w:t>
      </w:r>
      <w:r w:rsidR="00E4729D">
        <w:rPr>
          <w:highlight w:val="lightGray"/>
          <w:lang w:val="ky-KG"/>
        </w:rPr>
        <w:t xml:space="preserve">, </w:t>
      </w:r>
      <w:r w:rsidR="00E4729D" w:rsidRPr="00E4729D">
        <w:rPr>
          <w:color w:val="990000"/>
          <w:highlight w:val="lightGray"/>
          <w:lang w:val="ky-KG"/>
        </w:rPr>
        <w:t>организующих программы проверки квалификации по поверке средств измерени</w:t>
      </w:r>
      <w:r w:rsidR="00E4729D" w:rsidRPr="007F67B2">
        <w:rPr>
          <w:color w:val="990000"/>
          <w:lang w:val="ky-KG"/>
        </w:rPr>
        <w:t>й</w:t>
      </w:r>
      <w:r w:rsidR="007F67B2" w:rsidRPr="007F67B2">
        <w:rPr>
          <w:rFonts w:ascii="Calibri" w:hAnsi="Calibri" w:cs="Times New Roman"/>
          <w:sz w:val="22"/>
          <w:szCs w:val="22"/>
          <w:lang w:val="ky-KG"/>
        </w:rPr>
        <w:t xml:space="preserve"> </w:t>
      </w:r>
      <w:r w:rsidR="00950F68" w:rsidRPr="007F67B2">
        <w:rPr>
          <w:lang w:val="ky-KG"/>
        </w:rPr>
        <w:t>и п</w:t>
      </w:r>
      <w:r w:rsidR="00950F68" w:rsidRPr="00755DBB">
        <w:rPr>
          <w:highlight w:val="lightGray"/>
          <w:lang w:val="ky-KG"/>
        </w:rPr>
        <w:t>оверочных лабораторий, организующих и участвующих между собой в малых межлабораторных сличениях</w:t>
      </w:r>
      <w:r w:rsidR="00E07BF5" w:rsidRPr="00755DBB">
        <w:rPr>
          <w:highlight w:val="lightGray"/>
          <w:lang w:val="ky-KG"/>
        </w:rPr>
        <w:t xml:space="preserve">, </w:t>
      </w:r>
      <w:r w:rsidR="00E07BF5" w:rsidRPr="00755DBB">
        <w:rPr>
          <w:color w:val="FF00FF"/>
          <w:highlight w:val="lightGray"/>
          <w:lang w:val="ky-KG"/>
        </w:rPr>
        <w:t>органов аккредитации и других заинтересованных сторон</w:t>
      </w:r>
      <w:r w:rsidRPr="00755DBB">
        <w:rPr>
          <w:color w:val="FF00FF"/>
          <w:highlight w:val="lightGray"/>
        </w:rPr>
        <w:t>.</w:t>
      </w:r>
      <w:r w:rsidR="00E07BF5" w:rsidRPr="00755DBB">
        <w:rPr>
          <w:highlight w:val="lightGray"/>
          <w:lang w:val="ky-KG"/>
        </w:rPr>
        <w:t xml:space="preserve"> </w:t>
      </w:r>
      <w:r w:rsidRPr="00755DBB">
        <w:rPr>
          <w:highlight w:val="lightGray"/>
        </w:rPr>
        <w:t>Настоящие рекомендации разработаны в развитие ГОСТ ISO/IEC 17043</w:t>
      </w:r>
      <w:r w:rsidR="00C73F89" w:rsidRPr="00755DBB">
        <w:rPr>
          <w:highlight w:val="lightGray"/>
        </w:rPr>
        <w:t>.</w:t>
      </w:r>
    </w:p>
    <w:p w14:paraId="33BA2465" w14:textId="224713BE" w:rsidR="00755DBB" w:rsidRPr="00755DBB" w:rsidRDefault="00755DBB" w:rsidP="00C73F89">
      <w:pPr>
        <w:pStyle w:val="a8"/>
        <w:rPr>
          <w:color w:val="FF00FF"/>
          <w:lang w:val="ky-KG"/>
        </w:rPr>
      </w:pPr>
      <w:r w:rsidRPr="00755DBB">
        <w:rPr>
          <w:color w:val="FF00FF"/>
        </w:rPr>
        <w:t xml:space="preserve">Настоящие рекомендации </w:t>
      </w:r>
      <w:r w:rsidRPr="00755DBB">
        <w:rPr>
          <w:color w:val="FF00FF"/>
          <w:lang w:val="ky-KG"/>
        </w:rPr>
        <w:t xml:space="preserve">предназначены для </w:t>
      </w:r>
      <w:r w:rsidRPr="00755DBB">
        <w:rPr>
          <w:color w:val="FF00FF"/>
        </w:rPr>
        <w:t xml:space="preserve">провайдеров </w:t>
      </w:r>
      <w:proofErr w:type="spellStart"/>
      <w:r w:rsidRPr="00755DBB">
        <w:rPr>
          <w:color w:val="FF00FF"/>
        </w:rPr>
        <w:t>провер</w:t>
      </w:r>
      <w:proofErr w:type="spellEnd"/>
      <w:r w:rsidRPr="00755DBB">
        <w:rPr>
          <w:color w:val="FF00FF"/>
          <w:lang w:val="ky-KG"/>
        </w:rPr>
        <w:t>ки</w:t>
      </w:r>
      <w:r w:rsidRPr="00755DBB">
        <w:rPr>
          <w:color w:val="FF00FF"/>
        </w:rPr>
        <w:t xml:space="preserve"> квалификации</w:t>
      </w:r>
      <w:r w:rsidRPr="00755DBB">
        <w:rPr>
          <w:color w:val="FF00FF"/>
          <w:lang w:val="ky-KG"/>
        </w:rPr>
        <w:t xml:space="preserve"> и поверочных лабораторий, организующих и участвующих между собой в межлабораторных сличениях </w:t>
      </w:r>
      <w:r w:rsidRPr="00755DBB">
        <w:rPr>
          <w:color w:val="FF00FF"/>
        </w:rPr>
        <w:t xml:space="preserve">с небольшим количеством участников (лабораторий). Настоящие рекомендации разработаны в развитие </w:t>
      </w:r>
      <w:proofErr w:type="gramStart"/>
      <w:r w:rsidRPr="00755DBB">
        <w:rPr>
          <w:color w:val="FF00FF"/>
        </w:rPr>
        <w:t>ГОСТ  ISO</w:t>
      </w:r>
      <w:proofErr w:type="gramEnd"/>
      <w:r w:rsidRPr="00755DBB">
        <w:rPr>
          <w:color w:val="FF00FF"/>
        </w:rPr>
        <w:t>/IEC 17043.</w:t>
      </w:r>
    </w:p>
    <w:p w14:paraId="52B4149E" w14:textId="77777777" w:rsidR="00755DBB" w:rsidRDefault="009E2365" w:rsidP="00C73F89">
      <w:pPr>
        <w:pStyle w:val="a8"/>
      </w:pPr>
      <w:r w:rsidRPr="00755DBB">
        <w:rPr>
          <w:highlight w:val="lightGray"/>
        </w:rPr>
        <w:t xml:space="preserve">МЛС в области </w:t>
      </w:r>
      <w:r w:rsidR="00950F68" w:rsidRPr="00755DBB">
        <w:rPr>
          <w:highlight w:val="lightGray"/>
          <w:lang w:val="ky-KG"/>
        </w:rPr>
        <w:t>поверки</w:t>
      </w:r>
      <w:r w:rsidRPr="00755DBB">
        <w:rPr>
          <w:highlight w:val="lightGray"/>
        </w:rPr>
        <w:t xml:space="preserve"> средств измерений включают в себя организацию, оценивание измерений одного и того же </w:t>
      </w:r>
      <w:r w:rsidR="00950F68" w:rsidRPr="00755DBB">
        <w:rPr>
          <w:highlight w:val="lightGray"/>
          <w:lang w:val="ky-KG"/>
        </w:rPr>
        <w:t>образца</w:t>
      </w:r>
      <w:r w:rsidRPr="00755DBB">
        <w:rPr>
          <w:highlight w:val="lightGray"/>
        </w:rPr>
        <w:t xml:space="preserve"> (эталон</w:t>
      </w:r>
      <w:r w:rsidR="00950F68" w:rsidRPr="00755DBB">
        <w:rPr>
          <w:highlight w:val="lightGray"/>
          <w:lang w:val="ky-KG"/>
        </w:rPr>
        <w:t>а</w:t>
      </w:r>
      <w:r w:rsidRPr="00755DBB">
        <w:rPr>
          <w:highlight w:val="lightGray"/>
        </w:rPr>
        <w:t>, средств</w:t>
      </w:r>
      <w:r w:rsidR="00950F68" w:rsidRPr="00755DBB">
        <w:rPr>
          <w:highlight w:val="lightGray"/>
          <w:lang w:val="ky-KG"/>
        </w:rPr>
        <w:t>а</w:t>
      </w:r>
      <w:r w:rsidRPr="00755DBB">
        <w:rPr>
          <w:highlight w:val="lightGray"/>
        </w:rPr>
        <w:t xml:space="preserve"> измерен</w:t>
      </w:r>
      <w:r w:rsidR="00950F68" w:rsidRPr="00755DBB">
        <w:rPr>
          <w:highlight w:val="lightGray"/>
          <w:lang w:val="ky-KG"/>
        </w:rPr>
        <w:t>я</w:t>
      </w:r>
      <w:r w:rsidRPr="00755DBB">
        <w:rPr>
          <w:highlight w:val="lightGray"/>
        </w:rPr>
        <w:t xml:space="preserve">) двумя или более </w:t>
      </w:r>
      <w:r w:rsidR="00950F68" w:rsidRPr="00755DBB">
        <w:rPr>
          <w:highlight w:val="lightGray"/>
          <w:lang w:val="ky-KG"/>
        </w:rPr>
        <w:t xml:space="preserve">поверочными </w:t>
      </w:r>
      <w:r w:rsidRPr="00755DBB">
        <w:rPr>
          <w:highlight w:val="lightGray"/>
        </w:rPr>
        <w:t>лабораториями в соответствии с заранее установленными условиями. Определяемыми показателями могут являться действительное значение величины, и</w:t>
      </w:r>
      <w:r w:rsidR="002F7CDD" w:rsidRPr="00755DBB">
        <w:rPr>
          <w:highlight w:val="lightGray"/>
        </w:rPr>
        <w:t xml:space="preserve"> </w:t>
      </w:r>
      <w:r w:rsidRPr="00755DBB">
        <w:rPr>
          <w:highlight w:val="lightGray"/>
        </w:rPr>
        <w:t xml:space="preserve">его </w:t>
      </w:r>
      <w:r w:rsidR="00A14927" w:rsidRPr="00755DBB">
        <w:rPr>
          <w:highlight w:val="lightGray"/>
        </w:rPr>
        <w:t>неопределённость</w:t>
      </w:r>
      <w:r w:rsidRPr="00755DBB">
        <w:rPr>
          <w:highlight w:val="lightGray"/>
        </w:rPr>
        <w:t xml:space="preserve"> и/или качеств</w:t>
      </w:r>
      <w:r w:rsidR="00950F68" w:rsidRPr="00755DBB">
        <w:rPr>
          <w:highlight w:val="lightGray"/>
          <w:lang w:val="ky-KG"/>
        </w:rPr>
        <w:t>о</w:t>
      </w:r>
      <w:r w:rsidRPr="00755DBB">
        <w:rPr>
          <w:highlight w:val="lightGray"/>
        </w:rPr>
        <w:t xml:space="preserve"> интерпретации </w:t>
      </w:r>
      <w:r w:rsidR="00950F68" w:rsidRPr="00755DBB">
        <w:rPr>
          <w:highlight w:val="lightGray"/>
          <w:lang w:val="ky-KG"/>
        </w:rPr>
        <w:t>и оф</w:t>
      </w:r>
      <w:r w:rsidR="00A14927" w:rsidRPr="00755DBB">
        <w:rPr>
          <w:highlight w:val="lightGray"/>
          <w:lang w:val="ky-KG"/>
        </w:rPr>
        <w:t>о</w:t>
      </w:r>
      <w:r w:rsidR="00950F68" w:rsidRPr="00755DBB">
        <w:rPr>
          <w:highlight w:val="lightGray"/>
          <w:lang w:val="ky-KG"/>
        </w:rPr>
        <w:t>рмления результатов поверки средств измерений</w:t>
      </w:r>
      <w:r w:rsidRPr="00755DBB">
        <w:rPr>
          <w:highlight w:val="lightGray"/>
        </w:rPr>
        <w:t>.</w:t>
      </w:r>
      <w:r w:rsidR="005663B1">
        <w:t xml:space="preserve"> </w:t>
      </w:r>
    </w:p>
    <w:p w14:paraId="5ECD4127" w14:textId="1BCD355F" w:rsidR="00EF2CF6" w:rsidRPr="00755DBB" w:rsidRDefault="00755DBB" w:rsidP="00C73F89">
      <w:pPr>
        <w:pStyle w:val="a8"/>
        <w:rPr>
          <w:color w:val="FF00FF"/>
        </w:rPr>
      </w:pPr>
      <w:r w:rsidRPr="00755DBB">
        <w:rPr>
          <w:color w:val="FF00FF"/>
        </w:rPr>
        <w:t>Программы проверки квалификации в области поверки средств измерений включают в себя организацию, оценивание измерений одного и того же образца (эталона, средства измерений, наборов данных или другой информации) двумя или более поверочными лабораториями в соответствии с заранее установленными условиями. Определяемыми показателями могут являться действительное значение измеряемой величины, и его неопределённости, погрешность результатов измерений и/или качество интерпретации и оформления результатов поверки средств измерений.</w:t>
      </w:r>
      <w:bookmarkStart w:id="7" w:name="_Hlk208511290"/>
    </w:p>
    <w:bookmarkEnd w:id="7"/>
    <w:p w14:paraId="04253714" w14:textId="77777777" w:rsidR="007E1F89" w:rsidRDefault="007E1F89" w:rsidP="00260E17">
      <w:pPr>
        <w:spacing w:after="0"/>
      </w:pPr>
    </w:p>
    <w:p w14:paraId="4BEC2CA7" w14:textId="2388D4C7" w:rsidR="00C73F89" w:rsidRDefault="00C73F89" w:rsidP="00260E17">
      <w:pPr>
        <w:pStyle w:val="1"/>
      </w:pPr>
      <w:r w:rsidRPr="00BD7309">
        <w:t xml:space="preserve">2 </w:t>
      </w:r>
      <w:r w:rsidRPr="004E641D">
        <w:t>Термины</w:t>
      </w:r>
      <w:r w:rsidRPr="00BD7309">
        <w:t>, определения и сокращения</w:t>
      </w:r>
    </w:p>
    <w:p w14:paraId="2468B70C" w14:textId="7ADC4882" w:rsidR="00BD7309" w:rsidRPr="00BD7309" w:rsidRDefault="00BD7309" w:rsidP="00BD7309">
      <w:pPr>
        <w:pStyle w:val="a8"/>
        <w:rPr>
          <w:lang w:eastAsia="ru-RU"/>
        </w:rPr>
      </w:pPr>
      <w:r>
        <w:rPr>
          <w:lang w:eastAsia="ru-RU"/>
        </w:rPr>
        <w:t xml:space="preserve">2. </w:t>
      </w:r>
      <w:r w:rsidRPr="00BD7309">
        <w:rPr>
          <w:lang w:eastAsia="ru-RU"/>
        </w:rPr>
        <w:t>В настоящих рекомендациях примен</w:t>
      </w:r>
      <w:r w:rsidR="004D7665">
        <w:rPr>
          <w:lang w:eastAsia="ru-RU"/>
        </w:rPr>
        <w:t>ены</w:t>
      </w:r>
      <w:r w:rsidRPr="00BD7309">
        <w:rPr>
          <w:lang w:eastAsia="ru-RU"/>
        </w:rPr>
        <w:t xml:space="preserve"> термины </w:t>
      </w:r>
      <w:r w:rsidR="003D62D0">
        <w:rPr>
          <w:lang w:eastAsia="ru-RU"/>
        </w:rPr>
        <w:t>по</w:t>
      </w:r>
      <w:r w:rsidRPr="00BD7309">
        <w:rPr>
          <w:lang w:eastAsia="ru-RU"/>
        </w:rPr>
        <w:t xml:space="preserve"> ГОСТ ISO/IEC 17043-2013</w:t>
      </w:r>
      <w:r w:rsidR="00B71A53">
        <w:rPr>
          <w:lang w:val="ky-KG" w:eastAsia="ru-RU"/>
        </w:rPr>
        <w:t xml:space="preserve"> </w:t>
      </w:r>
      <w:r w:rsidR="00B71A53" w:rsidRPr="00B71A53">
        <w:rPr>
          <w:color w:val="FF00FF"/>
          <w:lang w:val="ky-KG" w:eastAsia="ru-RU"/>
        </w:rPr>
        <w:t>(при изменении версии международного стандарта, рекомендуется применять его актуальную версию)</w:t>
      </w:r>
      <w:r w:rsidRPr="00BD7309">
        <w:rPr>
          <w:lang w:eastAsia="ru-RU"/>
        </w:rPr>
        <w:t xml:space="preserve">, а также </w:t>
      </w:r>
      <w:r w:rsidR="003D62D0">
        <w:rPr>
          <w:lang w:eastAsia="ru-RU"/>
        </w:rPr>
        <w:t>термины с соответствующими определениями</w:t>
      </w:r>
      <w:r w:rsidRPr="00BD7309">
        <w:rPr>
          <w:lang w:eastAsia="ru-RU"/>
        </w:rPr>
        <w:t>:</w:t>
      </w:r>
    </w:p>
    <w:p w14:paraId="50ECAC11" w14:textId="2D8024DE" w:rsidR="00C243C2" w:rsidRPr="00C243C2" w:rsidRDefault="00BD7309" w:rsidP="00BD7309">
      <w:pPr>
        <w:pStyle w:val="a8"/>
        <w:rPr>
          <w:b/>
          <w:bCs/>
          <w:color w:val="FF00FF"/>
          <w:lang w:val="ky-KG" w:eastAsia="ru-RU"/>
        </w:rPr>
      </w:pPr>
      <w:r w:rsidRPr="00C243C2">
        <w:rPr>
          <w:color w:val="FF00FF"/>
          <w:lang w:eastAsia="ru-RU"/>
        </w:rPr>
        <w:t>2.1</w:t>
      </w:r>
      <w:r w:rsidR="008518CA">
        <w:rPr>
          <w:color w:val="FF00FF"/>
          <w:lang w:val="ky-KG" w:eastAsia="ru-RU"/>
        </w:rPr>
        <w:t xml:space="preserve"> </w:t>
      </w:r>
      <w:r w:rsidR="00C243C2" w:rsidRPr="008518CA">
        <w:rPr>
          <w:b/>
          <w:bCs/>
          <w:color w:val="FF00FF"/>
          <w:lang w:val="ky-KG" w:eastAsia="ru-RU"/>
        </w:rPr>
        <w:t xml:space="preserve">действительное значение (величины): </w:t>
      </w:r>
      <w:r w:rsidR="00C243C2" w:rsidRPr="00C243C2">
        <w:rPr>
          <w:color w:val="FF00FF"/>
          <w:lang w:val="ky-KG" w:eastAsia="ru-RU"/>
        </w:rPr>
        <w:t>Значение величины, полученное экспериментальным путем и настолько близкое к истинному значению, что в поставленной измерительной задаче может быть использовано вместо него. (РМГ 29-2014, термин 5.6)</w:t>
      </w:r>
    </w:p>
    <w:p w14:paraId="60430493" w14:textId="517C37F9" w:rsidR="00BD7309" w:rsidRDefault="00C243C2" w:rsidP="00BD7309">
      <w:pPr>
        <w:pStyle w:val="a8"/>
        <w:rPr>
          <w:lang w:eastAsia="ru-RU"/>
        </w:rPr>
      </w:pPr>
      <w:r w:rsidRPr="00C243C2">
        <w:rPr>
          <w:lang w:val="ky-KG" w:eastAsia="ru-RU"/>
        </w:rPr>
        <w:lastRenderedPageBreak/>
        <w:t>2.2</w:t>
      </w:r>
      <w:r>
        <w:rPr>
          <w:b/>
          <w:bCs/>
          <w:lang w:val="ky-KG" w:eastAsia="ru-RU"/>
        </w:rPr>
        <w:t xml:space="preserve"> </w:t>
      </w:r>
      <w:r w:rsidR="00BD7309" w:rsidRPr="00BD7309">
        <w:rPr>
          <w:b/>
          <w:bCs/>
          <w:lang w:eastAsia="ru-RU"/>
        </w:rPr>
        <w:t>межлабораторное сличение (МЛС)</w:t>
      </w:r>
      <w:r w:rsidR="00BD7309" w:rsidRPr="003D62D0">
        <w:rPr>
          <w:bCs/>
          <w:lang w:eastAsia="ru-RU"/>
        </w:rPr>
        <w:t>:</w:t>
      </w:r>
      <w:r w:rsidR="00BD7309" w:rsidRPr="00BD7309">
        <w:rPr>
          <w:b/>
          <w:bCs/>
          <w:lang w:eastAsia="ru-RU"/>
        </w:rPr>
        <w:t xml:space="preserve"> </w:t>
      </w:r>
      <w:r w:rsidR="00BD7309" w:rsidRPr="00BD7309">
        <w:rPr>
          <w:lang w:eastAsia="ru-RU"/>
        </w:rPr>
        <w:t xml:space="preserve">Организация, выполнение и оценивание измерений или испытаний одного и того же или нескольких подобных образцов двумя или более лабораториями в соответствии с заранее установленными условиями. </w:t>
      </w:r>
    </w:p>
    <w:p w14:paraId="4C267AE5" w14:textId="337CE13C" w:rsidR="004F7E77" w:rsidRDefault="004F7E77" w:rsidP="004F7E77">
      <w:pPr>
        <w:spacing w:after="0"/>
        <w:ind w:firstLine="709"/>
        <w:jc w:val="both"/>
        <w:rPr>
          <w:rFonts w:ascii="Arial" w:hAnsi="Arial" w:cs="Arial"/>
          <w:sz w:val="18"/>
          <w:szCs w:val="20"/>
        </w:rPr>
      </w:pPr>
      <w:bookmarkStart w:id="8" w:name="_Hlk208511260"/>
      <w:r w:rsidRPr="004F7E77">
        <w:rPr>
          <w:rFonts w:ascii="Arial" w:hAnsi="Arial" w:cs="Arial"/>
          <w:spacing w:val="40"/>
          <w:sz w:val="18"/>
          <w:szCs w:val="20"/>
        </w:rPr>
        <w:t>Примечание</w:t>
      </w:r>
      <w:bookmarkEnd w:id="8"/>
      <w:r w:rsidR="00755DBB">
        <w:rPr>
          <w:rFonts w:ascii="Arial" w:hAnsi="Arial" w:cs="Arial"/>
          <w:spacing w:val="40"/>
          <w:sz w:val="18"/>
          <w:szCs w:val="20"/>
          <w:lang w:val="ky-KG"/>
        </w:rPr>
        <w:t xml:space="preserve"> 1</w:t>
      </w:r>
      <w:r w:rsidRPr="004F7E77">
        <w:rPr>
          <w:rFonts w:ascii="Arial" w:hAnsi="Arial" w:cs="Arial"/>
          <w:sz w:val="18"/>
          <w:szCs w:val="20"/>
        </w:rPr>
        <w:t xml:space="preserve"> - В Российской Федерации наряду с данным термином применим термин "межлабораторные сравнительные испытания (МСИ)"</w:t>
      </w:r>
    </w:p>
    <w:p w14:paraId="58D977F0" w14:textId="186F3290" w:rsidR="00755DBB" w:rsidRPr="00755DBB" w:rsidRDefault="00755DBB" w:rsidP="00755DBB">
      <w:pPr>
        <w:pStyle w:val="a8"/>
        <w:rPr>
          <w:color w:val="FF00FF"/>
        </w:rPr>
      </w:pPr>
      <w:r w:rsidRPr="00755DBB">
        <w:rPr>
          <w:color w:val="FF00FF"/>
          <w:spacing w:val="40"/>
          <w:sz w:val="18"/>
        </w:rPr>
        <w:t>Примечание</w:t>
      </w:r>
      <w:r w:rsidRPr="00755DBB">
        <w:rPr>
          <w:color w:val="FF00FF"/>
          <w:sz w:val="18"/>
        </w:rPr>
        <w:t xml:space="preserve"> 2</w:t>
      </w:r>
      <w:r w:rsidRPr="00755DBB">
        <w:rPr>
          <w:color w:val="FF00FF"/>
          <w:sz w:val="18"/>
          <w:lang w:val="ky-KG"/>
        </w:rPr>
        <w:t xml:space="preserve"> - </w:t>
      </w:r>
      <w:r w:rsidRPr="00755DBB">
        <w:rPr>
          <w:color w:val="FF00FF"/>
          <w:sz w:val="18"/>
        </w:rPr>
        <w:t>В Республике Беларусь в соответствии с Законом Республики Беларусь от 11.11.2019 г. №254-З «Об изменении Закона Республики Беларусь «Об обеспечении единства измерений» наряду с данным термином применим термин «сличения результатов измерений»</w:t>
      </w:r>
      <w:r>
        <w:rPr>
          <w:color w:val="FF00FF"/>
          <w:sz w:val="18"/>
          <w:lang w:val="ky-KG"/>
        </w:rPr>
        <w:t>.</w:t>
      </w:r>
    </w:p>
    <w:p w14:paraId="09B1EE08" w14:textId="2A852CB8" w:rsidR="00E32961" w:rsidRPr="00E32961" w:rsidRDefault="00E32961" w:rsidP="004F7E77">
      <w:pPr>
        <w:spacing w:after="0"/>
        <w:ind w:firstLine="709"/>
        <w:jc w:val="both"/>
        <w:rPr>
          <w:rFonts w:ascii="Arial" w:hAnsi="Arial" w:cs="Arial"/>
          <w:color w:val="0000CC"/>
          <w:sz w:val="20"/>
          <w:szCs w:val="20"/>
          <w:lang w:eastAsia="ru-RU"/>
        </w:rPr>
      </w:pPr>
      <w:r w:rsidRPr="00E32961">
        <w:rPr>
          <w:rFonts w:ascii="Arial" w:hAnsi="Arial" w:cs="Arial"/>
          <w:color w:val="0000CC"/>
          <w:sz w:val="20"/>
          <w:szCs w:val="20"/>
          <w:lang w:eastAsia="ru-RU"/>
        </w:rPr>
        <w:t>2.</w:t>
      </w:r>
      <w:r w:rsidR="00C243C2">
        <w:rPr>
          <w:rFonts w:ascii="Arial" w:hAnsi="Arial" w:cs="Arial"/>
          <w:color w:val="0000CC"/>
          <w:sz w:val="20"/>
          <w:szCs w:val="20"/>
          <w:lang w:val="ky-KG" w:eastAsia="ru-RU"/>
        </w:rPr>
        <w:t>3</w:t>
      </w:r>
      <w:r w:rsidRPr="00E32961">
        <w:rPr>
          <w:rFonts w:ascii="Arial" w:hAnsi="Arial" w:cs="Arial"/>
          <w:color w:val="0000CC"/>
          <w:sz w:val="20"/>
          <w:szCs w:val="20"/>
          <w:lang w:eastAsia="ru-RU"/>
        </w:rPr>
        <w:t xml:space="preserve"> </w:t>
      </w:r>
      <w:r w:rsidRPr="00E32961">
        <w:rPr>
          <w:rFonts w:ascii="Arial" w:hAnsi="Arial" w:cs="Arial"/>
          <w:b/>
          <w:bCs/>
          <w:color w:val="0000CC"/>
          <w:sz w:val="20"/>
          <w:szCs w:val="20"/>
          <w:lang w:val="ky-KG" w:eastAsia="ru-RU"/>
        </w:rPr>
        <w:t>м</w:t>
      </w:r>
      <w:r w:rsidRPr="00E32961">
        <w:rPr>
          <w:rFonts w:ascii="Arial" w:hAnsi="Arial" w:cs="Arial"/>
          <w:b/>
          <w:bCs/>
          <w:color w:val="0000CC"/>
          <w:sz w:val="20"/>
          <w:szCs w:val="20"/>
          <w:lang w:eastAsia="ru-RU"/>
        </w:rPr>
        <w:t>алые межлабораторные сличения (малые МЛС):</w:t>
      </w:r>
      <w:r w:rsidRPr="00E32961">
        <w:rPr>
          <w:rFonts w:ascii="Arial" w:hAnsi="Arial" w:cs="Arial"/>
          <w:color w:val="0000CC"/>
          <w:sz w:val="20"/>
          <w:szCs w:val="20"/>
          <w:lang w:eastAsia="ru-RU"/>
        </w:rPr>
        <w:t xml:space="preserve"> Межлабораторные сличения, организуемые семью или менее лабораториями (EA-4/21 INF:2018 Руководство по оценке целесообразности проведения малых межлабораторных сравнений в рамках процесса аккредитации). </w:t>
      </w:r>
    </w:p>
    <w:p w14:paraId="0613649B" w14:textId="05671D2A" w:rsidR="00BD7309" w:rsidRPr="00BD7309" w:rsidRDefault="00BD7309" w:rsidP="00BD7309">
      <w:pPr>
        <w:pStyle w:val="a8"/>
        <w:rPr>
          <w:lang w:eastAsia="ru-RU"/>
        </w:rPr>
      </w:pPr>
      <w:r w:rsidRPr="00BD7309">
        <w:rPr>
          <w:lang w:eastAsia="ru-RU"/>
        </w:rPr>
        <w:t>2.</w:t>
      </w:r>
      <w:r w:rsidR="00C243C2">
        <w:rPr>
          <w:lang w:val="ky-KG" w:eastAsia="ru-RU"/>
        </w:rPr>
        <w:t>4</w:t>
      </w:r>
      <w:r>
        <w:rPr>
          <w:b/>
          <w:bCs/>
          <w:lang w:eastAsia="ru-RU"/>
        </w:rPr>
        <w:t xml:space="preserve"> </w:t>
      </w:r>
      <w:r w:rsidRPr="00BD7309">
        <w:rPr>
          <w:b/>
          <w:bCs/>
          <w:lang w:eastAsia="ru-RU"/>
        </w:rPr>
        <w:t xml:space="preserve">образец </w:t>
      </w:r>
      <w:bookmarkStart w:id="9" w:name="_Hlk103170458"/>
      <w:r w:rsidRPr="00BD7309">
        <w:rPr>
          <w:b/>
          <w:bCs/>
          <w:lang w:eastAsia="ru-RU"/>
        </w:rPr>
        <w:t>для проверки квалификации</w:t>
      </w:r>
      <w:bookmarkEnd w:id="9"/>
      <w:r w:rsidRPr="00BD7309">
        <w:rPr>
          <w:b/>
          <w:bCs/>
          <w:lang w:eastAsia="ru-RU"/>
        </w:rPr>
        <w:t xml:space="preserve"> в области </w:t>
      </w:r>
      <w:r w:rsidR="00950F68">
        <w:rPr>
          <w:b/>
          <w:bCs/>
          <w:lang w:val="ky-KG" w:eastAsia="ru-RU"/>
        </w:rPr>
        <w:t>поверки</w:t>
      </w:r>
      <w:r w:rsidRPr="00BD7309">
        <w:rPr>
          <w:b/>
          <w:bCs/>
          <w:lang w:eastAsia="ru-RU"/>
        </w:rPr>
        <w:t xml:space="preserve"> (</w:t>
      </w:r>
      <w:r w:rsidR="00886E12">
        <w:rPr>
          <w:b/>
          <w:bCs/>
          <w:lang w:val="ky-KG" w:eastAsia="ru-RU"/>
        </w:rPr>
        <w:t xml:space="preserve">объект, </w:t>
      </w:r>
      <w:r w:rsidR="00950F68">
        <w:rPr>
          <w:b/>
          <w:bCs/>
          <w:lang w:val="ky-KG" w:eastAsia="ru-RU"/>
        </w:rPr>
        <w:t>объект сличений</w:t>
      </w:r>
      <w:r w:rsidR="00916583">
        <w:rPr>
          <w:b/>
          <w:bCs/>
          <w:lang w:val="ky-KG" w:eastAsia="ru-RU"/>
        </w:rPr>
        <w:t xml:space="preserve">, </w:t>
      </w:r>
      <w:r w:rsidR="00916583" w:rsidRPr="00916583">
        <w:rPr>
          <w:b/>
          <w:bCs/>
          <w:color w:val="0000CC"/>
          <w:lang w:val="ky-KG" w:eastAsia="ru-RU"/>
        </w:rPr>
        <w:t>объект контроля (ОК)</w:t>
      </w:r>
      <w:r w:rsidRPr="00BD7309">
        <w:rPr>
          <w:b/>
          <w:bCs/>
          <w:lang w:eastAsia="ru-RU"/>
        </w:rPr>
        <w:t>)</w:t>
      </w:r>
      <w:r w:rsidRPr="00BD7309">
        <w:rPr>
          <w:lang w:eastAsia="ru-RU"/>
        </w:rPr>
        <w:t>: Эталон, средство измерений</w:t>
      </w:r>
      <w:r w:rsidR="00834229">
        <w:rPr>
          <w:lang w:val="ky-KG" w:eastAsia="ru-RU"/>
        </w:rPr>
        <w:t xml:space="preserve"> </w:t>
      </w:r>
      <w:r w:rsidR="00834229" w:rsidRPr="00834229">
        <w:rPr>
          <w:color w:val="0000CC"/>
          <w:lang w:val="ky-KG" w:eastAsia="ru-RU"/>
        </w:rPr>
        <w:t>(СИ)</w:t>
      </w:r>
      <w:r w:rsidRPr="00834229">
        <w:rPr>
          <w:color w:val="0000CC"/>
          <w:lang w:eastAsia="ru-RU"/>
        </w:rPr>
        <w:t xml:space="preserve">, </w:t>
      </w:r>
      <w:r w:rsidRPr="00BD7309">
        <w:rPr>
          <w:lang w:eastAsia="ru-RU"/>
        </w:rPr>
        <w:t>мера,</w:t>
      </w:r>
      <w:r w:rsidR="00EC3DF1" w:rsidRPr="00EC3DF1">
        <w:t xml:space="preserve"> </w:t>
      </w:r>
      <w:r w:rsidR="00EC3DF1" w:rsidRPr="00EC3DF1">
        <w:rPr>
          <w:color w:val="0000CC"/>
        </w:rPr>
        <w:t>стандартный образец,</w:t>
      </w:r>
      <w:r w:rsidRPr="00BD7309">
        <w:rPr>
          <w:lang w:eastAsia="ru-RU"/>
        </w:rPr>
        <w:t xml:space="preserve"> </w:t>
      </w:r>
      <w:r w:rsidR="0015784F">
        <w:rPr>
          <w:lang w:val="ky-KG" w:eastAsia="ru-RU"/>
        </w:rPr>
        <w:t xml:space="preserve">набор данных </w:t>
      </w:r>
      <w:r w:rsidRPr="00BD7309">
        <w:rPr>
          <w:lang w:eastAsia="ru-RU"/>
        </w:rPr>
        <w:t>используемые для проверки квалификации.</w:t>
      </w:r>
    </w:p>
    <w:p w14:paraId="310742AF" w14:textId="45D13592" w:rsidR="00BD7309" w:rsidRDefault="00BD7309" w:rsidP="00BD7309">
      <w:pPr>
        <w:pStyle w:val="a8"/>
        <w:rPr>
          <w:lang w:eastAsia="ru-RU"/>
        </w:rPr>
      </w:pPr>
      <w:r w:rsidRPr="00BD7309">
        <w:rPr>
          <w:lang w:eastAsia="ru-RU"/>
        </w:rPr>
        <w:t>2.</w:t>
      </w:r>
      <w:r w:rsidR="00C243C2">
        <w:rPr>
          <w:lang w:val="ky-KG" w:eastAsia="ru-RU"/>
        </w:rPr>
        <w:t>5</w:t>
      </w:r>
      <w:r>
        <w:rPr>
          <w:b/>
          <w:bCs/>
          <w:lang w:eastAsia="ru-RU"/>
        </w:rPr>
        <w:t xml:space="preserve"> </w:t>
      </w:r>
      <w:r w:rsidR="003D62D0" w:rsidRPr="00BD7309">
        <w:rPr>
          <w:b/>
          <w:bCs/>
          <w:lang w:eastAsia="ru-RU"/>
        </w:rPr>
        <w:t>приписанное значение</w:t>
      </w:r>
      <w:r w:rsidR="003D62D0" w:rsidRPr="003D62D0">
        <w:rPr>
          <w:bCs/>
          <w:lang w:eastAsia="ru-RU"/>
        </w:rPr>
        <w:t>:</w:t>
      </w:r>
      <w:r w:rsidR="003D62D0" w:rsidRPr="00BD7309">
        <w:rPr>
          <w:lang w:eastAsia="ru-RU"/>
        </w:rPr>
        <w:t xml:space="preserve"> Значение, приписываемое конкретному свойству о</w:t>
      </w:r>
      <w:r w:rsidR="00886E12">
        <w:rPr>
          <w:lang w:val="ky-KG" w:eastAsia="ru-RU"/>
        </w:rPr>
        <w:t xml:space="preserve">бъекта </w:t>
      </w:r>
      <w:r w:rsidR="003D62D0" w:rsidRPr="00BD7309">
        <w:rPr>
          <w:lang w:eastAsia="ru-RU"/>
        </w:rPr>
        <w:t>для проверки квалификации.</w:t>
      </w:r>
    </w:p>
    <w:p w14:paraId="3AB1B9D7" w14:textId="5DED611A" w:rsidR="004F7E77" w:rsidRPr="004F7E77" w:rsidRDefault="004F7E77" w:rsidP="004F7E77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F7E77">
        <w:rPr>
          <w:rFonts w:ascii="Arial" w:hAnsi="Arial" w:cs="Arial"/>
          <w:sz w:val="18"/>
          <w:szCs w:val="20"/>
        </w:rPr>
        <w:t xml:space="preserve">Программы проверки квалификации в области </w:t>
      </w:r>
      <w:r w:rsidR="00886E12">
        <w:rPr>
          <w:rFonts w:ascii="Arial" w:hAnsi="Arial" w:cs="Arial"/>
          <w:sz w:val="18"/>
          <w:szCs w:val="20"/>
          <w:lang w:val="ky-KG"/>
        </w:rPr>
        <w:t>поверки средств измерений</w:t>
      </w:r>
      <w:r w:rsidRPr="004F7E77">
        <w:rPr>
          <w:rFonts w:ascii="Arial" w:hAnsi="Arial" w:cs="Arial"/>
          <w:sz w:val="18"/>
          <w:szCs w:val="20"/>
        </w:rPr>
        <w:t xml:space="preserve"> должны иметь приписанные значения с метрологической прослеживаемостью, включающей неопределенность измерений. При проведении МЛС в области </w:t>
      </w:r>
      <w:r w:rsidR="00886E12">
        <w:rPr>
          <w:rFonts w:ascii="Arial" w:hAnsi="Arial" w:cs="Arial"/>
          <w:sz w:val="18"/>
          <w:szCs w:val="20"/>
          <w:lang w:val="ky-KG"/>
        </w:rPr>
        <w:t>поверки средств измерений</w:t>
      </w:r>
      <w:r w:rsidRPr="004F7E77">
        <w:rPr>
          <w:rFonts w:ascii="Arial" w:hAnsi="Arial" w:cs="Arial"/>
          <w:sz w:val="18"/>
          <w:szCs w:val="20"/>
        </w:rPr>
        <w:t xml:space="preserve"> устанавливать приписанное значение действительного значения величины по согласованному значению участников не допускается.</w:t>
      </w:r>
    </w:p>
    <w:p w14:paraId="7E960C23" w14:textId="6E13C0AF" w:rsidR="00BD7309" w:rsidRDefault="00BD7309" w:rsidP="00BD7309">
      <w:pPr>
        <w:pStyle w:val="a8"/>
        <w:rPr>
          <w:lang w:eastAsia="ru-RU"/>
        </w:rPr>
      </w:pPr>
      <w:r w:rsidRPr="00BD7309">
        <w:rPr>
          <w:lang w:eastAsia="ru-RU"/>
        </w:rPr>
        <w:t>2.</w:t>
      </w:r>
      <w:r w:rsidR="00C243C2">
        <w:rPr>
          <w:lang w:val="ky-KG" w:eastAsia="ru-RU"/>
        </w:rPr>
        <w:t>6</w:t>
      </w:r>
      <w:r>
        <w:rPr>
          <w:b/>
          <w:bCs/>
          <w:lang w:eastAsia="ru-RU"/>
        </w:rPr>
        <w:t xml:space="preserve"> </w:t>
      </w:r>
      <w:r w:rsidR="003D62D0" w:rsidRPr="00BD7309">
        <w:rPr>
          <w:b/>
          <w:bCs/>
          <w:lang w:eastAsia="ru-RU"/>
        </w:rPr>
        <w:t>провайдер проверки квалификации (провайдер ПК)</w:t>
      </w:r>
      <w:r w:rsidR="003D62D0" w:rsidRPr="00BD7309">
        <w:rPr>
          <w:lang w:eastAsia="ru-RU"/>
        </w:rPr>
        <w:t>: Организация, которая несет ответственность за все задачи по разработке и выполнению программы проверки квалификации.</w:t>
      </w:r>
    </w:p>
    <w:p w14:paraId="2C305AA4" w14:textId="0C58E219" w:rsidR="00F65493" w:rsidRPr="00F65493" w:rsidRDefault="00F65493" w:rsidP="00BD7309">
      <w:pPr>
        <w:pStyle w:val="a8"/>
        <w:rPr>
          <w:lang w:val="ky-KG" w:eastAsia="ru-RU"/>
        </w:rPr>
      </w:pPr>
      <w:r>
        <w:rPr>
          <w:lang w:val="ky-KG" w:eastAsia="ru-RU"/>
        </w:rPr>
        <w:t>2.</w:t>
      </w:r>
      <w:r w:rsidR="00C243C2">
        <w:rPr>
          <w:lang w:val="ky-KG" w:eastAsia="ru-RU"/>
        </w:rPr>
        <w:t>7</w:t>
      </w:r>
      <w:r>
        <w:rPr>
          <w:lang w:val="ky-KG" w:eastAsia="ru-RU"/>
        </w:rPr>
        <w:t xml:space="preserve"> </w:t>
      </w:r>
      <w:r w:rsidRPr="00F65493">
        <w:rPr>
          <w:b/>
          <w:bCs/>
          <w:lang w:val="ky-KG" w:eastAsia="ru-RU"/>
        </w:rPr>
        <w:t>Проверка квалификации (ПК)</w:t>
      </w:r>
      <w:r w:rsidRPr="00F65493">
        <w:rPr>
          <w:lang w:val="ky-KG" w:eastAsia="ru-RU"/>
        </w:rPr>
        <w:t>: оценка результатов работы участников по заранее установленным критериям посредством межлабораторных сличений</w:t>
      </w:r>
      <w:r>
        <w:rPr>
          <w:lang w:val="ky-KG" w:eastAsia="ru-RU"/>
        </w:rPr>
        <w:t>.</w:t>
      </w:r>
    </w:p>
    <w:p w14:paraId="6251A0E5" w14:textId="1BC8596E" w:rsidR="002F7FE7" w:rsidRPr="007D3FFF" w:rsidRDefault="00916583" w:rsidP="00916583">
      <w:pPr>
        <w:spacing w:after="0"/>
        <w:ind w:firstLine="709"/>
        <w:jc w:val="both"/>
        <w:rPr>
          <w:rFonts w:ascii="Arial" w:hAnsi="Arial" w:cs="Arial"/>
          <w:sz w:val="18"/>
          <w:szCs w:val="18"/>
          <w:lang w:eastAsia="ru-RU"/>
        </w:rPr>
      </w:pPr>
      <w:r w:rsidRPr="007D3FFF">
        <w:rPr>
          <w:rFonts w:ascii="Arial" w:hAnsi="Arial" w:cs="Arial"/>
          <w:color w:val="FF0000"/>
          <w:spacing w:val="40"/>
          <w:sz w:val="18"/>
        </w:rPr>
        <w:t>Примечание</w:t>
      </w:r>
      <w:r w:rsidRPr="007D3FFF">
        <w:rPr>
          <w:rFonts w:ascii="Arial" w:hAnsi="Arial" w:cs="Arial"/>
          <w:color w:val="FF0000"/>
          <w:sz w:val="18"/>
          <w:szCs w:val="18"/>
          <w:lang w:val="ky-KG" w:eastAsia="ru-RU"/>
        </w:rPr>
        <w:t>-</w:t>
      </w:r>
      <w:r w:rsidR="002F7FE7" w:rsidRPr="007D3FFF">
        <w:rPr>
          <w:rFonts w:ascii="Arial" w:hAnsi="Arial" w:cs="Arial"/>
          <w:color w:val="FF0000"/>
          <w:sz w:val="18"/>
          <w:szCs w:val="18"/>
          <w:lang w:eastAsia="ru-RU"/>
        </w:rPr>
        <w:t xml:space="preserve"> </w:t>
      </w:r>
      <w:r w:rsidR="00EF1C83" w:rsidRPr="007D3FFF">
        <w:rPr>
          <w:rFonts w:ascii="Arial" w:hAnsi="Arial" w:cs="Arial"/>
          <w:color w:val="FF0000"/>
          <w:sz w:val="18"/>
          <w:szCs w:val="18"/>
          <w:lang w:eastAsia="ru-RU"/>
        </w:rPr>
        <w:t>П</w:t>
      </w:r>
      <w:r w:rsidR="002F7FE7" w:rsidRPr="007D3FFF">
        <w:rPr>
          <w:rFonts w:ascii="Arial" w:hAnsi="Arial" w:cs="Arial"/>
          <w:color w:val="FF0000"/>
          <w:sz w:val="18"/>
          <w:szCs w:val="18"/>
          <w:lang w:eastAsia="ru-RU"/>
        </w:rPr>
        <w:t>ри небольшом количестве участников МЛС провайдера ПК</w:t>
      </w:r>
      <w:r w:rsidR="00EF1C83" w:rsidRPr="007D3FFF">
        <w:rPr>
          <w:rFonts w:ascii="Arial" w:hAnsi="Arial" w:cs="Arial"/>
          <w:color w:val="FF0000"/>
          <w:sz w:val="18"/>
          <w:szCs w:val="18"/>
          <w:lang w:eastAsia="ru-RU"/>
        </w:rPr>
        <w:t>,</w:t>
      </w:r>
      <w:r w:rsidR="002F7FE7" w:rsidRPr="007D3FFF">
        <w:rPr>
          <w:rFonts w:ascii="Arial" w:hAnsi="Arial" w:cs="Arial"/>
          <w:color w:val="FF0000"/>
          <w:sz w:val="18"/>
          <w:szCs w:val="18"/>
          <w:lang w:eastAsia="ru-RU"/>
        </w:rPr>
        <w:t xml:space="preserve"> </w:t>
      </w:r>
      <w:r w:rsidR="00EF1C83" w:rsidRPr="007D3FFF">
        <w:rPr>
          <w:rFonts w:ascii="Arial" w:hAnsi="Arial" w:cs="Arial"/>
          <w:color w:val="FF0000"/>
          <w:sz w:val="18"/>
          <w:szCs w:val="18"/>
          <w:lang w:eastAsia="ru-RU"/>
        </w:rPr>
        <w:t xml:space="preserve">как правило, </w:t>
      </w:r>
      <w:r w:rsidR="002F7FE7" w:rsidRPr="007D3FFF">
        <w:rPr>
          <w:rFonts w:ascii="Arial" w:hAnsi="Arial" w:cs="Arial"/>
          <w:color w:val="FF0000"/>
          <w:sz w:val="18"/>
          <w:szCs w:val="18"/>
          <w:lang w:eastAsia="ru-RU"/>
        </w:rPr>
        <w:t>называют пилотом</w:t>
      </w:r>
      <w:r w:rsidR="00D05275">
        <w:rPr>
          <w:rFonts w:ascii="Arial" w:hAnsi="Arial" w:cs="Arial"/>
          <w:color w:val="FF0000"/>
          <w:sz w:val="18"/>
          <w:szCs w:val="18"/>
          <w:lang w:val="ky-KG" w:eastAsia="ru-RU"/>
        </w:rPr>
        <w:t xml:space="preserve">, </w:t>
      </w:r>
      <w:r w:rsidR="002F7FE7" w:rsidRPr="007D3FFF">
        <w:rPr>
          <w:rFonts w:ascii="Arial" w:hAnsi="Arial" w:cs="Arial"/>
          <w:color w:val="FF0000"/>
          <w:sz w:val="18"/>
          <w:szCs w:val="18"/>
          <w:lang w:eastAsia="ru-RU"/>
        </w:rPr>
        <w:t>пилотной лаборатори</w:t>
      </w:r>
      <w:r w:rsidR="00EF1C83" w:rsidRPr="007D3FFF">
        <w:rPr>
          <w:rFonts w:ascii="Arial" w:hAnsi="Arial" w:cs="Arial"/>
          <w:color w:val="FF0000"/>
          <w:sz w:val="18"/>
          <w:szCs w:val="18"/>
          <w:lang w:eastAsia="ru-RU"/>
        </w:rPr>
        <w:t>ей</w:t>
      </w:r>
      <w:r w:rsidR="00D05275">
        <w:rPr>
          <w:rFonts w:ascii="Arial" w:hAnsi="Arial" w:cs="Arial"/>
          <w:sz w:val="18"/>
          <w:szCs w:val="18"/>
          <w:lang w:val="ky-KG" w:eastAsia="ru-RU"/>
        </w:rPr>
        <w:t xml:space="preserve"> </w:t>
      </w:r>
      <w:r w:rsidR="00D05275" w:rsidRPr="00D05275">
        <w:rPr>
          <w:rFonts w:ascii="Arial" w:hAnsi="Arial" w:cs="Arial"/>
          <w:color w:val="FF0000"/>
          <w:sz w:val="18"/>
          <w:szCs w:val="18"/>
          <w:lang w:val="ky-KG" w:eastAsia="ru-RU"/>
        </w:rPr>
        <w:t>или координатором МЛС.</w:t>
      </w:r>
      <w:r w:rsidR="00EF1C83" w:rsidRPr="007D3FFF">
        <w:rPr>
          <w:rFonts w:ascii="Arial" w:hAnsi="Arial" w:cs="Arial"/>
          <w:color w:val="FF0000"/>
          <w:sz w:val="18"/>
          <w:szCs w:val="18"/>
          <w:highlight w:val="yellow"/>
          <w:lang w:val="ky-KG" w:eastAsia="ru-RU"/>
        </w:rPr>
        <w:t xml:space="preserve"> </w:t>
      </w:r>
    </w:p>
    <w:p w14:paraId="5D5C8F60" w14:textId="4DE2102F" w:rsidR="00BD7309" w:rsidRPr="00BD7309" w:rsidRDefault="00BD7309" w:rsidP="00BD7309">
      <w:pPr>
        <w:pStyle w:val="a8"/>
        <w:rPr>
          <w:lang w:eastAsia="ru-RU"/>
        </w:rPr>
      </w:pPr>
      <w:r w:rsidRPr="00BD7309">
        <w:rPr>
          <w:lang w:eastAsia="ru-RU"/>
        </w:rPr>
        <w:t>2.</w:t>
      </w:r>
      <w:r w:rsidR="00C243C2">
        <w:rPr>
          <w:lang w:val="ky-KG" w:eastAsia="ru-RU"/>
        </w:rPr>
        <w:t>8</w:t>
      </w:r>
      <w:r>
        <w:rPr>
          <w:b/>
          <w:bCs/>
          <w:lang w:eastAsia="ru-RU"/>
        </w:rPr>
        <w:t xml:space="preserve"> </w:t>
      </w:r>
      <w:r w:rsidR="003D62D0" w:rsidRPr="00BD7309">
        <w:rPr>
          <w:b/>
          <w:bCs/>
          <w:lang w:eastAsia="ru-RU"/>
        </w:rPr>
        <w:t xml:space="preserve">тур </w:t>
      </w:r>
      <w:r w:rsidR="007D3FFF" w:rsidRPr="00D05275">
        <w:rPr>
          <w:b/>
          <w:bCs/>
          <w:color w:val="0000CC"/>
          <w:lang w:val="ky-KG" w:eastAsia="ru-RU"/>
        </w:rPr>
        <w:t xml:space="preserve">(раунд) </w:t>
      </w:r>
      <w:r w:rsidR="003D62D0" w:rsidRPr="00BD7309">
        <w:rPr>
          <w:b/>
          <w:bCs/>
          <w:lang w:eastAsia="ru-RU"/>
        </w:rPr>
        <w:t>проверки квалификации</w:t>
      </w:r>
      <w:r w:rsidR="003D62D0" w:rsidRPr="003D62D0">
        <w:rPr>
          <w:bCs/>
          <w:lang w:eastAsia="ru-RU"/>
        </w:rPr>
        <w:t>:</w:t>
      </w:r>
      <w:r w:rsidR="003D62D0" w:rsidRPr="00BD7309">
        <w:rPr>
          <w:b/>
          <w:bCs/>
          <w:lang w:eastAsia="ru-RU"/>
        </w:rPr>
        <w:t xml:space="preserve"> </w:t>
      </w:r>
      <w:r w:rsidR="003D62D0" w:rsidRPr="00BD7309">
        <w:rPr>
          <w:lang w:eastAsia="ru-RU"/>
        </w:rPr>
        <w:t xml:space="preserve">Завершенная последовательность действий по </w:t>
      </w:r>
      <w:r w:rsidR="00886E12">
        <w:rPr>
          <w:lang w:val="ky-KG" w:eastAsia="ru-RU"/>
        </w:rPr>
        <w:t>передач</w:t>
      </w:r>
      <w:r w:rsidR="0087456F">
        <w:rPr>
          <w:lang w:val="ky-KG" w:eastAsia="ru-RU"/>
        </w:rPr>
        <w:t>е</w:t>
      </w:r>
      <w:r w:rsidR="00886E12">
        <w:rPr>
          <w:lang w:val="ky-KG" w:eastAsia="ru-RU"/>
        </w:rPr>
        <w:t xml:space="preserve"> объекта </w:t>
      </w:r>
      <w:r w:rsidR="003D62D0" w:rsidRPr="00BD7309">
        <w:rPr>
          <w:lang w:eastAsia="ru-RU"/>
        </w:rPr>
        <w:t>для проверки квалификации, оцениванию результатов и предоставлению отчета о результатах проверки квалификации участникам.</w:t>
      </w:r>
    </w:p>
    <w:p w14:paraId="6625A607" w14:textId="77777777" w:rsidR="007D3FFF" w:rsidRPr="007D3FFF" w:rsidRDefault="007D3FFF" w:rsidP="007D3FFF">
      <w:pPr>
        <w:spacing w:after="0"/>
        <w:ind w:firstLine="709"/>
        <w:rPr>
          <w:color w:val="FF0000"/>
          <w:sz w:val="16"/>
          <w:szCs w:val="16"/>
          <w:lang w:eastAsia="ru-RU"/>
        </w:rPr>
      </w:pPr>
    </w:p>
    <w:p w14:paraId="230D51EB" w14:textId="3D2A9524" w:rsidR="004E641D" w:rsidRDefault="004E641D" w:rsidP="00260E17">
      <w:pPr>
        <w:pStyle w:val="1"/>
        <w:rPr>
          <w:lang w:eastAsia="ru-RU"/>
        </w:rPr>
      </w:pPr>
      <w:bookmarkStart w:id="10" w:name="_Toc138347761"/>
      <w:r>
        <w:rPr>
          <w:lang w:eastAsia="ru-RU"/>
        </w:rPr>
        <w:t xml:space="preserve">3 </w:t>
      </w:r>
      <w:r w:rsidRPr="004E641D">
        <w:rPr>
          <w:lang w:eastAsia="ru-RU"/>
        </w:rPr>
        <w:t xml:space="preserve">Программы проверки квалификации в области </w:t>
      </w:r>
      <w:r w:rsidR="00886E12">
        <w:rPr>
          <w:lang w:val="ky-KG" w:eastAsia="ru-RU"/>
        </w:rPr>
        <w:t>поверки</w:t>
      </w:r>
      <w:r w:rsidR="00DE692A">
        <w:rPr>
          <w:lang w:val="ky-KG" w:eastAsia="ru-RU"/>
        </w:rPr>
        <w:t xml:space="preserve"> </w:t>
      </w:r>
      <w:r w:rsidR="00DE692A">
        <w:rPr>
          <w:color w:val="00B050"/>
          <w:lang w:val="ky-KG" w:eastAsia="ru-RU"/>
        </w:rPr>
        <w:t xml:space="preserve">средств измерений </w:t>
      </w:r>
      <w:r w:rsidRPr="004E641D">
        <w:rPr>
          <w:lang w:eastAsia="ru-RU"/>
        </w:rPr>
        <w:t>и их выбор</w:t>
      </w:r>
      <w:bookmarkEnd w:id="10"/>
    </w:p>
    <w:p w14:paraId="40E14766" w14:textId="42E25C57" w:rsidR="005E1FAF" w:rsidRDefault="004158CC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158CC">
        <w:rPr>
          <w:rFonts w:ascii="Arial" w:hAnsi="Arial" w:cs="Arial"/>
          <w:sz w:val="20"/>
          <w:szCs w:val="20"/>
          <w:lang w:eastAsia="ru-RU"/>
        </w:rPr>
        <w:t xml:space="preserve">3.1 </w:t>
      </w:r>
      <w:r w:rsidR="005E1FAF" w:rsidRPr="006D46C9">
        <w:rPr>
          <w:rFonts w:ascii="Arial" w:hAnsi="Arial" w:cs="Arial"/>
          <w:sz w:val="20"/>
          <w:szCs w:val="20"/>
          <w:highlight w:val="lightGray"/>
          <w:lang w:eastAsia="ru-RU"/>
        </w:rPr>
        <w:t xml:space="preserve">Программы по проверки квалификации в области поверки средств измерений в странах-участниках </w:t>
      </w:r>
      <w:r w:rsidR="0040176E" w:rsidRPr="006D46C9">
        <w:rPr>
          <w:rFonts w:ascii="Arial" w:hAnsi="Arial" w:cs="Arial"/>
          <w:color w:val="0000CC"/>
          <w:sz w:val="20"/>
          <w:szCs w:val="20"/>
          <w:highlight w:val="lightGray"/>
          <w:lang w:val="ky-KG" w:eastAsia="ru-RU"/>
        </w:rPr>
        <w:t>Межгосударственного Совета по стандартизации, метрологии и сертификации (далее</w:t>
      </w:r>
      <w:r w:rsidR="0040176E" w:rsidRPr="006D46C9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 – </w:t>
      </w:r>
      <w:r w:rsidR="005E1FAF" w:rsidRPr="006D46C9">
        <w:rPr>
          <w:rFonts w:ascii="Arial" w:hAnsi="Arial" w:cs="Arial"/>
          <w:sz w:val="20"/>
          <w:szCs w:val="20"/>
          <w:highlight w:val="lightGray"/>
          <w:lang w:eastAsia="ru-RU"/>
        </w:rPr>
        <w:t>МГС</w:t>
      </w:r>
      <w:r w:rsidR="0040176E" w:rsidRPr="006D46C9">
        <w:rPr>
          <w:rFonts w:ascii="Arial" w:hAnsi="Arial" w:cs="Arial"/>
          <w:sz w:val="20"/>
          <w:szCs w:val="20"/>
          <w:highlight w:val="lightGray"/>
          <w:lang w:val="ky-KG" w:eastAsia="ru-RU"/>
        </w:rPr>
        <w:t>)</w:t>
      </w:r>
      <w:r w:rsidR="005E1FAF" w:rsidRPr="006D46C9">
        <w:rPr>
          <w:rFonts w:ascii="Arial" w:hAnsi="Arial" w:cs="Arial"/>
          <w:sz w:val="20"/>
          <w:szCs w:val="20"/>
          <w:highlight w:val="lightGray"/>
          <w:lang w:eastAsia="ru-RU"/>
        </w:rPr>
        <w:t xml:space="preserve"> практикуются количественные и качественные</w:t>
      </w:r>
      <w:r w:rsidR="00AB6CFC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 </w:t>
      </w:r>
      <w:r w:rsidR="00AB6CFC" w:rsidRPr="00AB6CFC">
        <w:rPr>
          <w:rFonts w:ascii="Arial" w:hAnsi="Arial" w:cs="Arial"/>
          <w:color w:val="990000"/>
          <w:sz w:val="20"/>
          <w:szCs w:val="20"/>
          <w:highlight w:val="lightGray"/>
          <w:lang w:val="ky-KG" w:eastAsia="ru-RU"/>
        </w:rPr>
        <w:t xml:space="preserve">(прогарммы по </w:t>
      </w:r>
      <w:r w:rsidR="00AB6CFC" w:rsidRPr="000145DD">
        <w:rPr>
          <w:rFonts w:ascii="Arial" w:hAnsi="Arial" w:cs="Arial"/>
          <w:color w:val="990000"/>
          <w:sz w:val="20"/>
          <w:szCs w:val="20"/>
          <w:highlight w:val="lightGray"/>
          <w:lang w:val="ky-KG" w:eastAsia="ru-RU"/>
        </w:rPr>
        <w:t>интер</w:t>
      </w:r>
      <w:r w:rsidR="00070ADD" w:rsidRPr="000145DD">
        <w:rPr>
          <w:rFonts w:ascii="Arial" w:hAnsi="Arial" w:cs="Arial"/>
          <w:color w:val="990000"/>
          <w:sz w:val="20"/>
          <w:szCs w:val="20"/>
          <w:highlight w:val="lightGray"/>
          <w:lang w:val="ky-KG" w:eastAsia="ru-RU"/>
        </w:rPr>
        <w:t>при</w:t>
      </w:r>
      <w:r w:rsidR="00AB6CFC" w:rsidRPr="000145DD">
        <w:rPr>
          <w:rFonts w:ascii="Arial" w:hAnsi="Arial" w:cs="Arial"/>
          <w:color w:val="990000"/>
          <w:sz w:val="20"/>
          <w:szCs w:val="20"/>
          <w:highlight w:val="lightGray"/>
          <w:lang w:val="ky-KG" w:eastAsia="ru-RU"/>
        </w:rPr>
        <w:t>тации да</w:t>
      </w:r>
      <w:r w:rsidR="00AB6CFC" w:rsidRPr="00AB6CFC">
        <w:rPr>
          <w:rFonts w:ascii="Arial" w:hAnsi="Arial" w:cs="Arial"/>
          <w:color w:val="990000"/>
          <w:sz w:val="20"/>
          <w:szCs w:val="20"/>
          <w:highlight w:val="lightGray"/>
          <w:lang w:val="ky-KG" w:eastAsia="ru-RU"/>
        </w:rPr>
        <w:t>нных)</w:t>
      </w:r>
      <w:r w:rsidR="005E1FAF" w:rsidRPr="00AB6CFC">
        <w:rPr>
          <w:rFonts w:ascii="Arial" w:hAnsi="Arial" w:cs="Arial"/>
          <w:color w:val="990000"/>
          <w:sz w:val="20"/>
          <w:szCs w:val="20"/>
          <w:highlight w:val="lightGray"/>
          <w:lang w:eastAsia="ru-RU"/>
        </w:rPr>
        <w:t>.</w:t>
      </w:r>
      <w:r w:rsidR="00AB6CFC" w:rsidRPr="00AB6CFC">
        <w:rPr>
          <w:bCs/>
          <w:color w:val="0000CC"/>
          <w:highlight w:val="yellow"/>
          <w:lang w:val="ky-KG"/>
        </w:rPr>
        <w:t xml:space="preserve"> </w:t>
      </w:r>
    </w:p>
    <w:p w14:paraId="6CCD0FD4" w14:textId="3995FCFC" w:rsidR="006D46C9" w:rsidRPr="006D46C9" w:rsidRDefault="006D46C9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 w:rsidRPr="00DE692A">
        <w:rPr>
          <w:rFonts w:ascii="Arial" w:hAnsi="Arial" w:cs="Arial"/>
          <w:color w:val="00B050"/>
          <w:sz w:val="20"/>
          <w:szCs w:val="20"/>
          <w:lang w:val="ky-KG" w:eastAsia="ru-RU"/>
        </w:rPr>
        <w:t>3.1 В</w:t>
      </w:r>
      <w:r w:rsidRPr="00DE692A">
        <w:rPr>
          <w:rFonts w:ascii="Arial" w:hAnsi="Arial" w:cs="Arial"/>
          <w:color w:val="00B050"/>
          <w:sz w:val="20"/>
          <w:szCs w:val="20"/>
          <w:lang w:eastAsia="ru-RU"/>
        </w:rPr>
        <w:t xml:space="preserve"> странах-участниках Межгосударственного Совета по стандартизации, метрологии и сертификации (далее – МГС) </w:t>
      </w:r>
      <w:r w:rsidRPr="00DE692A">
        <w:rPr>
          <w:rFonts w:ascii="Arial" w:hAnsi="Arial" w:cs="Arial"/>
          <w:color w:val="00B050"/>
          <w:sz w:val="20"/>
          <w:szCs w:val="20"/>
          <w:lang w:val="ky-KG" w:eastAsia="ru-RU"/>
        </w:rPr>
        <w:t>в области поверки средств измерений</w:t>
      </w:r>
      <w:r w:rsidRPr="00DE692A">
        <w:rPr>
          <w:rFonts w:ascii="Arial" w:hAnsi="Arial" w:cs="Arial"/>
          <w:color w:val="00B050"/>
          <w:sz w:val="20"/>
          <w:szCs w:val="20"/>
          <w:lang w:eastAsia="ru-RU"/>
        </w:rPr>
        <w:t xml:space="preserve"> практикуются </w:t>
      </w:r>
      <w:r w:rsidRPr="00DE692A">
        <w:rPr>
          <w:rFonts w:ascii="Arial" w:hAnsi="Arial" w:cs="Arial"/>
          <w:color w:val="00B050"/>
          <w:sz w:val="20"/>
          <w:szCs w:val="20"/>
          <w:lang w:val="ky-KG" w:eastAsia="ru-RU"/>
        </w:rPr>
        <w:t xml:space="preserve">как </w:t>
      </w:r>
      <w:r w:rsidRPr="00DE692A">
        <w:rPr>
          <w:rFonts w:ascii="Arial" w:hAnsi="Arial" w:cs="Arial"/>
          <w:color w:val="00B050"/>
          <w:sz w:val="20"/>
          <w:szCs w:val="20"/>
          <w:lang w:eastAsia="ru-RU"/>
        </w:rPr>
        <w:t xml:space="preserve">количественные </w:t>
      </w:r>
      <w:r w:rsidRPr="00DE692A">
        <w:rPr>
          <w:rFonts w:ascii="Arial" w:hAnsi="Arial" w:cs="Arial"/>
          <w:color w:val="00B050"/>
          <w:sz w:val="20"/>
          <w:szCs w:val="20"/>
          <w:lang w:val="ky-KG" w:eastAsia="ru-RU"/>
        </w:rPr>
        <w:t xml:space="preserve">так </w:t>
      </w:r>
      <w:r w:rsidRPr="00DE692A">
        <w:rPr>
          <w:rFonts w:ascii="Arial" w:hAnsi="Arial" w:cs="Arial"/>
          <w:color w:val="00B050"/>
          <w:sz w:val="20"/>
          <w:szCs w:val="20"/>
          <w:lang w:eastAsia="ru-RU"/>
        </w:rPr>
        <w:t>и качественные</w:t>
      </w:r>
      <w:r w:rsidRPr="00DE692A">
        <w:rPr>
          <w:rFonts w:ascii="Arial" w:hAnsi="Arial" w:cs="Arial"/>
          <w:color w:val="00B050"/>
          <w:sz w:val="20"/>
          <w:szCs w:val="20"/>
          <w:lang w:val="ky-KG" w:eastAsia="ru-RU"/>
        </w:rPr>
        <w:t xml:space="preserve"> программы проверки квалификации.</w:t>
      </w:r>
      <w:bookmarkStart w:id="11" w:name="_Hlk208508100"/>
    </w:p>
    <w:bookmarkEnd w:id="11"/>
    <w:p w14:paraId="4494AA9F" w14:textId="592D20F5" w:rsidR="005E1FAF" w:rsidRDefault="005E1FAF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t xml:space="preserve">Количественные программы </w:t>
      </w:r>
      <w:r w:rsidR="002017E5" w:rsidRPr="006E3A1A">
        <w:rPr>
          <w:rFonts w:ascii="Arial" w:hAnsi="Arial" w:cs="Arial"/>
          <w:color w:val="0000CC"/>
          <w:sz w:val="20"/>
          <w:szCs w:val="20"/>
          <w:lang w:val="ky-KG" w:eastAsia="ru-RU"/>
        </w:rPr>
        <w:t xml:space="preserve">предполагают </w:t>
      </w:r>
      <w:r w:rsidRPr="006E3A1A">
        <w:rPr>
          <w:rFonts w:ascii="Arial" w:hAnsi="Arial" w:cs="Arial"/>
          <w:color w:val="0000CC"/>
          <w:sz w:val="20"/>
          <w:szCs w:val="20"/>
          <w:lang w:val="ky-KG" w:eastAsia="ru-RU"/>
        </w:rPr>
        <w:t>оценива</w:t>
      </w:r>
      <w:r w:rsidR="002017E5" w:rsidRPr="006E3A1A">
        <w:rPr>
          <w:rFonts w:ascii="Arial" w:hAnsi="Arial" w:cs="Arial"/>
          <w:color w:val="0000CC"/>
          <w:sz w:val="20"/>
          <w:szCs w:val="20"/>
          <w:lang w:val="ky-KG" w:eastAsia="ru-RU"/>
        </w:rPr>
        <w:t>ние</w:t>
      </w:r>
      <w:r w:rsidRPr="006E3A1A">
        <w:rPr>
          <w:rFonts w:ascii="Arial" w:hAnsi="Arial" w:cs="Arial"/>
          <w:color w:val="0000CC"/>
          <w:sz w:val="20"/>
          <w:szCs w:val="20"/>
          <w:lang w:val="ky-KG" w:eastAsia="ru-RU"/>
        </w:rPr>
        <w:t xml:space="preserve"> результат</w:t>
      </w:r>
      <w:r w:rsidR="002017E5" w:rsidRPr="006E3A1A">
        <w:rPr>
          <w:rFonts w:ascii="Arial" w:hAnsi="Arial" w:cs="Arial"/>
          <w:color w:val="0000CC"/>
          <w:sz w:val="20"/>
          <w:szCs w:val="20"/>
          <w:lang w:val="ky-KG" w:eastAsia="ru-RU"/>
        </w:rPr>
        <w:t>ов</w:t>
      </w:r>
      <w:r>
        <w:rPr>
          <w:rFonts w:ascii="Arial" w:hAnsi="Arial" w:cs="Arial"/>
          <w:sz w:val="20"/>
          <w:szCs w:val="20"/>
          <w:lang w:val="ky-KG" w:eastAsia="ru-RU"/>
        </w:rPr>
        <w:t xml:space="preserve"> участников с применением таких же индексов функционирования как и при калибровке средств измерений, например, </w:t>
      </w:r>
      <w:r w:rsidR="00486D65" w:rsidRPr="00486D65">
        <w:rPr>
          <w:rFonts w:ascii="Arial" w:hAnsi="Arial" w:cs="Arial"/>
          <w:color w:val="0000CC"/>
          <w:sz w:val="20"/>
          <w:szCs w:val="20"/>
          <w:lang w:val="ky-KG" w:eastAsia="ru-RU"/>
        </w:rPr>
        <w:t>число</w:t>
      </w:r>
      <w:r w:rsidR="00486D65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>
        <w:rPr>
          <w:rFonts w:ascii="Arial" w:hAnsi="Arial" w:cs="Arial"/>
          <w:sz w:val="20"/>
          <w:szCs w:val="20"/>
          <w:lang w:val="ky-KG" w:eastAsia="ru-RU"/>
        </w:rPr>
        <w:t>Е</w:t>
      </w:r>
      <w:r>
        <w:rPr>
          <w:rFonts w:ascii="Arial" w:hAnsi="Arial" w:cs="Arial"/>
          <w:sz w:val="20"/>
          <w:szCs w:val="20"/>
          <w:lang w:val="en-US" w:eastAsia="ru-RU"/>
        </w:rPr>
        <w:t>n</w:t>
      </w:r>
      <w:r>
        <w:rPr>
          <w:rFonts w:ascii="Arial" w:hAnsi="Arial" w:cs="Arial"/>
          <w:sz w:val="20"/>
          <w:szCs w:val="20"/>
          <w:lang w:val="ky-KG" w:eastAsia="ru-RU"/>
        </w:rPr>
        <w:t>.</w:t>
      </w:r>
    </w:p>
    <w:p w14:paraId="466038BE" w14:textId="72B98D59" w:rsidR="005E1FAF" w:rsidRDefault="005E1FAF" w:rsidP="005E1FAF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 w:rsidRPr="0029506A">
        <w:rPr>
          <w:rFonts w:ascii="Arial" w:hAnsi="Arial" w:cs="Arial"/>
          <w:sz w:val="20"/>
          <w:szCs w:val="20"/>
          <w:lang w:val="ky-KG" w:eastAsia="ru-RU"/>
        </w:rPr>
        <w:t>Качественные программы</w:t>
      </w:r>
      <w:r w:rsidR="0029506A" w:rsidRPr="0029506A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2017E5" w:rsidRPr="002017E5">
        <w:rPr>
          <w:rFonts w:ascii="Arial" w:hAnsi="Arial" w:cs="Arial"/>
          <w:color w:val="0000CC"/>
          <w:sz w:val="20"/>
          <w:szCs w:val="20"/>
          <w:lang w:val="ky-KG" w:eastAsia="ru-RU"/>
        </w:rPr>
        <w:t>направлены</w:t>
      </w:r>
      <w:r w:rsidR="0029506A" w:rsidRPr="002017E5">
        <w:rPr>
          <w:rFonts w:ascii="Arial" w:hAnsi="Arial" w:cs="Arial"/>
          <w:color w:val="0000CC"/>
          <w:sz w:val="20"/>
          <w:szCs w:val="20"/>
          <w:lang w:val="ky-KG" w:eastAsia="ru-RU"/>
        </w:rPr>
        <w:t xml:space="preserve"> </w:t>
      </w:r>
      <w:r w:rsidR="002017E5" w:rsidRPr="002017E5">
        <w:rPr>
          <w:rFonts w:ascii="Arial" w:hAnsi="Arial" w:cs="Arial"/>
          <w:color w:val="0000CC"/>
          <w:sz w:val="20"/>
          <w:szCs w:val="20"/>
          <w:lang w:val="ky-KG" w:eastAsia="ru-RU"/>
        </w:rPr>
        <w:t xml:space="preserve">на </w:t>
      </w:r>
      <w:r w:rsidR="0029506A" w:rsidRPr="0029506A">
        <w:rPr>
          <w:rFonts w:ascii="Arial" w:hAnsi="Arial" w:cs="Arial"/>
          <w:sz w:val="20"/>
          <w:szCs w:val="20"/>
          <w:lang w:val="ky-KG" w:eastAsia="ru-RU"/>
        </w:rPr>
        <w:t>проверку набора характ</w:t>
      </w:r>
      <w:r w:rsidR="002017E5">
        <w:rPr>
          <w:rFonts w:ascii="Arial" w:hAnsi="Arial" w:cs="Arial"/>
          <w:sz w:val="20"/>
          <w:szCs w:val="20"/>
          <w:lang w:val="ky-KG" w:eastAsia="ru-RU"/>
        </w:rPr>
        <w:t>е</w:t>
      </w:r>
      <w:r w:rsidR="0029506A" w:rsidRPr="0029506A">
        <w:rPr>
          <w:rFonts w:ascii="Arial" w:hAnsi="Arial" w:cs="Arial"/>
          <w:sz w:val="20"/>
          <w:szCs w:val="20"/>
          <w:lang w:val="ky-KG" w:eastAsia="ru-RU"/>
        </w:rPr>
        <w:t>ристик по выполнению поверки и оформлению ее результатов.</w:t>
      </w:r>
    </w:p>
    <w:p w14:paraId="478CD087" w14:textId="456092B4" w:rsidR="004158CC" w:rsidRPr="004158CC" w:rsidRDefault="005E1FAF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t xml:space="preserve">3.2 </w:t>
      </w:r>
      <w:r w:rsidR="0094229A">
        <w:rPr>
          <w:rFonts w:ascii="Arial" w:hAnsi="Arial" w:cs="Arial"/>
          <w:sz w:val="20"/>
          <w:szCs w:val="20"/>
          <w:lang w:val="ky-KG" w:eastAsia="ru-RU"/>
        </w:rPr>
        <w:t>Для сравнения результатов поверки</w:t>
      </w:r>
      <w:r w:rsidR="006D46C9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6D46C9">
        <w:rPr>
          <w:rFonts w:ascii="Arial" w:hAnsi="Arial" w:cs="Arial"/>
          <w:color w:val="00B050"/>
          <w:sz w:val="20"/>
          <w:szCs w:val="20"/>
          <w:lang w:val="ky-KG" w:eastAsia="ru-RU"/>
        </w:rPr>
        <w:t>средств измерений</w:t>
      </w:r>
      <w:r w:rsidR="0094229A">
        <w:rPr>
          <w:rFonts w:ascii="Arial" w:hAnsi="Arial" w:cs="Arial"/>
          <w:sz w:val="20"/>
          <w:szCs w:val="20"/>
          <w:lang w:val="ky-KG" w:eastAsia="ru-RU"/>
        </w:rPr>
        <w:t xml:space="preserve"> различных участников, необходимо иметь фиксированный объект сличений с установленными метрологическими характеристиками, поэтому можно выделить следующие типы</w:t>
      </w:r>
      <w:r w:rsidR="004158CC" w:rsidRPr="004158CC">
        <w:rPr>
          <w:rFonts w:ascii="Arial" w:hAnsi="Arial" w:cs="Arial"/>
          <w:sz w:val="20"/>
          <w:szCs w:val="20"/>
          <w:lang w:eastAsia="ru-RU"/>
        </w:rPr>
        <w:t xml:space="preserve"> </w:t>
      </w:r>
      <w:r w:rsidR="004158CC" w:rsidRPr="004158CC">
        <w:rPr>
          <w:rFonts w:ascii="Arial" w:hAnsi="Arial" w:cs="Arial"/>
          <w:b/>
          <w:bCs/>
          <w:sz w:val="20"/>
          <w:szCs w:val="20"/>
          <w:lang w:eastAsia="ru-RU"/>
        </w:rPr>
        <w:t>программ проверки квалификации</w:t>
      </w:r>
      <w:r w:rsidR="004158CC" w:rsidRPr="004158CC">
        <w:rPr>
          <w:rFonts w:ascii="Arial" w:hAnsi="Arial" w:cs="Arial"/>
          <w:sz w:val="20"/>
          <w:szCs w:val="20"/>
          <w:lang w:eastAsia="ru-RU"/>
        </w:rPr>
        <w:t>:</w:t>
      </w:r>
    </w:p>
    <w:p w14:paraId="0028A5DC" w14:textId="73D96F87" w:rsidR="004158CC" w:rsidRPr="004546F4" w:rsidRDefault="004158CC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highlight w:val="lightGray"/>
          <w:lang w:eastAsia="ru-RU"/>
        </w:rPr>
      </w:pP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>-</w:t>
      </w:r>
      <w:r w:rsidR="005715C9" w:rsidRPr="004546F4">
        <w:rPr>
          <w:rFonts w:ascii="Arial" w:hAnsi="Arial" w:cs="Arial"/>
          <w:sz w:val="20"/>
          <w:szCs w:val="20"/>
          <w:highlight w:val="lightGray"/>
          <w:lang w:eastAsia="ru-RU"/>
        </w:rPr>
        <w:t xml:space="preserve"> </w:t>
      </w:r>
      <w:r w:rsidR="00012A4A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круговые сличения - </w:t>
      </w: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 xml:space="preserve">последовательная программа с передачей </w:t>
      </w:r>
      <w:r w:rsidR="0094229A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объекта сличений</w:t>
      </w: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 xml:space="preserve"> от одного участника к другому;</w:t>
      </w:r>
    </w:p>
    <w:p w14:paraId="326FA218" w14:textId="1B4437DE" w:rsidR="004158CC" w:rsidRPr="004546F4" w:rsidRDefault="004158CC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highlight w:val="lightGray"/>
          <w:lang w:eastAsia="ru-RU"/>
        </w:rPr>
      </w:pP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 xml:space="preserve">- </w:t>
      </w:r>
      <w:r w:rsidR="00012A4A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радиальные сличения - </w:t>
      </w: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>последовательная программа с возвратом ОК провайдеру ПК;</w:t>
      </w:r>
    </w:p>
    <w:p w14:paraId="75F703B0" w14:textId="231FF0CE" w:rsidR="00012A4A" w:rsidRPr="004546F4" w:rsidRDefault="00012A4A" w:rsidP="00012A4A">
      <w:pPr>
        <w:spacing w:after="0"/>
        <w:ind w:firstLine="709"/>
        <w:jc w:val="both"/>
        <w:rPr>
          <w:rFonts w:ascii="Arial" w:hAnsi="Arial" w:cs="Arial"/>
          <w:sz w:val="20"/>
          <w:szCs w:val="20"/>
          <w:highlight w:val="lightGray"/>
          <w:lang w:eastAsia="ru-RU"/>
        </w:rPr>
      </w:pP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 xml:space="preserve">- </w:t>
      </w:r>
      <w:r w:rsidR="005B64E1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параллельная программа - </w:t>
      </w:r>
      <w:r w:rsidRPr="004546F4">
        <w:rPr>
          <w:rFonts w:ascii="Arial" w:hAnsi="Arial" w:cs="Arial"/>
          <w:sz w:val="20"/>
          <w:szCs w:val="20"/>
          <w:highlight w:val="lightGray"/>
          <w:lang w:eastAsia="ru-RU"/>
        </w:rPr>
        <w:t>программа, реализуемая на территории провайдера ПК;</w:t>
      </w:r>
    </w:p>
    <w:p w14:paraId="7FAA3CE5" w14:textId="4E386E04" w:rsidR="004158CC" w:rsidRPr="004546F4" w:rsidRDefault="0094229A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highlight w:val="lightGray"/>
          <w:lang w:val="ky-KG" w:eastAsia="ru-RU"/>
        </w:rPr>
      </w:pPr>
      <w:r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-</w:t>
      </w:r>
      <w:r w:rsidR="005B64E1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 </w:t>
      </w:r>
      <w:r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п</w:t>
      </w:r>
      <w:proofErr w:type="spellStart"/>
      <w:r w:rsidR="004158CC" w:rsidRPr="004546F4">
        <w:rPr>
          <w:rFonts w:ascii="Arial" w:hAnsi="Arial" w:cs="Arial"/>
          <w:sz w:val="20"/>
          <w:szCs w:val="20"/>
          <w:highlight w:val="lightGray"/>
          <w:lang w:eastAsia="ru-RU"/>
        </w:rPr>
        <w:t>араллельная</w:t>
      </w:r>
      <w:proofErr w:type="spellEnd"/>
      <w:r w:rsidR="004158CC" w:rsidRPr="004546F4">
        <w:rPr>
          <w:rFonts w:ascii="Arial" w:hAnsi="Arial" w:cs="Arial"/>
          <w:sz w:val="20"/>
          <w:szCs w:val="20"/>
          <w:highlight w:val="lightGray"/>
          <w:lang w:eastAsia="ru-RU"/>
        </w:rPr>
        <w:t xml:space="preserve"> программа с рассылкой </w:t>
      </w:r>
      <w:r w:rsidR="004158CC" w:rsidRPr="000145DD">
        <w:rPr>
          <w:rFonts w:ascii="Arial" w:hAnsi="Arial" w:cs="Arial"/>
          <w:sz w:val="20"/>
          <w:szCs w:val="20"/>
          <w:highlight w:val="lightGray"/>
          <w:lang w:eastAsia="ru-RU"/>
        </w:rPr>
        <w:t>о</w:t>
      </w:r>
      <w:r w:rsidR="00070ADD" w:rsidRPr="000145DD">
        <w:rPr>
          <w:rFonts w:ascii="Arial" w:hAnsi="Arial" w:cs="Arial"/>
          <w:sz w:val="20"/>
          <w:szCs w:val="20"/>
          <w:highlight w:val="lightGray"/>
          <w:lang w:eastAsia="ru-RU"/>
        </w:rPr>
        <w:t>б</w:t>
      </w:r>
      <w:r w:rsidRPr="000145DD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ъектов </w:t>
      </w:r>
      <w:r w:rsidR="004158CC" w:rsidRPr="000145DD">
        <w:rPr>
          <w:rFonts w:ascii="Arial" w:hAnsi="Arial" w:cs="Arial"/>
          <w:sz w:val="20"/>
          <w:szCs w:val="20"/>
          <w:highlight w:val="lightGray"/>
          <w:lang w:eastAsia="ru-RU"/>
        </w:rPr>
        <w:t>в</w:t>
      </w:r>
      <w:r w:rsidR="004158CC" w:rsidRPr="004546F4">
        <w:rPr>
          <w:rFonts w:ascii="Arial" w:hAnsi="Arial" w:cs="Arial"/>
          <w:sz w:val="20"/>
          <w:szCs w:val="20"/>
          <w:highlight w:val="lightGray"/>
          <w:lang w:eastAsia="ru-RU"/>
        </w:rPr>
        <w:t>сем участникам</w:t>
      </w:r>
      <w:r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 xml:space="preserve"> возможна </w:t>
      </w:r>
      <w:r w:rsidR="00012A4A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только в том случае, если результаты сличений не оцениваются количественно. Например, оценивается только оф</w:t>
      </w:r>
      <w:r w:rsidR="004546F4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о</w:t>
      </w:r>
      <w:r w:rsidR="00012A4A"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рмление результаов поверки средств измерений.</w:t>
      </w:r>
    </w:p>
    <w:p w14:paraId="194923A9" w14:textId="2328F238" w:rsidR="0015784F" w:rsidRDefault="0015784F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 w:rsidRPr="004546F4">
        <w:rPr>
          <w:rFonts w:ascii="Arial" w:hAnsi="Arial" w:cs="Arial"/>
          <w:sz w:val="20"/>
          <w:szCs w:val="20"/>
          <w:highlight w:val="lightGray"/>
          <w:lang w:val="ky-KG" w:eastAsia="ru-RU"/>
        </w:rPr>
        <w:t>- параллельная программа с рассылкой набора данных.</w:t>
      </w:r>
    </w:p>
    <w:p w14:paraId="6B73204F" w14:textId="77777777" w:rsidR="004546F4" w:rsidRPr="004546F4" w:rsidRDefault="004546F4" w:rsidP="004546F4">
      <w:pPr>
        <w:spacing w:after="0"/>
        <w:ind w:firstLine="709"/>
        <w:jc w:val="both"/>
        <w:rPr>
          <w:rFonts w:ascii="Arial" w:hAnsi="Arial" w:cs="Arial"/>
          <w:color w:val="FF0000"/>
          <w:sz w:val="20"/>
          <w:szCs w:val="20"/>
          <w:lang w:val="ky-KG" w:eastAsia="ru-RU"/>
        </w:rPr>
      </w:pPr>
      <w:r w:rsidRPr="004546F4">
        <w:rPr>
          <w:rFonts w:ascii="Arial" w:hAnsi="Arial" w:cs="Arial"/>
          <w:color w:val="FF0000"/>
          <w:sz w:val="20"/>
          <w:szCs w:val="20"/>
          <w:lang w:val="ky-KG" w:eastAsia="ru-RU"/>
        </w:rPr>
        <w:lastRenderedPageBreak/>
        <w:t>- круговые сличения - последовательная программа с передачей объекта сличений от одного участника к другому;</w:t>
      </w:r>
    </w:p>
    <w:p w14:paraId="3AAB75EE" w14:textId="77777777" w:rsidR="004546F4" w:rsidRPr="004546F4" w:rsidRDefault="004546F4" w:rsidP="004546F4">
      <w:pPr>
        <w:spacing w:after="0"/>
        <w:ind w:firstLine="709"/>
        <w:jc w:val="both"/>
        <w:rPr>
          <w:rFonts w:ascii="Arial" w:hAnsi="Arial" w:cs="Arial"/>
          <w:color w:val="FF0000"/>
          <w:sz w:val="20"/>
          <w:szCs w:val="20"/>
          <w:lang w:val="ky-KG" w:eastAsia="ru-RU"/>
        </w:rPr>
      </w:pPr>
      <w:r w:rsidRPr="004546F4">
        <w:rPr>
          <w:rFonts w:ascii="Arial" w:hAnsi="Arial" w:cs="Arial"/>
          <w:color w:val="FF0000"/>
          <w:sz w:val="20"/>
          <w:szCs w:val="20"/>
          <w:lang w:val="ky-KG" w:eastAsia="ru-RU"/>
        </w:rPr>
        <w:t>- радиальные сличения - последовательная программа с возвратом ОК провайдеру ПК;</w:t>
      </w:r>
    </w:p>
    <w:p w14:paraId="5ED7EF6B" w14:textId="4A17244A" w:rsidR="004546F4" w:rsidRPr="004546F4" w:rsidRDefault="004546F4" w:rsidP="004546F4">
      <w:pPr>
        <w:spacing w:after="0"/>
        <w:ind w:firstLine="709"/>
        <w:jc w:val="both"/>
        <w:rPr>
          <w:rFonts w:ascii="Arial" w:hAnsi="Arial" w:cs="Arial"/>
          <w:color w:val="FF0000"/>
          <w:sz w:val="20"/>
          <w:szCs w:val="20"/>
          <w:lang w:val="ky-KG" w:eastAsia="ru-RU"/>
        </w:rPr>
      </w:pPr>
      <w:r w:rsidRPr="004546F4">
        <w:rPr>
          <w:rFonts w:ascii="Arial" w:hAnsi="Arial" w:cs="Arial"/>
          <w:color w:val="FF0000"/>
          <w:sz w:val="20"/>
          <w:szCs w:val="20"/>
          <w:lang w:val="ky-KG" w:eastAsia="ru-RU"/>
        </w:rPr>
        <w:t>- параллельная программа – программа, при которой ОК предоставляется участникам ПК одновременно.</w:t>
      </w:r>
      <w:r>
        <w:rPr>
          <w:rFonts w:ascii="Arial" w:hAnsi="Arial" w:cs="Arial"/>
          <w:color w:val="FF0000"/>
          <w:sz w:val="20"/>
          <w:szCs w:val="20"/>
          <w:lang w:val="ky-KG" w:eastAsia="ru-RU"/>
        </w:rPr>
        <w:t xml:space="preserve"> </w:t>
      </w:r>
    </w:p>
    <w:p w14:paraId="767CC741" w14:textId="6948906A" w:rsidR="004546F4" w:rsidRPr="004546F4" w:rsidRDefault="00916583" w:rsidP="004546F4">
      <w:pPr>
        <w:spacing w:after="0"/>
        <w:ind w:firstLine="709"/>
        <w:jc w:val="both"/>
        <w:rPr>
          <w:rFonts w:ascii="Arial" w:hAnsi="Arial" w:cs="Arial"/>
          <w:color w:val="FF0000"/>
          <w:sz w:val="18"/>
          <w:szCs w:val="18"/>
          <w:lang w:val="ky-KG" w:eastAsia="ru-RU"/>
        </w:rPr>
      </w:pPr>
      <w:bookmarkStart w:id="12" w:name="_Hlk208428104"/>
      <w:r w:rsidRPr="00916583">
        <w:rPr>
          <w:rFonts w:ascii="Arial" w:hAnsi="Arial" w:cs="Arial"/>
          <w:color w:val="FF0000"/>
          <w:spacing w:val="40"/>
          <w:sz w:val="18"/>
        </w:rPr>
        <w:t>Примечание</w:t>
      </w:r>
      <w:r>
        <w:rPr>
          <w:rFonts w:ascii="Arial" w:hAnsi="Arial" w:cs="Arial"/>
          <w:color w:val="FF0000"/>
          <w:sz w:val="18"/>
          <w:szCs w:val="18"/>
          <w:lang w:val="ky-KG" w:eastAsia="ru-RU"/>
        </w:rPr>
        <w:t xml:space="preserve"> - </w:t>
      </w:r>
      <w:bookmarkEnd w:id="12"/>
      <w:r w:rsidR="004546F4" w:rsidRPr="004546F4">
        <w:rPr>
          <w:rFonts w:ascii="Arial" w:hAnsi="Arial" w:cs="Arial"/>
          <w:color w:val="FF0000"/>
          <w:sz w:val="18"/>
          <w:szCs w:val="18"/>
          <w:lang w:val="ky-KG" w:eastAsia="ru-RU"/>
        </w:rPr>
        <w:t>Параллельная программа может быть обеспечена путем:</w:t>
      </w:r>
    </w:p>
    <w:p w14:paraId="2BF502E6" w14:textId="77777777" w:rsidR="004546F4" w:rsidRPr="004546F4" w:rsidRDefault="004546F4" w:rsidP="004546F4">
      <w:pPr>
        <w:spacing w:after="0"/>
        <w:ind w:firstLine="709"/>
        <w:jc w:val="both"/>
        <w:rPr>
          <w:rFonts w:ascii="Arial" w:hAnsi="Arial" w:cs="Arial"/>
          <w:color w:val="FF0000"/>
          <w:sz w:val="18"/>
          <w:szCs w:val="18"/>
          <w:lang w:val="ky-KG" w:eastAsia="ru-RU"/>
        </w:rPr>
      </w:pPr>
      <w:r w:rsidRPr="004546F4">
        <w:rPr>
          <w:rFonts w:ascii="Arial" w:hAnsi="Arial" w:cs="Arial"/>
          <w:color w:val="FF0000"/>
          <w:sz w:val="18"/>
          <w:szCs w:val="18"/>
          <w:lang w:val="ky-KG" w:eastAsia="ru-RU"/>
        </w:rPr>
        <w:t>- реализации на территории провайдера ПК;</w:t>
      </w:r>
    </w:p>
    <w:p w14:paraId="717CF5D0" w14:textId="77777777" w:rsidR="004546F4" w:rsidRPr="004546F4" w:rsidRDefault="004546F4" w:rsidP="004546F4">
      <w:pPr>
        <w:spacing w:after="0"/>
        <w:ind w:firstLine="709"/>
        <w:jc w:val="both"/>
        <w:rPr>
          <w:rFonts w:ascii="Arial" w:hAnsi="Arial" w:cs="Arial"/>
          <w:color w:val="FF0000"/>
          <w:sz w:val="18"/>
          <w:szCs w:val="18"/>
          <w:lang w:val="ky-KG" w:eastAsia="ru-RU"/>
        </w:rPr>
      </w:pPr>
      <w:r w:rsidRPr="004546F4">
        <w:rPr>
          <w:rFonts w:ascii="Arial" w:hAnsi="Arial" w:cs="Arial"/>
          <w:color w:val="FF0000"/>
          <w:sz w:val="18"/>
          <w:szCs w:val="18"/>
          <w:lang w:val="ky-KG" w:eastAsia="ru-RU"/>
        </w:rPr>
        <w:t>- рассылкой объектов всем участникам при обеспечние однородности объектов (расслка веществ) или если если, если результаты сличений не оцениваются количественно (Например, оценивается только оформление результатов поверки средств измерений).</w:t>
      </w:r>
    </w:p>
    <w:p w14:paraId="4BADE060" w14:textId="61EF189B" w:rsidR="004546F4" w:rsidRPr="004546F4" w:rsidRDefault="004546F4" w:rsidP="004546F4">
      <w:pPr>
        <w:spacing w:after="0"/>
        <w:ind w:firstLine="709"/>
        <w:jc w:val="both"/>
        <w:rPr>
          <w:rFonts w:ascii="Arial" w:hAnsi="Arial" w:cs="Arial"/>
          <w:color w:val="FF0000"/>
          <w:sz w:val="18"/>
          <w:szCs w:val="18"/>
          <w:lang w:val="ky-KG" w:eastAsia="ru-RU"/>
        </w:rPr>
      </w:pPr>
      <w:r w:rsidRPr="004546F4">
        <w:rPr>
          <w:rFonts w:ascii="Arial" w:hAnsi="Arial" w:cs="Arial"/>
          <w:color w:val="FF0000"/>
          <w:sz w:val="18"/>
          <w:szCs w:val="18"/>
          <w:lang w:val="ky-KG" w:eastAsia="ru-RU"/>
        </w:rPr>
        <w:t>- рассылка набора данных.</w:t>
      </w:r>
    </w:p>
    <w:p w14:paraId="31B242E5" w14:textId="77777777" w:rsidR="004158CC" w:rsidRPr="004158CC" w:rsidRDefault="004158CC" w:rsidP="004158CC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158CC">
        <w:rPr>
          <w:rFonts w:ascii="Arial" w:hAnsi="Arial" w:cs="Arial"/>
          <w:sz w:val="20"/>
          <w:szCs w:val="20"/>
          <w:lang w:eastAsia="ru-RU"/>
        </w:rPr>
        <w:t xml:space="preserve">Выбор типа </w:t>
      </w:r>
      <w:r w:rsidRPr="001604F7">
        <w:rPr>
          <w:rFonts w:ascii="Arial" w:hAnsi="Arial" w:cs="Arial"/>
          <w:bCs/>
          <w:sz w:val="20"/>
          <w:szCs w:val="20"/>
          <w:lang w:eastAsia="ru-RU"/>
        </w:rPr>
        <w:t>программы проверки квалификации</w:t>
      </w:r>
      <w:r w:rsidRPr="00861B54">
        <w:rPr>
          <w:rFonts w:ascii="Arial" w:hAnsi="Arial" w:cs="Arial"/>
          <w:sz w:val="20"/>
          <w:szCs w:val="20"/>
          <w:lang w:eastAsia="ru-RU"/>
        </w:rPr>
        <w:t xml:space="preserve"> зависит в основном</w:t>
      </w:r>
      <w:r w:rsidRPr="004158CC">
        <w:rPr>
          <w:rFonts w:ascii="Arial" w:hAnsi="Arial" w:cs="Arial"/>
          <w:sz w:val="20"/>
          <w:szCs w:val="20"/>
          <w:lang w:eastAsia="ru-RU"/>
        </w:rPr>
        <w:t xml:space="preserve"> от трех факторов: </w:t>
      </w:r>
    </w:p>
    <w:p w14:paraId="1EBD1526" w14:textId="6BE17FCF" w:rsidR="004158CC" w:rsidRPr="001604F7" w:rsidRDefault="004158CC" w:rsidP="001604F7">
      <w:pPr>
        <w:pStyle w:val="a7"/>
        <w:numPr>
          <w:ilvl w:val="0"/>
          <w:numId w:val="16"/>
        </w:num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1604F7">
        <w:rPr>
          <w:rFonts w:ascii="Arial" w:hAnsi="Arial" w:cs="Arial"/>
          <w:sz w:val="20"/>
          <w:szCs w:val="20"/>
          <w:lang w:eastAsia="ru-RU"/>
        </w:rPr>
        <w:t xml:space="preserve">стабильности метрологических характеристик </w:t>
      </w:r>
      <w:r w:rsidR="00012A4A">
        <w:rPr>
          <w:rFonts w:ascii="Arial" w:hAnsi="Arial" w:cs="Arial"/>
          <w:sz w:val="20"/>
          <w:szCs w:val="20"/>
          <w:lang w:val="ky-KG" w:eastAsia="ru-RU"/>
        </w:rPr>
        <w:t>о</w:t>
      </w:r>
      <w:r w:rsidR="00A226E9">
        <w:rPr>
          <w:rFonts w:ascii="Arial" w:hAnsi="Arial" w:cs="Arial"/>
          <w:sz w:val="20"/>
          <w:szCs w:val="20"/>
          <w:lang w:val="ky-KG" w:eastAsia="ru-RU"/>
        </w:rPr>
        <w:t>б</w:t>
      </w:r>
      <w:r w:rsidR="00012A4A">
        <w:rPr>
          <w:rFonts w:ascii="Arial" w:hAnsi="Arial" w:cs="Arial"/>
          <w:sz w:val="20"/>
          <w:szCs w:val="20"/>
          <w:lang w:val="ky-KG" w:eastAsia="ru-RU"/>
        </w:rPr>
        <w:t>ъекта сличений</w:t>
      </w:r>
      <w:r w:rsidRPr="001604F7">
        <w:rPr>
          <w:rFonts w:ascii="Arial" w:hAnsi="Arial" w:cs="Arial"/>
          <w:sz w:val="20"/>
          <w:szCs w:val="20"/>
          <w:lang w:eastAsia="ru-RU"/>
        </w:rPr>
        <w:t xml:space="preserve">; </w:t>
      </w:r>
    </w:p>
    <w:p w14:paraId="2F897546" w14:textId="344838B2" w:rsidR="005715C9" w:rsidRDefault="005715C9" w:rsidP="001604F7">
      <w:pPr>
        <w:pStyle w:val="a7"/>
        <w:numPr>
          <w:ilvl w:val="0"/>
          <w:numId w:val="16"/>
        </w:num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>
        <w:rPr>
          <w:rFonts w:ascii="Arial" w:hAnsi="Arial" w:cs="Arial"/>
          <w:sz w:val="20"/>
          <w:szCs w:val="20"/>
          <w:lang w:eastAsia="ru-RU"/>
        </w:rPr>
        <w:t>в</w:t>
      </w:r>
      <w:r w:rsidRPr="004158CC">
        <w:rPr>
          <w:rFonts w:ascii="Arial" w:hAnsi="Arial" w:cs="Arial"/>
          <w:sz w:val="20"/>
          <w:szCs w:val="20"/>
          <w:lang w:eastAsia="ru-RU"/>
        </w:rPr>
        <w:t xml:space="preserve">озможности транспортировки </w:t>
      </w:r>
      <w:r w:rsidR="00012A4A">
        <w:rPr>
          <w:rFonts w:ascii="Arial" w:hAnsi="Arial" w:cs="Arial"/>
          <w:sz w:val="20"/>
          <w:szCs w:val="20"/>
          <w:lang w:val="ky-KG" w:eastAsia="ru-RU"/>
        </w:rPr>
        <w:t>объекта сличений</w:t>
      </w:r>
      <w:r w:rsidRPr="004158CC">
        <w:rPr>
          <w:rFonts w:ascii="Arial" w:hAnsi="Arial" w:cs="Arial"/>
          <w:sz w:val="20"/>
          <w:szCs w:val="20"/>
          <w:lang w:eastAsia="ru-RU"/>
        </w:rPr>
        <w:t xml:space="preserve"> без нарушения его технических и метрологических характеристик.</w:t>
      </w:r>
    </w:p>
    <w:p w14:paraId="51B3C973" w14:textId="7D528A8A" w:rsidR="00262CD5" w:rsidRPr="00262CD5" w:rsidRDefault="00262CD5" w:rsidP="001604F7">
      <w:pPr>
        <w:pStyle w:val="a7"/>
        <w:numPr>
          <w:ilvl w:val="0"/>
          <w:numId w:val="16"/>
        </w:numPr>
        <w:spacing w:after="0"/>
        <w:jc w:val="both"/>
        <w:rPr>
          <w:rFonts w:ascii="Arial" w:hAnsi="Arial" w:cs="Arial"/>
          <w:color w:val="0000CC"/>
          <w:sz w:val="20"/>
          <w:szCs w:val="20"/>
          <w:lang w:eastAsia="ru-RU"/>
        </w:rPr>
      </w:pPr>
      <w:r w:rsidRPr="00262CD5">
        <w:rPr>
          <w:rFonts w:ascii="Arial" w:hAnsi="Arial" w:cs="Arial"/>
          <w:color w:val="0000CC"/>
          <w:sz w:val="20"/>
          <w:szCs w:val="20"/>
          <w:lang w:eastAsia="ru-RU"/>
        </w:rPr>
        <w:t>от числа и компетентности участников сличений.</w:t>
      </w:r>
    </w:p>
    <w:p w14:paraId="5A9B49A5" w14:textId="08AD4CC0" w:rsidR="004E641D" w:rsidRPr="004E641D" w:rsidRDefault="004E641D" w:rsidP="004E641D">
      <w:pPr>
        <w:pStyle w:val="a8"/>
        <w:rPr>
          <w:lang w:eastAsia="ru-RU"/>
        </w:rPr>
      </w:pPr>
      <w:r w:rsidRPr="004E641D">
        <w:rPr>
          <w:lang w:eastAsia="ru-RU"/>
        </w:rPr>
        <w:t>3.</w:t>
      </w:r>
      <w:r w:rsidR="005E1FAF">
        <w:rPr>
          <w:lang w:val="ky-KG" w:eastAsia="ru-RU"/>
        </w:rPr>
        <w:t>3</w:t>
      </w:r>
      <w:r w:rsidRPr="004E641D">
        <w:rPr>
          <w:lang w:eastAsia="ru-RU"/>
        </w:rPr>
        <w:t xml:space="preserve"> При реализации </w:t>
      </w:r>
      <w:r w:rsidR="00012A4A">
        <w:rPr>
          <w:bCs/>
          <w:lang w:val="ky-KG" w:eastAsia="ru-RU"/>
        </w:rPr>
        <w:t>круговых сличений</w:t>
      </w:r>
      <w:r w:rsidRPr="00861B54">
        <w:rPr>
          <w:lang w:eastAsia="ru-RU"/>
        </w:rPr>
        <w:t xml:space="preserve">, </w:t>
      </w:r>
      <w:r w:rsidRPr="004E641D">
        <w:rPr>
          <w:lang w:eastAsia="ru-RU"/>
        </w:rPr>
        <w:t xml:space="preserve">провайдер ПК </w:t>
      </w:r>
      <w:r w:rsidR="00012A4A">
        <w:rPr>
          <w:lang w:val="ky-KG" w:eastAsia="ru-RU"/>
        </w:rPr>
        <w:t>организует последовательную передачу</w:t>
      </w:r>
      <w:r w:rsidRPr="004E641D">
        <w:rPr>
          <w:lang w:eastAsia="ru-RU"/>
        </w:rPr>
        <w:t xml:space="preserve"> </w:t>
      </w:r>
      <w:r w:rsidR="00012A4A">
        <w:rPr>
          <w:lang w:val="ky-KG" w:eastAsia="ru-RU"/>
        </w:rPr>
        <w:t xml:space="preserve">объекта сличений </w:t>
      </w:r>
      <w:r w:rsidR="000B50B3">
        <w:rPr>
          <w:lang w:eastAsia="ru-RU"/>
        </w:rPr>
        <w:t xml:space="preserve">от одного участника к другому. </w:t>
      </w:r>
      <w:r w:rsidRPr="004E641D">
        <w:rPr>
          <w:lang w:eastAsia="ru-RU"/>
        </w:rPr>
        <w:t xml:space="preserve">После проведения сличений всеми участниками, </w:t>
      </w:r>
      <w:r w:rsidR="00012A4A">
        <w:rPr>
          <w:lang w:val="ky-KG" w:eastAsia="ru-RU"/>
        </w:rPr>
        <w:t>объект сличений</w:t>
      </w:r>
      <w:r w:rsidRPr="004E641D" w:rsidDel="00B074A3">
        <w:rPr>
          <w:lang w:eastAsia="ru-RU"/>
        </w:rPr>
        <w:t xml:space="preserve"> </w:t>
      </w:r>
      <w:r w:rsidRPr="004E641D">
        <w:rPr>
          <w:lang w:eastAsia="ru-RU"/>
        </w:rPr>
        <w:t>возвращается провайдеру ПК</w:t>
      </w:r>
      <w:r w:rsidR="005B64E1">
        <w:rPr>
          <w:lang w:val="ky-KG" w:eastAsia="ru-RU"/>
        </w:rPr>
        <w:t xml:space="preserve"> (рис.1).</w:t>
      </w:r>
      <w:r w:rsidRPr="004E641D">
        <w:rPr>
          <w:lang w:eastAsia="ru-RU"/>
        </w:rPr>
        <w:t xml:space="preserve"> </w:t>
      </w:r>
    </w:p>
    <w:p w14:paraId="62CB03BF" w14:textId="1779AC93" w:rsidR="004E641D" w:rsidRPr="004E641D" w:rsidRDefault="004E641D" w:rsidP="004E641D">
      <w:pPr>
        <w:pStyle w:val="a8"/>
      </w:pPr>
      <w:r w:rsidRPr="004E641D">
        <w:t>3.</w:t>
      </w:r>
      <w:r w:rsidR="005E1FAF">
        <w:rPr>
          <w:lang w:val="ky-KG"/>
        </w:rPr>
        <w:t>4</w:t>
      </w:r>
      <w:r w:rsidRPr="004E641D">
        <w:t xml:space="preserve"> При реализации </w:t>
      </w:r>
      <w:r w:rsidR="00012A4A">
        <w:rPr>
          <w:bCs/>
          <w:lang w:val="ky-KG"/>
        </w:rPr>
        <w:t>радиальных сличений</w:t>
      </w:r>
      <w:r w:rsidRPr="004E641D" w:rsidDel="0067688D">
        <w:t xml:space="preserve"> </w:t>
      </w:r>
      <w:r w:rsidR="00012A4A">
        <w:rPr>
          <w:lang w:val="ky-KG"/>
        </w:rPr>
        <w:t>объект сличений</w:t>
      </w:r>
      <w:r w:rsidRPr="004E641D">
        <w:t xml:space="preserve"> (эталон, сличаемое средство измерений), после каждого определения метрологических характеристик </w:t>
      </w:r>
      <w:r w:rsidR="00A4270E" w:rsidRPr="001604F7">
        <w:t>участником</w:t>
      </w:r>
      <w:r w:rsidRPr="00861B54">
        <w:t xml:space="preserve">, возвращается к провайдеру ПК для </w:t>
      </w:r>
      <w:r w:rsidR="00A4270E" w:rsidRPr="001604F7">
        <w:t>подтверждения</w:t>
      </w:r>
      <w:r w:rsidR="00A4270E" w:rsidRPr="00861B54">
        <w:t xml:space="preserve"> (</w:t>
      </w:r>
      <w:r w:rsidRPr="00861B54">
        <w:t>верификации</w:t>
      </w:r>
      <w:r w:rsidR="00A4270E" w:rsidRPr="00861B54">
        <w:t>)</w:t>
      </w:r>
      <w:r w:rsidRPr="00861B54">
        <w:t xml:space="preserve"> или уточнения (корректировки) метрологических характеристик </w:t>
      </w:r>
      <w:r w:rsidR="00012A4A">
        <w:rPr>
          <w:lang w:val="ky-KG"/>
        </w:rPr>
        <w:t>объекта сличений</w:t>
      </w:r>
      <w:r w:rsidR="005B64E1">
        <w:rPr>
          <w:lang w:val="ky-KG"/>
        </w:rPr>
        <w:t xml:space="preserve"> (рис.2).</w:t>
      </w:r>
    </w:p>
    <w:p w14:paraId="215B9207" w14:textId="13D5B4B6" w:rsidR="004E641D" w:rsidRDefault="004E641D" w:rsidP="004E641D">
      <w:pPr>
        <w:pStyle w:val="a8"/>
        <w:rPr>
          <w:sz w:val="18"/>
          <w:lang w:val="ky-KG"/>
        </w:rPr>
      </w:pPr>
      <w:bookmarkStart w:id="13" w:name="_Hlk208428077"/>
      <w:r w:rsidRPr="00E270A7">
        <w:rPr>
          <w:spacing w:val="40"/>
          <w:sz w:val="18"/>
        </w:rPr>
        <w:t>Примечание</w:t>
      </w:r>
      <w:bookmarkEnd w:id="13"/>
      <w:r w:rsidRPr="00E270A7">
        <w:rPr>
          <w:sz w:val="18"/>
        </w:rPr>
        <w:t xml:space="preserve"> - </w:t>
      </w:r>
      <w:r w:rsidRPr="00861B54">
        <w:rPr>
          <w:sz w:val="18"/>
        </w:rPr>
        <w:t xml:space="preserve">В случае, </w:t>
      </w:r>
      <w:r w:rsidR="00012A4A">
        <w:rPr>
          <w:sz w:val="18"/>
          <w:lang w:val="ky-KG"/>
        </w:rPr>
        <w:t>сомнений в стабильности метрологических характеристик объекта сличений, сомнений в достаточной компетентности участников или отсутсвии проблем при транспортировк</w:t>
      </w:r>
      <w:r w:rsidR="00484F71">
        <w:rPr>
          <w:sz w:val="18"/>
          <w:lang w:val="ky-KG"/>
        </w:rPr>
        <w:t>е</w:t>
      </w:r>
      <w:r w:rsidR="00012A4A">
        <w:rPr>
          <w:sz w:val="18"/>
          <w:lang w:val="ky-KG"/>
        </w:rPr>
        <w:t xml:space="preserve"> (нарушение харктеристик при таможеном осмотре, перевозке и др.) допускается в круговую схему сличений включать один или несколько возвратов объекта сличений провайдеру ПК (в этом случае реализуется комбинированная программ</w:t>
      </w:r>
      <w:r w:rsidR="005B64E1">
        <w:rPr>
          <w:sz w:val="18"/>
          <w:lang w:val="ky-KG"/>
        </w:rPr>
        <w:t>а сличений, рис.3)</w:t>
      </w:r>
    </w:p>
    <w:p w14:paraId="3EC186B8" w14:textId="77777777" w:rsidR="00EF1C83" w:rsidRDefault="00EF1C83" w:rsidP="004E641D">
      <w:pPr>
        <w:pStyle w:val="a8"/>
        <w:rPr>
          <w:sz w:val="18"/>
          <w:lang w:val="ky-KG"/>
        </w:rPr>
      </w:pPr>
    </w:p>
    <w:p w14:paraId="5EF70630" w14:textId="689D3D4B" w:rsidR="005B64E1" w:rsidRPr="006970CE" w:rsidRDefault="006970CE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C1BA35" wp14:editId="7F6CC5B0">
                <wp:simplePos x="0" y="0"/>
                <wp:positionH relativeFrom="column">
                  <wp:posOffset>1170305</wp:posOffset>
                </wp:positionH>
                <wp:positionV relativeFrom="paragraph">
                  <wp:posOffset>85090</wp:posOffset>
                </wp:positionV>
                <wp:extent cx="574040" cy="0"/>
                <wp:effectExtent l="0" t="76200" r="16510" b="11430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04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7716027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92.15pt;margin-top:6.7pt;width:45.2pt;height:0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">
                <v:stroke endarrow="open"/>
              </v:shape>
            </w:pict>
          </mc:Fallback>
        </mc:AlternateContent>
      </w: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E085C6C" wp14:editId="6B303219">
                <wp:simplePos x="0" y="0"/>
                <wp:positionH relativeFrom="column">
                  <wp:posOffset>414655</wp:posOffset>
                </wp:positionH>
                <wp:positionV relativeFrom="paragraph">
                  <wp:posOffset>155575</wp:posOffset>
                </wp:positionV>
                <wp:extent cx="287079" cy="520700"/>
                <wp:effectExtent l="0" t="38100" r="55880" b="31750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7079" cy="520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oel="http://schemas.microsoft.com/office/2019/extlst">
            <w:pict>
              <v:shape w14:anchorId="437A5212" id="Прямая со стрелкой 7" o:spid="_x0000_s1026" type="#_x0000_t32" style="position:absolute;margin-left:32.65pt;margin-top:12.25pt;width:22.6pt;height:41pt;flip:y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">
                <v:stroke endarrow="open"/>
              </v:shape>
            </w:pict>
          </mc:Fallback>
        </mc:AlternateContent>
      </w:r>
      <w:r w:rsidR="005B64E1" w:rsidRPr="006970CE">
        <w:rPr>
          <w:rFonts w:ascii="Arial" w:eastAsia="Times New Roman" w:hAnsi="Arial" w:cs="Arial"/>
          <w:lang w:eastAsia="ru-RU"/>
        </w:rPr>
        <w:t xml:space="preserve">Участник 1                 Участник 2                 </w:t>
      </w:r>
    </w:p>
    <w:p w14:paraId="45B539F3" w14:textId="65724115" w:rsidR="005B64E1" w:rsidRP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A5E6837" wp14:editId="205FA840">
                <wp:simplePos x="0" y="0"/>
                <wp:positionH relativeFrom="column">
                  <wp:posOffset>2236470</wp:posOffset>
                </wp:positionH>
                <wp:positionV relativeFrom="paragraph">
                  <wp:posOffset>15240</wp:posOffset>
                </wp:positionV>
                <wp:extent cx="320040" cy="411480"/>
                <wp:effectExtent l="0" t="0" r="60960" b="6477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0040" cy="41148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7A0E0E6A" id="Прямая со стрелкой 10" o:spid="_x0000_s1026" type="#_x0000_t32" style="position:absolute;margin-left:176.1pt;margin-top:1.2pt;width:25.2pt;height:32.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">
                <v:stroke endarrow="open"/>
              </v:shape>
            </w:pict>
          </mc:Fallback>
        </mc:AlternateContent>
      </w:r>
    </w:p>
    <w:p w14:paraId="547D094D" w14:textId="77777777" w:rsidR="005B64E1" w:rsidRP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</w:p>
    <w:p w14:paraId="5BDAA9A2" w14:textId="77777777" w:rsidR="005B64E1" w:rsidRP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</w:p>
    <w:p w14:paraId="6EAAA3CF" w14:textId="56F355E8" w:rsidR="005B64E1" w:rsidRPr="006970CE" w:rsidRDefault="005B64E1" w:rsidP="005B64E1">
      <w:pPr>
        <w:spacing w:after="0" w:line="240" w:lineRule="auto"/>
        <w:ind w:firstLine="300"/>
        <w:jc w:val="both"/>
        <w:rPr>
          <w:rFonts w:ascii="Arial" w:eastAsia="Times New Roman" w:hAnsi="Arial" w:cs="Arial"/>
          <w:lang w:eastAsia="ru-RU"/>
        </w:rPr>
      </w:pPr>
      <w:bookmarkStart w:id="14" w:name="_Hlk208423755"/>
      <w:r w:rsidRPr="00232DD6">
        <w:rPr>
          <w:rFonts w:ascii="Arial" w:eastAsia="Times New Roman" w:hAnsi="Arial" w:cs="Arial"/>
          <w:color w:val="FF0000"/>
          <w:lang w:eastAsia="ru-RU"/>
        </w:rPr>
        <w:t>П</w:t>
      </w:r>
      <w:r w:rsidR="00232DD6" w:rsidRPr="00232DD6">
        <w:rPr>
          <w:rFonts w:ascii="Arial" w:eastAsia="Times New Roman" w:hAnsi="Arial" w:cs="Arial"/>
          <w:color w:val="FF0000"/>
          <w:lang w:eastAsia="ru-RU"/>
        </w:rPr>
        <w:t>ровайдер ПК</w:t>
      </w:r>
      <w:bookmarkEnd w:id="14"/>
      <w:r w:rsidRPr="006970CE">
        <w:rPr>
          <w:rFonts w:ascii="Arial" w:eastAsia="Times New Roman" w:hAnsi="Arial" w:cs="Arial"/>
          <w:lang w:eastAsia="ru-RU"/>
        </w:rPr>
        <w:tab/>
      </w:r>
      <w:r w:rsidRPr="006970CE">
        <w:rPr>
          <w:rFonts w:ascii="Arial" w:eastAsia="Times New Roman" w:hAnsi="Arial" w:cs="Arial"/>
          <w:lang w:eastAsia="ru-RU"/>
        </w:rPr>
        <w:tab/>
      </w:r>
      <w:r w:rsidRPr="006970CE">
        <w:rPr>
          <w:rFonts w:ascii="Arial" w:eastAsia="Times New Roman" w:hAnsi="Arial" w:cs="Arial"/>
          <w:lang w:eastAsia="ru-RU"/>
        </w:rPr>
        <w:tab/>
        <w:t xml:space="preserve">Участник 3                 </w:t>
      </w:r>
    </w:p>
    <w:p w14:paraId="235B34FC" w14:textId="5B886DFF" w:rsidR="005B64E1" w:rsidRPr="006970CE" w:rsidRDefault="006970CE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ACCB071" wp14:editId="5F515E22">
                <wp:simplePos x="0" y="0"/>
                <wp:positionH relativeFrom="column">
                  <wp:posOffset>2045969</wp:posOffset>
                </wp:positionH>
                <wp:positionV relativeFrom="paragraph">
                  <wp:posOffset>5080</wp:posOffset>
                </wp:positionV>
                <wp:extent cx="451485" cy="388620"/>
                <wp:effectExtent l="38100" t="0" r="24765" b="4953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1485" cy="38862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2238DE7E" id="Прямая со стрелкой 11" o:spid="_x0000_s1026" type="#_x0000_t32" style="position:absolute;margin-left:161.1pt;margin-top:.4pt;width:35.55pt;height:30.6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">
                <v:stroke endarrow="open"/>
              </v:shape>
            </w:pict>
          </mc:Fallback>
        </mc:AlternateContent>
      </w: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1C84B89" wp14:editId="15BA1C33">
                <wp:simplePos x="0" y="0"/>
                <wp:positionH relativeFrom="column">
                  <wp:posOffset>499110</wp:posOffset>
                </wp:positionH>
                <wp:positionV relativeFrom="paragraph">
                  <wp:posOffset>43180</wp:posOffset>
                </wp:positionV>
                <wp:extent cx="518160" cy="358140"/>
                <wp:effectExtent l="38100" t="38100" r="15240" b="22860"/>
                <wp:wrapNone/>
                <wp:docPr id="12" name="Прямая со стрелко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18160" cy="35814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3B565D73" id="Прямая со стрелкой 12" o:spid="_x0000_s1026" type="#_x0000_t32" style="position:absolute;margin-left:39.3pt;margin-top:3.4pt;width:40.8pt;height:28.2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">
                <v:stroke endarrow="open"/>
              </v:shape>
            </w:pict>
          </mc:Fallback>
        </mc:AlternateContent>
      </w:r>
    </w:p>
    <w:p w14:paraId="7D0C79E4" w14:textId="77777777" w:rsidR="005B64E1" w:rsidRP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lang w:eastAsia="ru-RU"/>
        </w:rPr>
        <w:t xml:space="preserve">                </w:t>
      </w:r>
    </w:p>
    <w:p w14:paraId="62AD1191" w14:textId="14479541" w:rsidR="005B64E1" w:rsidRPr="006970CE" w:rsidRDefault="005B64E1" w:rsidP="005B64E1">
      <w:pPr>
        <w:spacing w:after="0" w:line="240" w:lineRule="auto"/>
        <w:ind w:left="708"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lang w:eastAsia="ru-RU"/>
        </w:rPr>
        <w:t xml:space="preserve">    </w:t>
      </w:r>
      <w:r w:rsidR="006970CE" w:rsidRPr="006970CE">
        <w:rPr>
          <w:rFonts w:ascii="Arial" w:eastAsia="Times New Roman" w:hAnsi="Arial" w:cs="Arial"/>
          <w:lang w:eastAsia="ru-RU"/>
        </w:rPr>
        <w:t xml:space="preserve"> </w:t>
      </w:r>
      <w:r w:rsidR="006970CE" w:rsidRPr="00723041">
        <w:rPr>
          <w:rFonts w:ascii="Arial" w:eastAsia="Times New Roman" w:hAnsi="Arial" w:cs="Arial"/>
          <w:lang w:eastAsia="ru-RU"/>
        </w:rPr>
        <w:t xml:space="preserve">   </w:t>
      </w:r>
      <w:r w:rsidRPr="006970CE">
        <w:rPr>
          <w:rFonts w:ascii="Arial" w:eastAsia="Times New Roman" w:hAnsi="Arial" w:cs="Arial"/>
          <w:lang w:eastAsia="ru-RU"/>
        </w:rPr>
        <w:t xml:space="preserve">Участник </w:t>
      </w:r>
      <w:r w:rsidR="006970CE" w:rsidRPr="00723041">
        <w:rPr>
          <w:rFonts w:ascii="Arial" w:eastAsia="Times New Roman" w:hAnsi="Arial" w:cs="Arial"/>
          <w:lang w:eastAsia="ru-RU"/>
        </w:rPr>
        <w:t>4</w:t>
      </w:r>
      <w:r w:rsidRPr="006970CE">
        <w:rPr>
          <w:rFonts w:ascii="Arial" w:eastAsia="Times New Roman" w:hAnsi="Arial" w:cs="Arial"/>
          <w:lang w:eastAsia="ru-RU"/>
        </w:rPr>
        <w:t xml:space="preserve">                 </w:t>
      </w:r>
    </w:p>
    <w:p w14:paraId="2487DDB1" w14:textId="77777777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</w:p>
    <w:p w14:paraId="0B508601" w14:textId="2DDED01A" w:rsidR="005B64E1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b/>
          <w:sz w:val="20"/>
          <w:szCs w:val="20"/>
          <w:lang w:eastAsia="ru-RU"/>
        </w:rPr>
      </w:pPr>
      <w:r w:rsidRPr="00B625BE">
        <w:rPr>
          <w:rFonts w:ascii="Arial" w:eastAsia="Times New Roman" w:hAnsi="Arial" w:cs="Arial"/>
          <w:b/>
          <w:sz w:val="20"/>
          <w:szCs w:val="20"/>
          <w:lang w:val="ky-KG" w:eastAsia="ru-RU"/>
        </w:rPr>
        <w:t xml:space="preserve">Рис. 1 </w:t>
      </w:r>
      <w:r w:rsidRPr="00B625BE">
        <w:rPr>
          <w:rFonts w:ascii="Arial" w:eastAsia="Times New Roman" w:hAnsi="Arial" w:cs="Arial"/>
          <w:b/>
          <w:sz w:val="20"/>
          <w:szCs w:val="20"/>
          <w:lang w:eastAsia="ru-RU"/>
        </w:rPr>
        <w:t>Круговая схема сличений</w:t>
      </w:r>
    </w:p>
    <w:p w14:paraId="57E24B03" w14:textId="77777777" w:rsidR="006970CE" w:rsidRPr="00B625BE" w:rsidRDefault="006970CE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b/>
          <w:sz w:val="20"/>
          <w:szCs w:val="20"/>
          <w:lang w:eastAsia="ru-RU"/>
        </w:rPr>
      </w:pPr>
    </w:p>
    <w:p w14:paraId="28EA7A9A" w14:textId="6028463A" w:rsidR="005B64E1" w:rsidRPr="006970CE" w:rsidRDefault="00232DD6" w:rsidP="005B64E1">
      <w:pPr>
        <w:spacing w:after="0" w:line="240" w:lineRule="auto"/>
        <w:ind w:firstLine="300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A19E19" wp14:editId="5A21CC31">
                <wp:simplePos x="0" y="0"/>
                <wp:positionH relativeFrom="column">
                  <wp:posOffset>2101850</wp:posOffset>
                </wp:positionH>
                <wp:positionV relativeFrom="paragraph">
                  <wp:posOffset>161925</wp:posOffset>
                </wp:positionV>
                <wp:extent cx="297180" cy="276225"/>
                <wp:effectExtent l="0" t="38100" r="64770" b="2857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7180" cy="2762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D656868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65.5pt;margin-top:12.75pt;width:23.4pt;height:21.7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">
                <v:stroke endarrow="open"/>
              </v:shape>
            </w:pict>
          </mc:Fallback>
        </mc:AlternateContent>
      </w:r>
      <w:r w:rsidR="005B64E1"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270054" wp14:editId="53973291">
                <wp:simplePos x="0" y="0"/>
                <wp:positionH relativeFrom="column">
                  <wp:posOffset>598761</wp:posOffset>
                </wp:positionH>
                <wp:positionV relativeFrom="paragraph">
                  <wp:posOffset>164893</wp:posOffset>
                </wp:positionV>
                <wp:extent cx="329609" cy="244549"/>
                <wp:effectExtent l="0" t="0" r="70485" b="60325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9609" cy="244549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F49BA8" id="Прямая со стрелкой 2" o:spid="_x0000_s1026" type="#_x0000_t32" style="position:absolute;margin-left:47.15pt;margin-top:13pt;width:25.95pt;height:1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">
                <v:stroke endarrow="open"/>
              </v:shape>
            </w:pict>
          </mc:Fallback>
        </mc:AlternateContent>
      </w:r>
      <w:r w:rsidR="005B64E1" w:rsidRPr="006970CE">
        <w:rPr>
          <w:rFonts w:ascii="Arial" w:eastAsia="Times New Roman" w:hAnsi="Arial" w:cs="Arial"/>
          <w:lang w:eastAsia="ru-RU"/>
        </w:rPr>
        <w:t xml:space="preserve">Участник 1                 </w:t>
      </w:r>
      <w:r>
        <w:rPr>
          <w:rFonts w:ascii="Arial" w:eastAsia="Times New Roman" w:hAnsi="Arial" w:cs="Arial"/>
          <w:lang w:eastAsia="ru-RU"/>
        </w:rPr>
        <w:t xml:space="preserve">             </w:t>
      </w:r>
      <w:r w:rsidR="005B64E1" w:rsidRPr="006970CE">
        <w:rPr>
          <w:rFonts w:ascii="Arial" w:eastAsia="Times New Roman" w:hAnsi="Arial" w:cs="Arial"/>
          <w:lang w:eastAsia="ru-RU"/>
        </w:rPr>
        <w:t>Участник 2</w:t>
      </w:r>
    </w:p>
    <w:p w14:paraId="466E2DCD" w14:textId="17667465" w:rsidR="005B64E1" w:rsidRPr="006970CE" w:rsidRDefault="00232DD6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4168D0" wp14:editId="2409987B">
                <wp:simplePos x="0" y="0"/>
                <wp:positionH relativeFrom="column">
                  <wp:posOffset>1939925</wp:posOffset>
                </wp:positionH>
                <wp:positionV relativeFrom="paragraph">
                  <wp:posOffset>6350</wp:posOffset>
                </wp:positionV>
                <wp:extent cx="297712" cy="244475"/>
                <wp:effectExtent l="38100" t="0" r="26670" b="60325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7712" cy="2444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09634C" id="Прямая со стрелкой 4" o:spid="_x0000_s1026" type="#_x0000_t32" style="position:absolute;margin-left:152.75pt;margin-top:.5pt;width:23.45pt;height:19.25pt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">
                <v:stroke endarrow="open"/>
              </v:shape>
            </w:pict>
          </mc:Fallback>
        </mc:AlternateContent>
      </w:r>
      <w:r w:rsidR="005B64E1"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97A744" wp14:editId="19F88298">
                <wp:simplePos x="0" y="0"/>
                <wp:positionH relativeFrom="column">
                  <wp:posOffset>471170</wp:posOffset>
                </wp:positionH>
                <wp:positionV relativeFrom="paragraph">
                  <wp:posOffset>64061</wp:posOffset>
                </wp:positionV>
                <wp:extent cx="340242" cy="255182"/>
                <wp:effectExtent l="38100" t="38100" r="22225" b="31115"/>
                <wp:wrapNone/>
                <wp:docPr id="1" name="Прямая со стрелко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0242" cy="255182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4853BF18" id="Прямая со стрелкой 1" o:spid="_x0000_s1026" type="#_x0000_t32" style="position:absolute;margin-left:37.1pt;margin-top:5.05pt;width:26.8pt;height:20.1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">
                <v:stroke endarrow="open"/>
              </v:shape>
            </w:pict>
          </mc:Fallback>
        </mc:AlternateContent>
      </w:r>
    </w:p>
    <w:p w14:paraId="0BDFF2BC" w14:textId="1D44B464" w:rsidR="005B64E1" w:rsidRP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lang w:eastAsia="ru-RU"/>
        </w:rPr>
        <w:t xml:space="preserve">             </w:t>
      </w:r>
      <w:bookmarkStart w:id="15" w:name="_Hlk208423792"/>
      <w:r w:rsidR="00232DD6" w:rsidRPr="00232DD6">
        <w:rPr>
          <w:rFonts w:ascii="Arial" w:eastAsia="Times New Roman" w:hAnsi="Arial" w:cs="Arial"/>
          <w:color w:val="FF0000"/>
          <w:lang w:eastAsia="ru-RU"/>
        </w:rPr>
        <w:t>Провайдер ПК</w:t>
      </w:r>
      <w:bookmarkEnd w:id="15"/>
    </w:p>
    <w:p w14:paraId="296FC0EF" w14:textId="7CD3F98A" w:rsidR="005B64E1" w:rsidRPr="006970CE" w:rsidRDefault="00232DD6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B95583" wp14:editId="73F9F963">
                <wp:simplePos x="0" y="0"/>
                <wp:positionH relativeFrom="column">
                  <wp:posOffset>1485265</wp:posOffset>
                </wp:positionH>
                <wp:positionV relativeFrom="paragraph">
                  <wp:posOffset>66675</wp:posOffset>
                </wp:positionV>
                <wp:extent cx="0" cy="435934"/>
                <wp:effectExtent l="95250" t="0" r="57150" b="59690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5934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7A917D" id="Прямая со стрелкой 5" o:spid="_x0000_s1026" type="#_x0000_t32" style="position:absolute;margin-left:116.95pt;margin-top:5.25pt;width:0;height:34.3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">
                <v:stroke endarrow="open"/>
              </v:shape>
            </w:pict>
          </mc:Fallback>
        </mc:AlternateContent>
      </w:r>
      <w:r w:rsidR="005B64E1" w:rsidRPr="006970CE">
        <w:rPr>
          <w:rFonts w:ascii="Arial" w:eastAsia="Times New Roman" w:hAnsi="Arial" w:cs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DB6BF1B" wp14:editId="4E3CE3F1">
                <wp:simplePos x="0" y="0"/>
                <wp:positionH relativeFrom="column">
                  <wp:posOffset>1623695</wp:posOffset>
                </wp:positionH>
                <wp:positionV relativeFrom="paragraph">
                  <wp:posOffset>43815</wp:posOffset>
                </wp:positionV>
                <wp:extent cx="10633" cy="435610"/>
                <wp:effectExtent l="76200" t="38100" r="66040" b="2159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33" cy="43561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FB4D42" id="Прямая со стрелкой 6" o:spid="_x0000_s1026" type="#_x0000_t32" style="position:absolute;margin-left:127.85pt;margin-top:3.45pt;width:.85pt;height:34.3pt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">
                <v:stroke endarrow="open"/>
              </v:shape>
            </w:pict>
          </mc:Fallback>
        </mc:AlternateContent>
      </w:r>
    </w:p>
    <w:p w14:paraId="3F4951DD" w14:textId="77777777" w:rsidR="005B64E1" w:rsidRP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</w:p>
    <w:p w14:paraId="71D71E6B" w14:textId="77777777" w:rsidR="006970C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6970CE">
        <w:rPr>
          <w:rFonts w:ascii="Arial" w:eastAsia="Times New Roman" w:hAnsi="Arial" w:cs="Arial"/>
          <w:lang w:eastAsia="ru-RU"/>
        </w:rPr>
        <w:t xml:space="preserve">     </w:t>
      </w:r>
    </w:p>
    <w:p w14:paraId="0C03E48B" w14:textId="10FEB6BB" w:rsidR="005B64E1" w:rsidRDefault="006970CE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  <w:r w:rsidRPr="00723041">
        <w:rPr>
          <w:rFonts w:ascii="Arial" w:eastAsia="Times New Roman" w:hAnsi="Arial" w:cs="Arial"/>
          <w:lang w:eastAsia="ru-RU"/>
        </w:rPr>
        <w:t xml:space="preserve">          </w:t>
      </w:r>
      <w:r w:rsidR="00232DD6">
        <w:rPr>
          <w:rFonts w:ascii="Arial" w:eastAsia="Times New Roman" w:hAnsi="Arial" w:cs="Arial"/>
          <w:lang w:eastAsia="ru-RU"/>
        </w:rPr>
        <w:t xml:space="preserve">        </w:t>
      </w:r>
      <w:r w:rsidRPr="00723041">
        <w:rPr>
          <w:rFonts w:ascii="Arial" w:eastAsia="Times New Roman" w:hAnsi="Arial" w:cs="Arial"/>
          <w:lang w:eastAsia="ru-RU"/>
        </w:rPr>
        <w:t xml:space="preserve"> </w:t>
      </w:r>
      <w:r w:rsidR="005B64E1" w:rsidRPr="006970CE">
        <w:rPr>
          <w:rFonts w:ascii="Arial" w:eastAsia="Times New Roman" w:hAnsi="Arial" w:cs="Arial"/>
          <w:lang w:eastAsia="ru-RU"/>
        </w:rPr>
        <w:t xml:space="preserve">Участник </w:t>
      </w:r>
      <w:r w:rsidRPr="00723041">
        <w:rPr>
          <w:rFonts w:ascii="Arial" w:eastAsia="Times New Roman" w:hAnsi="Arial" w:cs="Arial"/>
          <w:lang w:eastAsia="ru-RU"/>
        </w:rPr>
        <w:t>3</w:t>
      </w:r>
    </w:p>
    <w:p w14:paraId="16B4F0E3" w14:textId="77777777" w:rsidR="00967210" w:rsidRPr="00723041" w:rsidRDefault="00967210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lang w:eastAsia="ru-RU"/>
        </w:rPr>
      </w:pPr>
    </w:p>
    <w:p w14:paraId="5D7E1217" w14:textId="3689FCD9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b/>
          <w:sz w:val="20"/>
          <w:szCs w:val="20"/>
          <w:lang w:eastAsia="ru-RU"/>
        </w:rPr>
      </w:pPr>
      <w:r w:rsidRPr="00B625BE">
        <w:rPr>
          <w:rFonts w:ascii="Arial" w:eastAsia="Times New Roman" w:hAnsi="Arial" w:cs="Arial"/>
          <w:b/>
          <w:sz w:val="20"/>
          <w:szCs w:val="20"/>
          <w:lang w:val="ky-KG" w:eastAsia="ru-RU"/>
        </w:rPr>
        <w:t xml:space="preserve">Рис. 2 </w:t>
      </w:r>
      <w:r w:rsidRPr="00B625BE">
        <w:rPr>
          <w:rFonts w:ascii="Arial" w:eastAsia="Times New Roman" w:hAnsi="Arial" w:cs="Arial"/>
          <w:b/>
          <w:sz w:val="20"/>
          <w:szCs w:val="20"/>
          <w:lang w:eastAsia="ru-RU"/>
        </w:rPr>
        <w:t>Радиальная схема сличений</w:t>
      </w:r>
    </w:p>
    <w:p w14:paraId="0130F38A" w14:textId="54055113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8E32D4" wp14:editId="5040B0E0">
                <wp:simplePos x="0" y="0"/>
                <wp:positionH relativeFrom="column">
                  <wp:posOffset>4153535</wp:posOffset>
                </wp:positionH>
                <wp:positionV relativeFrom="paragraph">
                  <wp:posOffset>111125</wp:posOffset>
                </wp:positionV>
                <wp:extent cx="574040" cy="0"/>
                <wp:effectExtent l="0" t="76200" r="16510" b="11430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04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00681D0B" id="Прямая со стрелкой 22" o:spid="_x0000_s1026" type="#_x0000_t32" style="position:absolute;margin-left:327.05pt;margin-top:8.75pt;width:45.2pt;height:0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">
                <v:stroke endarrow="open"/>
              </v:shape>
            </w:pict>
          </mc:Fallback>
        </mc:AlternateContent>
      </w: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CE749D" wp14:editId="775C92CF">
                <wp:simplePos x="0" y="0"/>
                <wp:positionH relativeFrom="column">
                  <wp:posOffset>1257979</wp:posOffset>
                </wp:positionH>
                <wp:positionV relativeFrom="paragraph">
                  <wp:posOffset>108363</wp:posOffset>
                </wp:positionV>
                <wp:extent cx="574040" cy="0"/>
                <wp:effectExtent l="0" t="76200" r="16510" b="114300"/>
                <wp:wrapNone/>
                <wp:docPr id="13" name="Прямая со стрелко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04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682F4A1C" id="Прямая со стрелкой 13" o:spid="_x0000_s1026" type="#_x0000_t32" style="position:absolute;margin-left:99.05pt;margin-top:8.55pt;width:45.2pt;height:0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">
                <v:stroke endarrow="open"/>
              </v:shape>
            </w:pict>
          </mc:Fallback>
        </mc:AlternateConten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3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 </w:t>
      </w: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78FEFE" wp14:editId="7DDB3069">
                <wp:simplePos x="0" y="0"/>
                <wp:positionH relativeFrom="column">
                  <wp:posOffset>1257979</wp:posOffset>
                </wp:positionH>
                <wp:positionV relativeFrom="paragraph">
                  <wp:posOffset>108363</wp:posOffset>
                </wp:positionV>
                <wp:extent cx="574040" cy="0"/>
                <wp:effectExtent l="0" t="76200" r="16510" b="114300"/>
                <wp:wrapNone/>
                <wp:docPr id="14" name="Прямая со стрелко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04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13016B76" id="Прямая со стрелкой 14" o:spid="_x0000_s1026" type="#_x0000_t32" style="position:absolute;margin-left:99.05pt;margin-top:8.55pt;width:45.2pt;height:0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">
                <v:stroke endarrow="open"/>
              </v:shape>
            </w:pict>
          </mc:Fallback>
        </mc:AlternateConten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4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</w:t>
      </w: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CDD19B0" wp14:editId="292F645C">
                <wp:simplePos x="0" y="0"/>
                <wp:positionH relativeFrom="column">
                  <wp:posOffset>1257979</wp:posOffset>
                </wp:positionH>
                <wp:positionV relativeFrom="paragraph">
                  <wp:posOffset>108363</wp:posOffset>
                </wp:positionV>
                <wp:extent cx="574040" cy="0"/>
                <wp:effectExtent l="0" t="76200" r="16510" b="114300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04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753CA2FD" id="Прямая со стрелкой 19" o:spid="_x0000_s1026" type="#_x0000_t32" style="position:absolute;margin-left:99.05pt;margin-top:8.55pt;width:45.2pt;height:0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">
                <v:stroke endarrow="open"/>
              </v:shape>
            </w:pict>
          </mc:Fallback>
        </mc:AlternateConten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5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 </w:t>
      </w: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A29D4B9" wp14:editId="51D272A1">
                <wp:simplePos x="0" y="0"/>
                <wp:positionH relativeFrom="column">
                  <wp:posOffset>1257979</wp:posOffset>
                </wp:positionH>
                <wp:positionV relativeFrom="paragraph">
                  <wp:posOffset>108363</wp:posOffset>
                </wp:positionV>
                <wp:extent cx="574040" cy="0"/>
                <wp:effectExtent l="0" t="76200" r="16510" b="11430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404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363097CE" id="Прямая со стрелкой 20" o:spid="_x0000_s1026" type="#_x0000_t32" style="position:absolute;margin-left:99.05pt;margin-top:8.55pt;width:45.2pt;height:0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">
                <v:stroke endarrow="open"/>
              </v:shape>
            </w:pict>
          </mc:Fallback>
        </mc:AlternateConten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 xml:space="preserve"> 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6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</w:t>
      </w:r>
    </w:p>
    <w:p w14:paraId="4DFBB845" w14:textId="36E4C965" w:rsidR="005B64E1" w:rsidRPr="00B625BE" w:rsidRDefault="006970CE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F10FCC2" wp14:editId="067731CC">
                <wp:simplePos x="0" y="0"/>
                <wp:positionH relativeFrom="column">
                  <wp:posOffset>407670</wp:posOffset>
                </wp:positionH>
                <wp:positionV relativeFrom="paragraph">
                  <wp:posOffset>42545</wp:posOffset>
                </wp:positionV>
                <wp:extent cx="441960" cy="497840"/>
                <wp:effectExtent l="0" t="38100" r="53340" b="1651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1960" cy="49784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091F7706" id="Прямая со стрелкой 16" o:spid="_x0000_s1026" type="#_x0000_t32" style="position:absolute;margin-left:32.1pt;margin-top:3.35pt;width:34.8pt;height:39.2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">
                <v:stroke endarrow="open"/>
              </v:shape>
            </w:pict>
          </mc:Fallback>
        </mc:AlternateContent>
      </w:r>
      <w:r w:rsidR="005B64E1"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18477E3" wp14:editId="16A99F65">
                <wp:simplePos x="0" y="0"/>
                <wp:positionH relativeFrom="column">
                  <wp:posOffset>5017770</wp:posOffset>
                </wp:positionH>
                <wp:positionV relativeFrom="paragraph">
                  <wp:posOffset>34925</wp:posOffset>
                </wp:positionV>
                <wp:extent cx="441960" cy="457200"/>
                <wp:effectExtent l="0" t="0" r="72390" b="571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1960" cy="4572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42D1E2E8" id="Прямая со стрелкой 23" o:spid="_x0000_s1026" type="#_x0000_t32" style="position:absolute;margin-left:395.1pt;margin-top:2.75pt;width:34.8pt;height:3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">
                <v:stroke endarrow="open"/>
              </v:shape>
            </w:pict>
          </mc:Fallback>
        </mc:AlternateContent>
      </w:r>
      <w:r w:rsidR="005B64E1"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14F4C4A" wp14:editId="1A2E962A">
                <wp:simplePos x="0" y="0"/>
                <wp:positionH relativeFrom="column">
                  <wp:posOffset>3182472</wp:posOffset>
                </wp:positionH>
                <wp:positionV relativeFrom="paragraph">
                  <wp:posOffset>25430</wp:posOffset>
                </wp:positionV>
                <wp:extent cx="372140" cy="446065"/>
                <wp:effectExtent l="0" t="38100" r="66040" b="3048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2140" cy="44606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7CFBA262" id="Прямая со стрелкой 21" o:spid="_x0000_s1026" type="#_x0000_t32" style="position:absolute;margin-left:250.6pt;margin-top:2pt;width:29.3pt;height:35.1pt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">
                <v:stroke endarrow="open"/>
              </v:shape>
            </w:pict>
          </mc:Fallback>
        </mc:AlternateContent>
      </w:r>
      <w:r w:rsidR="005B64E1"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8439696" wp14:editId="4C62B6AA">
                <wp:simplePos x="0" y="0"/>
                <wp:positionH relativeFrom="column">
                  <wp:posOffset>2236175</wp:posOffset>
                </wp:positionH>
                <wp:positionV relativeFrom="paragraph">
                  <wp:posOffset>20290</wp:posOffset>
                </wp:positionV>
                <wp:extent cx="264883" cy="520700"/>
                <wp:effectExtent l="0" t="0" r="59055" b="5080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4883" cy="5207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2C25B35A" id="Прямая со стрелкой 15" o:spid="_x0000_s1026" type="#_x0000_t32" style="position:absolute;margin-left:176.1pt;margin-top:1.6pt;width:20.85pt;height:4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">
                <v:stroke endarrow="open"/>
              </v:shape>
            </w:pict>
          </mc:Fallback>
        </mc:AlternateContent>
      </w:r>
    </w:p>
    <w:p w14:paraId="4CD8FF51" w14:textId="77777777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</w:p>
    <w:p w14:paraId="3BC799F9" w14:textId="77777777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</w:p>
    <w:p w14:paraId="736AAD3C" w14:textId="10BE4159" w:rsidR="005B64E1" w:rsidRPr="00B625BE" w:rsidRDefault="005B64E1" w:rsidP="005B64E1">
      <w:pPr>
        <w:spacing w:after="0" w:line="240" w:lineRule="auto"/>
        <w:ind w:firstLine="300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Участник </w:t>
      </w: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AAC55C9" wp14:editId="0063C781">
                <wp:simplePos x="0" y="0"/>
                <wp:positionH relativeFrom="column">
                  <wp:posOffset>1980993</wp:posOffset>
                </wp:positionH>
                <wp:positionV relativeFrom="paragraph">
                  <wp:posOffset>162235</wp:posOffset>
                </wp:positionV>
                <wp:extent cx="520568" cy="435610"/>
                <wp:effectExtent l="38100" t="0" r="32385" b="5969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0568" cy="43561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0477F745" id="Прямая со стрелкой 17" o:spid="_x0000_s1026" type="#_x0000_t32" style="position:absolute;margin-left:156pt;margin-top:12.75pt;width:41pt;height:34.3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">
                <v:stroke endarrow="open"/>
              </v:shape>
            </w:pict>
          </mc:Fallback>
        </mc:AlternateConten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2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ab/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ab/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ab/>
        <w:t xml:space="preserve">   </w:t>
      </w:r>
      <w:r w:rsidR="00232DD6" w:rsidRPr="00232DD6">
        <w:rPr>
          <w:rFonts w:ascii="Arial" w:eastAsia="Times New Roman" w:hAnsi="Arial" w:cs="Arial"/>
          <w:color w:val="FF0000"/>
          <w:lang w:eastAsia="ru-RU"/>
        </w:rPr>
        <w:t>Провайдер ПК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                            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7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 </w:t>
      </w:r>
    </w:p>
    <w:p w14:paraId="5E84D772" w14:textId="2EC677C9" w:rsidR="005B64E1" w:rsidRPr="00B625BE" w:rsidRDefault="006970CE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29FA997" wp14:editId="310613EC">
                <wp:simplePos x="0" y="0"/>
                <wp:positionH relativeFrom="column">
                  <wp:posOffset>582930</wp:posOffset>
                </wp:positionH>
                <wp:positionV relativeFrom="paragraph">
                  <wp:posOffset>42545</wp:posOffset>
                </wp:positionV>
                <wp:extent cx="407670" cy="342900"/>
                <wp:effectExtent l="38100" t="38100" r="30480" b="19050"/>
                <wp:wrapNone/>
                <wp:docPr id="18" name="Прямая со стрелко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07670" cy="3429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28359A63" id="Прямая со стрелкой 18" o:spid="_x0000_s1026" type="#_x0000_t32" style="position:absolute;margin-left:45.9pt;margin-top:3.35pt;width:32.1pt;height:27pt;flip:x 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">
                <v:stroke endarrow="open"/>
              </v:shape>
            </w:pict>
          </mc:Fallback>
        </mc:AlternateContent>
      </w:r>
      <w:r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ADF0690" wp14:editId="57C76955">
                <wp:simplePos x="0" y="0"/>
                <wp:positionH relativeFrom="column">
                  <wp:posOffset>4888229</wp:posOffset>
                </wp:positionH>
                <wp:positionV relativeFrom="paragraph">
                  <wp:posOffset>4445</wp:posOffset>
                </wp:positionV>
                <wp:extent cx="512445" cy="411480"/>
                <wp:effectExtent l="38100" t="0" r="20955" b="64770"/>
                <wp:wrapNone/>
                <wp:docPr id="24" name="Прямая со стрелко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2445" cy="41148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05626A58" id="Прямая со стрелкой 24" o:spid="_x0000_s1026" type="#_x0000_t32" style="position:absolute;margin-left:384.9pt;margin-top:.35pt;width:40.35pt;height:32.4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">
                <v:stroke endarrow="open"/>
              </v:shape>
            </w:pict>
          </mc:Fallback>
        </mc:AlternateContent>
      </w:r>
      <w:r w:rsidR="005B64E1" w:rsidRPr="00B625BE">
        <w:rPr>
          <w:rFonts w:ascii="Arial" w:eastAsia="Times New Roman" w:hAnsi="Arial" w:cs="Arial"/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EE95E48" wp14:editId="63ABEEB0">
                <wp:simplePos x="0" y="0"/>
                <wp:positionH relativeFrom="column">
                  <wp:posOffset>3326130</wp:posOffset>
                </wp:positionH>
                <wp:positionV relativeFrom="paragraph">
                  <wp:posOffset>65405</wp:posOffset>
                </wp:positionV>
                <wp:extent cx="533400" cy="388620"/>
                <wp:effectExtent l="38100" t="38100" r="19050" b="30480"/>
                <wp:wrapNone/>
                <wp:docPr id="25" name="Прямая со стрелко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33400" cy="38862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3B7B441E" id="Прямая со стрелкой 25" o:spid="_x0000_s1026" type="#_x0000_t32" style="position:absolute;margin-left:261.9pt;margin-top:5.15pt;width:42pt;height:30.6pt;flip:x 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">
                <v:stroke endarrow="open"/>
              </v:shape>
            </w:pict>
          </mc:Fallback>
        </mc:AlternateContent>
      </w:r>
    </w:p>
    <w:p w14:paraId="294A2BF9" w14:textId="77777777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</w:t>
      </w:r>
    </w:p>
    <w:p w14:paraId="1D85B717" w14:textId="632E5498" w:rsidR="005B64E1" w:rsidRPr="00B625BE" w:rsidRDefault="005B64E1" w:rsidP="005B64E1">
      <w:pPr>
        <w:spacing w:after="0" w:line="240" w:lineRule="auto"/>
        <w:ind w:left="708" w:firstLine="708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 w:rsidRPr="00B625BE">
        <w:rPr>
          <w:rFonts w:ascii="Arial" w:eastAsia="Times New Roman" w:hAnsi="Arial" w:cs="Arial"/>
          <w:sz w:val="24"/>
          <w:szCs w:val="24"/>
          <w:lang w:eastAsia="ru-RU"/>
        </w:rPr>
        <w:lastRenderedPageBreak/>
        <w:t xml:space="preserve">    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1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 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ab/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ab/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ab/>
        <w:t xml:space="preserve">        Участник </w:t>
      </w:r>
      <w:r w:rsidR="006970CE" w:rsidRPr="006970CE">
        <w:rPr>
          <w:rFonts w:ascii="Arial" w:eastAsia="Times New Roman" w:hAnsi="Arial" w:cs="Arial"/>
          <w:sz w:val="24"/>
          <w:szCs w:val="24"/>
          <w:lang w:eastAsia="ru-RU"/>
        </w:rPr>
        <w:t>8</w:t>
      </w:r>
      <w:r w:rsidRPr="00B625BE">
        <w:rPr>
          <w:rFonts w:ascii="Arial" w:eastAsia="Times New Roman" w:hAnsi="Arial" w:cs="Arial"/>
          <w:sz w:val="24"/>
          <w:szCs w:val="24"/>
          <w:lang w:eastAsia="ru-RU"/>
        </w:rPr>
        <w:t xml:space="preserve">                 </w:t>
      </w:r>
    </w:p>
    <w:p w14:paraId="2DCDB9B5" w14:textId="77777777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14:paraId="485A321D" w14:textId="59D170AA" w:rsidR="005B64E1" w:rsidRPr="00B625BE" w:rsidRDefault="005B64E1" w:rsidP="005B64E1">
      <w:pPr>
        <w:spacing w:after="0" w:line="240" w:lineRule="auto"/>
        <w:ind w:firstLine="708"/>
        <w:jc w:val="both"/>
        <w:rPr>
          <w:rFonts w:ascii="Arial" w:eastAsia="Times New Roman" w:hAnsi="Arial" w:cs="Arial"/>
          <w:b/>
          <w:sz w:val="20"/>
          <w:szCs w:val="20"/>
          <w:lang w:eastAsia="ru-RU"/>
        </w:rPr>
      </w:pPr>
      <w:r w:rsidRPr="00B625BE">
        <w:rPr>
          <w:rFonts w:ascii="Arial" w:eastAsia="Times New Roman" w:hAnsi="Arial" w:cs="Arial"/>
          <w:b/>
          <w:sz w:val="20"/>
          <w:szCs w:val="20"/>
          <w:lang w:val="ky-KG" w:eastAsia="ru-RU"/>
        </w:rPr>
        <w:t>Рис</w:t>
      </w:r>
      <w:r w:rsidR="00B625BE">
        <w:rPr>
          <w:rFonts w:ascii="Arial" w:eastAsia="Times New Roman" w:hAnsi="Arial" w:cs="Arial"/>
          <w:b/>
          <w:sz w:val="20"/>
          <w:szCs w:val="20"/>
          <w:lang w:val="ky-KG" w:eastAsia="ru-RU"/>
        </w:rPr>
        <w:t>.</w:t>
      </w:r>
      <w:r w:rsidRPr="00B625BE">
        <w:rPr>
          <w:rFonts w:ascii="Arial" w:eastAsia="Times New Roman" w:hAnsi="Arial" w:cs="Arial"/>
          <w:b/>
          <w:sz w:val="20"/>
          <w:szCs w:val="20"/>
          <w:lang w:val="ky-KG" w:eastAsia="ru-RU"/>
        </w:rPr>
        <w:t xml:space="preserve"> 3 </w:t>
      </w:r>
      <w:r w:rsidRPr="00B625BE">
        <w:rPr>
          <w:rFonts w:ascii="Arial" w:eastAsia="Times New Roman" w:hAnsi="Arial" w:cs="Arial"/>
          <w:b/>
          <w:sz w:val="20"/>
          <w:szCs w:val="20"/>
          <w:lang w:eastAsia="ru-RU"/>
        </w:rPr>
        <w:t>Комбинированная схема сличений</w:t>
      </w:r>
    </w:p>
    <w:p w14:paraId="227CC2E0" w14:textId="377B89ED" w:rsidR="005B64E1" w:rsidRPr="00861B54" w:rsidRDefault="005B64E1" w:rsidP="00B2313D">
      <w:pPr>
        <w:pStyle w:val="a8"/>
      </w:pPr>
      <w:r w:rsidRPr="004E641D">
        <w:t>3.</w:t>
      </w:r>
      <w:r w:rsidR="005E1FAF">
        <w:rPr>
          <w:lang w:val="ky-KG"/>
        </w:rPr>
        <w:t>5</w:t>
      </w:r>
      <w:r w:rsidRPr="004E641D">
        <w:t xml:space="preserve"> </w:t>
      </w:r>
      <w:r w:rsidRPr="001604F7">
        <w:rPr>
          <w:bCs/>
        </w:rPr>
        <w:t>Программа, реализуемая на территории провайдера ПК</w:t>
      </w:r>
      <w:r w:rsidRPr="00861B54">
        <w:t xml:space="preserve"> проводится в случае, когда</w:t>
      </w:r>
      <w:r>
        <w:rPr>
          <w:lang w:val="ky-KG"/>
        </w:rPr>
        <w:t xml:space="preserve"> объект сличений</w:t>
      </w:r>
      <w:r w:rsidRPr="00861B54">
        <w:t xml:space="preserve"> является нетранспортабельным;</w:t>
      </w:r>
    </w:p>
    <w:p w14:paraId="274CE1D8" w14:textId="5AA630D5" w:rsidR="005B64E1" w:rsidRDefault="005B64E1" w:rsidP="005B64E1">
      <w:pPr>
        <w:pStyle w:val="a8"/>
      </w:pPr>
      <w:r w:rsidRPr="001604F7">
        <w:t xml:space="preserve">-  </w:t>
      </w:r>
      <w:r w:rsidR="00B625BE">
        <w:rPr>
          <w:lang w:val="ky-KG"/>
        </w:rPr>
        <w:t xml:space="preserve">объект сличений установлен стационарно и транспортировке не подлежит или является </w:t>
      </w:r>
      <w:proofErr w:type="gramStart"/>
      <w:r w:rsidR="00B625BE">
        <w:rPr>
          <w:lang w:val="ky-KG"/>
        </w:rPr>
        <w:t>крупногабаритным</w:t>
      </w:r>
      <w:r w:rsidR="00B625BE" w:rsidRPr="00B625BE">
        <w:rPr>
          <w:lang w:val="ky-KG"/>
        </w:rPr>
        <w:t xml:space="preserve"> </w:t>
      </w:r>
      <w:r w:rsidR="00B625BE">
        <w:rPr>
          <w:lang w:val="ky-KG"/>
        </w:rPr>
        <w:t xml:space="preserve"> (</w:t>
      </w:r>
      <w:proofErr w:type="gramEnd"/>
      <w:r w:rsidR="00B625BE">
        <w:rPr>
          <w:lang w:val="ky-KG"/>
        </w:rPr>
        <w:t>например:</w:t>
      </w:r>
      <w:r w:rsidR="00B625BE" w:rsidRPr="00B625BE">
        <w:rPr>
          <w:lang w:val="ky-KG"/>
        </w:rPr>
        <w:t xml:space="preserve"> </w:t>
      </w:r>
      <w:r w:rsidR="00B625BE">
        <w:rPr>
          <w:lang w:val="ky-KG"/>
        </w:rPr>
        <w:t>аналитические весы, атомно-абсорбционный спектрометр)</w:t>
      </w:r>
      <w:r w:rsidRPr="00861B54">
        <w:t>;</w:t>
      </w:r>
    </w:p>
    <w:p w14:paraId="4B80E679" w14:textId="7C9F5C05" w:rsidR="005B64E1" w:rsidRPr="004E641D" w:rsidRDefault="005B64E1" w:rsidP="005B64E1">
      <w:pPr>
        <w:pStyle w:val="a8"/>
      </w:pPr>
      <w:r w:rsidRPr="00861B54">
        <w:t xml:space="preserve">- </w:t>
      </w:r>
      <w:r w:rsidRPr="001604F7">
        <w:t>имеются другие основания</w:t>
      </w:r>
      <w:r w:rsidRPr="00861B54">
        <w:t xml:space="preserve">, когда такая реализация становится более целесообразной.  При реализации программы на территории провайдера ПК, следует предпринять меры, связанные с предотвращением сговора между участниками или фальсификации результатов. До начала реализации программы, рекомендуется подготовить календарный план проведения измерений участниками и индивидуально сообщить участникам даты и время посещения. Также следует предусмотреть запас времени между измерениями разных участников, для ситуаций, связанных с задержками участников, повторными </w:t>
      </w:r>
      <w:r>
        <w:rPr>
          <w:lang w:val="ky-KG"/>
        </w:rPr>
        <w:t>поверками/калибровками СИ</w:t>
      </w:r>
      <w:r w:rsidRPr="00861B54">
        <w:t xml:space="preserve"> или необходимостью провайдера ПК уточнить метрологические характеристики ОК.</w:t>
      </w:r>
    </w:p>
    <w:p w14:paraId="2B1682FB" w14:textId="5123BB85" w:rsidR="005B64E1" w:rsidRPr="00E270A7" w:rsidRDefault="005B64E1" w:rsidP="005B64E1">
      <w:pPr>
        <w:pStyle w:val="a8"/>
        <w:rPr>
          <w:sz w:val="18"/>
          <w:szCs w:val="18"/>
        </w:rPr>
      </w:pPr>
      <w:r w:rsidRPr="00E270A7">
        <w:rPr>
          <w:spacing w:val="40"/>
          <w:sz w:val="18"/>
          <w:szCs w:val="18"/>
        </w:rPr>
        <w:t>П</w:t>
      </w:r>
      <w:r w:rsidR="001B1207">
        <w:rPr>
          <w:spacing w:val="40"/>
          <w:sz w:val="18"/>
          <w:szCs w:val="18"/>
          <w:lang w:val="ky-KG"/>
        </w:rPr>
        <w:t>р</w:t>
      </w:r>
      <w:proofErr w:type="spellStart"/>
      <w:r w:rsidRPr="00E270A7">
        <w:rPr>
          <w:spacing w:val="40"/>
          <w:sz w:val="18"/>
          <w:szCs w:val="18"/>
        </w:rPr>
        <w:t>имечание</w:t>
      </w:r>
      <w:proofErr w:type="spellEnd"/>
      <w:r w:rsidRPr="00E270A7">
        <w:rPr>
          <w:sz w:val="18"/>
          <w:szCs w:val="18"/>
        </w:rPr>
        <w:t xml:space="preserve"> - Согласно ГОСТ ISO/IEC 17043-2013 программы 3.2 – 3.4 являются частными случаями общего понятия</w:t>
      </w:r>
      <w:r w:rsidR="00D840AC">
        <w:rPr>
          <w:sz w:val="18"/>
          <w:szCs w:val="18"/>
          <w:lang w:val="ky-KG"/>
        </w:rPr>
        <w:t>,</w:t>
      </w:r>
      <w:r w:rsidRPr="00E270A7">
        <w:rPr>
          <w:sz w:val="18"/>
          <w:szCs w:val="18"/>
        </w:rPr>
        <w:t xml:space="preserve"> введенного для последовательной программы сличения. </w:t>
      </w:r>
    </w:p>
    <w:p w14:paraId="414A14D2" w14:textId="77777777" w:rsidR="007F67B2" w:rsidRDefault="004E641D" w:rsidP="00BA2BC6">
      <w:pPr>
        <w:pStyle w:val="a8"/>
        <w:rPr>
          <w:bCs/>
          <w:color w:val="0000CC"/>
          <w:lang w:val="ky-KG"/>
        </w:rPr>
      </w:pPr>
      <w:r w:rsidRPr="004E641D">
        <w:t>3.</w:t>
      </w:r>
      <w:r w:rsidR="005E1FAF">
        <w:rPr>
          <w:lang w:val="ky-KG"/>
        </w:rPr>
        <w:t xml:space="preserve">6 </w:t>
      </w:r>
      <w:r w:rsidR="00BA2BC6" w:rsidRPr="00BA2BC6">
        <w:rPr>
          <w:bCs/>
          <w:color w:val="0000CC"/>
        </w:rPr>
        <w:t xml:space="preserve">Параллельная программа проверки квалификации по обработке и интерпретации данных относится к программам неполного процесса, и не предусматривает использование в программе реального средства измерений (образца для проверки квалификации) и проведения измерений участниками. В этом случае провайдер ПК, параллельно распределяет наборы данных между участниками для проведения одновременных расчетов, оценки и оформления </w:t>
      </w:r>
      <w:proofErr w:type="spellStart"/>
      <w:r w:rsidR="00BA2BC6" w:rsidRPr="00BA2BC6">
        <w:rPr>
          <w:bCs/>
          <w:color w:val="0000CC"/>
        </w:rPr>
        <w:t>результ</w:t>
      </w:r>
      <w:proofErr w:type="spellEnd"/>
      <w:r w:rsidR="00BA2BC6" w:rsidRPr="00BA2BC6">
        <w:rPr>
          <w:bCs/>
          <w:color w:val="0000CC"/>
          <w:lang w:val="ky-KG"/>
        </w:rPr>
        <w:t>ат</w:t>
      </w:r>
      <w:proofErr w:type="spellStart"/>
      <w:r w:rsidR="00BA2BC6" w:rsidRPr="00BA2BC6">
        <w:rPr>
          <w:bCs/>
          <w:color w:val="0000CC"/>
        </w:rPr>
        <w:t>ов</w:t>
      </w:r>
      <w:proofErr w:type="spellEnd"/>
      <w:r w:rsidR="00BA2BC6" w:rsidRPr="00BA2BC6">
        <w:rPr>
          <w:bCs/>
          <w:color w:val="0000CC"/>
        </w:rPr>
        <w:t xml:space="preserve"> поверки</w:t>
      </w:r>
      <w:r w:rsidR="009123BA">
        <w:rPr>
          <w:bCs/>
          <w:color w:val="0000CC"/>
          <w:lang w:val="ky-KG"/>
        </w:rPr>
        <w:t xml:space="preserve"> СИ</w:t>
      </w:r>
      <w:r w:rsidR="00BA2BC6" w:rsidRPr="00BA2BC6">
        <w:rPr>
          <w:bCs/>
          <w:color w:val="0000CC"/>
        </w:rPr>
        <w:t>.</w:t>
      </w:r>
      <w:r w:rsidR="00BA2BC6" w:rsidRPr="00BA2BC6">
        <w:rPr>
          <w:bCs/>
          <w:color w:val="0000CC"/>
          <w:lang w:val="ky-KG"/>
        </w:rPr>
        <w:t xml:space="preserve"> </w:t>
      </w:r>
      <w:r w:rsidR="00326BFD" w:rsidRPr="00326BFD">
        <w:rPr>
          <w:color w:val="0000CC"/>
          <w:lang w:eastAsia="ru-RU"/>
        </w:rPr>
        <w:t>Данная программа основана на проверке квалификации участников в способности адекватной интерпретации определенного набора ранее полученных (результаты измерений) или смоделированных провайдером ПК данных и/или оценивать их соответствие согласно поставленной задаче.</w:t>
      </w:r>
      <w:r w:rsidR="00326BFD">
        <w:rPr>
          <w:lang w:val="ky-KG" w:eastAsia="ru-RU"/>
        </w:rPr>
        <w:t xml:space="preserve"> </w:t>
      </w:r>
    </w:p>
    <w:p w14:paraId="447C8883" w14:textId="20BB020B" w:rsidR="00CE2651" w:rsidRPr="00CE2651" w:rsidRDefault="00CE2651" w:rsidP="00BA2BC6">
      <w:pPr>
        <w:pStyle w:val="a8"/>
        <w:rPr>
          <w:lang w:eastAsia="ru-RU"/>
        </w:rPr>
      </w:pPr>
      <w:r w:rsidRPr="00CE2651">
        <w:rPr>
          <w:lang w:eastAsia="ru-RU"/>
        </w:rPr>
        <w:t xml:space="preserve">Набор данных может включать в себя следующую информацию: </w:t>
      </w:r>
    </w:p>
    <w:p w14:paraId="788DD6EA" w14:textId="7C5E0B09" w:rsidR="00CE2651" w:rsidRPr="00CE2651" w:rsidRDefault="00260E17" w:rsidP="00260E17">
      <w:pPr>
        <w:pStyle w:val="ab"/>
        <w:ind w:left="0" w:firstLine="708"/>
      </w:pPr>
      <w:r>
        <w:t>результаты измерений;</w:t>
      </w:r>
    </w:p>
    <w:p w14:paraId="23474094" w14:textId="34D73850" w:rsidR="00CE2651" w:rsidRPr="00CE2651" w:rsidRDefault="00CE2651" w:rsidP="00260E17">
      <w:pPr>
        <w:pStyle w:val="ab"/>
        <w:ind w:left="0" w:firstLine="708"/>
      </w:pPr>
      <w:r w:rsidRPr="00CE2651">
        <w:t>сведения об ис</w:t>
      </w:r>
      <w:r w:rsidR="00260E17">
        <w:t xml:space="preserve">пользуемых </w:t>
      </w:r>
      <w:r w:rsidR="00FF56AF">
        <w:t>эталон</w:t>
      </w:r>
      <w:r w:rsidR="001B00E5">
        <w:rPr>
          <w:lang w:val="ky-KG"/>
        </w:rPr>
        <w:t>ах</w:t>
      </w:r>
      <w:r w:rsidR="00FF56AF">
        <w:t xml:space="preserve"> и </w:t>
      </w:r>
      <w:r w:rsidR="00260E17">
        <w:t>средствах измерений;</w:t>
      </w:r>
    </w:p>
    <w:p w14:paraId="7F852AD4" w14:textId="227FF964" w:rsidR="00CE2651" w:rsidRPr="00861B54" w:rsidRDefault="00CE2651" w:rsidP="00260E17">
      <w:pPr>
        <w:pStyle w:val="ab"/>
        <w:ind w:left="0" w:firstLine="708"/>
      </w:pPr>
      <w:r w:rsidRPr="00CE2651">
        <w:t>сведения о влияющих</w:t>
      </w:r>
      <w:r w:rsidR="00D7691C">
        <w:t xml:space="preserve"> </w:t>
      </w:r>
      <w:r w:rsidR="00D7691C" w:rsidRPr="001604F7">
        <w:t xml:space="preserve">на </w:t>
      </w:r>
      <w:r w:rsidR="002C29AF" w:rsidRPr="001604F7">
        <w:t>результат</w:t>
      </w:r>
      <w:r w:rsidR="00D7691C" w:rsidRPr="001604F7">
        <w:t xml:space="preserve"> измерений</w:t>
      </w:r>
      <w:r w:rsidRPr="00861B54">
        <w:t xml:space="preserve"> факторах, включая </w:t>
      </w:r>
      <w:r w:rsidR="00260E17" w:rsidRPr="00861B54">
        <w:t>услови</w:t>
      </w:r>
      <w:r w:rsidR="002C29AF" w:rsidRPr="00861B54">
        <w:t>я</w:t>
      </w:r>
      <w:r w:rsidR="00260E17" w:rsidRPr="00861B54">
        <w:t xml:space="preserve"> окружающей среды</w:t>
      </w:r>
      <w:r w:rsidR="0015784F">
        <w:rPr>
          <w:lang w:val="ky-KG"/>
        </w:rPr>
        <w:t xml:space="preserve"> (например данные для расчеты расхода теплоносителей)</w:t>
      </w:r>
      <w:r w:rsidR="00260E17" w:rsidRPr="00861B54">
        <w:t>;</w:t>
      </w:r>
    </w:p>
    <w:p w14:paraId="139CD5E1" w14:textId="46CCA826" w:rsidR="00D7691C" w:rsidRPr="00861B54" w:rsidRDefault="00543D35" w:rsidP="00260E17">
      <w:pPr>
        <w:pStyle w:val="ab"/>
        <w:ind w:left="0" w:firstLine="708"/>
      </w:pPr>
      <w:r w:rsidRPr="00861B54">
        <w:t>эксплуатационную</w:t>
      </w:r>
      <w:r w:rsidR="002C29AF" w:rsidRPr="00861B54">
        <w:t xml:space="preserve"> </w:t>
      </w:r>
      <w:proofErr w:type="spellStart"/>
      <w:r w:rsidR="002C29AF" w:rsidRPr="00861B54">
        <w:t>документаци</w:t>
      </w:r>
      <w:proofErr w:type="spellEnd"/>
      <w:r>
        <w:rPr>
          <w:lang w:val="ky-KG"/>
        </w:rPr>
        <w:t>ю</w:t>
      </w:r>
      <w:r w:rsidR="00CE2651" w:rsidRPr="00861B54">
        <w:t xml:space="preserve"> на </w:t>
      </w:r>
      <w:r w:rsidR="0015784F">
        <w:rPr>
          <w:lang w:val="ky-KG"/>
        </w:rPr>
        <w:t>поверяемое</w:t>
      </w:r>
      <w:r w:rsidR="00CE2651" w:rsidRPr="00861B54">
        <w:t xml:space="preserve"> </w:t>
      </w:r>
      <w:r>
        <w:rPr>
          <w:lang w:val="ky-KG"/>
        </w:rPr>
        <w:t>СИ</w:t>
      </w:r>
      <w:r w:rsidR="00CE2651" w:rsidRPr="00861B54">
        <w:t xml:space="preserve"> (при необходимости выдачи заключений о соответствии), и друг</w:t>
      </w:r>
      <w:r>
        <w:rPr>
          <w:lang w:val="ky-KG"/>
        </w:rPr>
        <w:t>ую</w:t>
      </w:r>
      <w:r w:rsidR="00CE2651" w:rsidRPr="00861B54">
        <w:t xml:space="preserve"> информация необходимая для интерпретации данных и результатов </w:t>
      </w:r>
      <w:r w:rsidR="0015784F">
        <w:rPr>
          <w:lang w:val="ky-KG"/>
        </w:rPr>
        <w:t>поверки</w:t>
      </w:r>
      <w:r w:rsidR="009123BA">
        <w:rPr>
          <w:lang w:val="ky-KG"/>
        </w:rPr>
        <w:t xml:space="preserve"> </w:t>
      </w:r>
      <w:r w:rsidR="009123BA" w:rsidRPr="009123BA">
        <w:rPr>
          <w:color w:val="00B050"/>
          <w:lang w:val="ky-KG"/>
        </w:rPr>
        <w:t>СИ</w:t>
      </w:r>
      <w:r>
        <w:rPr>
          <w:lang w:val="ky-KG"/>
        </w:rPr>
        <w:t>.</w:t>
      </w:r>
    </w:p>
    <w:p w14:paraId="4A072B82" w14:textId="2E4DCD2F" w:rsidR="00CE2651" w:rsidRDefault="00CE2651" w:rsidP="00CE2651">
      <w:pPr>
        <w:pStyle w:val="a8"/>
        <w:rPr>
          <w:lang w:eastAsia="ru-RU"/>
        </w:rPr>
      </w:pPr>
      <w:r w:rsidRPr="00861B54">
        <w:rPr>
          <w:lang w:eastAsia="ru-RU"/>
        </w:rPr>
        <w:t>Программы проверки квалификации с использованием набора данных</w:t>
      </w:r>
      <w:r w:rsidR="00D7691C" w:rsidRPr="00861B54">
        <w:rPr>
          <w:lang w:eastAsia="ru-RU"/>
        </w:rPr>
        <w:t xml:space="preserve"> </w:t>
      </w:r>
      <w:r w:rsidR="00D7691C" w:rsidRPr="001604F7">
        <w:rPr>
          <w:lang w:eastAsia="ru-RU"/>
        </w:rPr>
        <w:t>целесообразно</w:t>
      </w:r>
      <w:r w:rsidR="00D7691C" w:rsidRPr="00861B54">
        <w:rPr>
          <w:lang w:eastAsia="ru-RU"/>
        </w:rPr>
        <w:t xml:space="preserve"> </w:t>
      </w:r>
      <w:r w:rsidRPr="001604F7">
        <w:rPr>
          <w:lang w:eastAsia="ru-RU"/>
        </w:rPr>
        <w:t>применять в случае невозможности</w:t>
      </w:r>
      <w:r w:rsidR="00D7691C" w:rsidRPr="001604F7">
        <w:rPr>
          <w:lang w:eastAsia="ru-RU"/>
        </w:rPr>
        <w:t xml:space="preserve"> реализации других программ или как дополнительную к ним.</w:t>
      </w:r>
      <w:r w:rsidRPr="00861B54">
        <w:rPr>
          <w:lang w:eastAsia="ru-RU"/>
        </w:rPr>
        <w:t xml:space="preserve"> </w:t>
      </w:r>
    </w:p>
    <w:p w14:paraId="641DBA4F" w14:textId="77777777" w:rsidR="0029506A" w:rsidRPr="00CE2651" w:rsidRDefault="0029506A" w:rsidP="00CE2651">
      <w:pPr>
        <w:pStyle w:val="a8"/>
        <w:rPr>
          <w:bCs/>
          <w:lang w:eastAsia="ru-RU"/>
        </w:rPr>
      </w:pPr>
    </w:p>
    <w:p w14:paraId="4E869AFD" w14:textId="3DA4651B" w:rsidR="008B060A" w:rsidRPr="005D2CBC" w:rsidRDefault="008B060A" w:rsidP="008B060A">
      <w:pPr>
        <w:pStyle w:val="1"/>
        <w:rPr>
          <w:lang w:val="ky-KG" w:eastAsia="ru-RU"/>
        </w:rPr>
      </w:pPr>
      <w:r w:rsidRPr="000F69C2">
        <w:rPr>
          <w:lang w:eastAsia="ru-RU"/>
        </w:rPr>
        <w:t>4 Дизайн и организация программы ПК</w:t>
      </w:r>
      <w:r w:rsidRPr="00540AC5" w:rsidDel="00B074A3">
        <w:rPr>
          <w:lang w:eastAsia="ru-RU"/>
        </w:rPr>
        <w:t xml:space="preserve"> </w:t>
      </w:r>
    </w:p>
    <w:p w14:paraId="2D060C54" w14:textId="6A0EDF27" w:rsidR="00C27004" w:rsidRDefault="002F2EBD" w:rsidP="008B060A">
      <w:pPr>
        <w:pStyle w:val="a8"/>
        <w:rPr>
          <w:lang w:val="ky-KG" w:eastAsia="ru-RU"/>
        </w:rPr>
      </w:pPr>
      <w:r>
        <w:rPr>
          <w:lang w:val="ky-KG" w:eastAsia="ru-RU"/>
        </w:rPr>
        <w:t xml:space="preserve">4.1 </w:t>
      </w:r>
      <w:r w:rsidR="00C27004" w:rsidRPr="00C27004">
        <w:rPr>
          <w:lang w:val="ky-KG" w:eastAsia="ru-RU"/>
        </w:rPr>
        <w:t>При планировании программы рекомендуется четко определить ее цель и задачи</w:t>
      </w:r>
      <w:r w:rsidR="00C27004">
        <w:rPr>
          <w:lang w:val="ky-KG" w:eastAsia="ru-RU"/>
        </w:rPr>
        <w:t>.</w:t>
      </w:r>
    </w:p>
    <w:p w14:paraId="546437F5" w14:textId="150C71D7" w:rsidR="002F2EBD" w:rsidRPr="002F2EBD" w:rsidRDefault="00C27004" w:rsidP="008B060A">
      <w:pPr>
        <w:pStyle w:val="a8"/>
        <w:rPr>
          <w:lang w:val="ky-KG" w:eastAsia="ru-RU"/>
        </w:rPr>
      </w:pPr>
      <w:r>
        <w:rPr>
          <w:lang w:val="ky-KG" w:eastAsia="ru-RU"/>
        </w:rPr>
        <w:t xml:space="preserve">4.2 </w:t>
      </w:r>
      <w:r w:rsidR="002F2EBD">
        <w:rPr>
          <w:lang w:val="ky-KG" w:eastAsia="ru-RU"/>
        </w:rPr>
        <w:t>Перед началом реализации программы ПК провайдеру требуется определить вид программы ПК из приведенных в разделе 3.</w:t>
      </w:r>
    </w:p>
    <w:p w14:paraId="6522D7D8" w14:textId="228F3331" w:rsidR="0029506A" w:rsidRDefault="008B060A" w:rsidP="008B060A">
      <w:pPr>
        <w:pStyle w:val="a8"/>
        <w:rPr>
          <w:lang w:val="ky-KG" w:eastAsia="ru-RU"/>
        </w:rPr>
      </w:pPr>
      <w:r w:rsidRPr="00861B54">
        <w:rPr>
          <w:lang w:eastAsia="ru-RU"/>
        </w:rPr>
        <w:t>Перед началом реализации программы,</w:t>
      </w:r>
      <w:r w:rsidRPr="00540AC5">
        <w:rPr>
          <w:lang w:eastAsia="ru-RU"/>
        </w:rPr>
        <w:t xml:space="preserve"> провайдеру ПК рекомендуется </w:t>
      </w:r>
      <w:r w:rsidR="002F2EBD">
        <w:rPr>
          <w:lang w:val="ky-KG" w:eastAsia="ru-RU"/>
        </w:rPr>
        <w:t xml:space="preserve">также </w:t>
      </w:r>
      <w:r w:rsidRPr="00540AC5">
        <w:rPr>
          <w:lang w:eastAsia="ru-RU"/>
        </w:rPr>
        <w:t xml:space="preserve">определить </w:t>
      </w:r>
      <w:r w:rsidR="00502ED1">
        <w:rPr>
          <w:lang w:val="ky-KG" w:eastAsia="ru-RU"/>
        </w:rPr>
        <w:t xml:space="preserve">риски программы ПК и </w:t>
      </w:r>
      <w:r w:rsidRPr="00540AC5">
        <w:rPr>
          <w:lang w:eastAsia="ru-RU"/>
        </w:rPr>
        <w:t>порядок действий</w:t>
      </w:r>
      <w:r w:rsidR="002F2EBD">
        <w:rPr>
          <w:lang w:val="ky-KG" w:eastAsia="ru-RU"/>
        </w:rPr>
        <w:t xml:space="preserve"> в </w:t>
      </w:r>
      <w:r w:rsidR="00502ED1">
        <w:rPr>
          <w:lang w:val="ky-KG" w:eastAsia="ru-RU"/>
        </w:rPr>
        <w:t>случае реализации этих рисков.</w:t>
      </w:r>
    </w:p>
    <w:p w14:paraId="7E0BE746" w14:textId="40C78BE5" w:rsidR="0029506A" w:rsidRPr="0029506A" w:rsidRDefault="0029506A" w:rsidP="0029506A">
      <w:pPr>
        <w:pStyle w:val="a8"/>
        <w:rPr>
          <w:lang w:val="ky-KG" w:eastAsia="ru-RU"/>
        </w:rPr>
      </w:pPr>
      <w:r w:rsidRPr="0029506A">
        <w:rPr>
          <w:lang w:val="ky-KG" w:eastAsia="ru-RU"/>
        </w:rPr>
        <w:t xml:space="preserve">Риски провайдера ПК могут заключаться в некорректных решениях, связанных с выбором </w:t>
      </w:r>
      <w:r>
        <w:rPr>
          <w:lang w:val="ky-KG" w:eastAsia="ru-RU"/>
        </w:rPr>
        <w:t xml:space="preserve">объекта сличений </w:t>
      </w:r>
      <w:r w:rsidRPr="0029506A">
        <w:rPr>
          <w:lang w:val="ky-KG" w:eastAsia="ru-RU"/>
        </w:rPr>
        <w:t xml:space="preserve">и принятием решения по </w:t>
      </w:r>
      <w:r w:rsidR="00935B95" w:rsidRPr="00935B95">
        <w:rPr>
          <w:color w:val="0000CC"/>
          <w:lang w:val="ky-KG" w:eastAsia="ru-RU"/>
        </w:rPr>
        <w:t>оценке</w:t>
      </w:r>
      <w:r w:rsidR="00935B95">
        <w:rPr>
          <w:lang w:val="ky-KG" w:eastAsia="ru-RU"/>
        </w:rPr>
        <w:t xml:space="preserve"> </w:t>
      </w:r>
      <w:r w:rsidRPr="0029506A">
        <w:rPr>
          <w:lang w:val="ky-KG" w:eastAsia="ru-RU"/>
        </w:rPr>
        <w:t xml:space="preserve">квалификации участников с учетом неопределенности приписанного значения, установленного провайдером ПК. </w:t>
      </w:r>
    </w:p>
    <w:p w14:paraId="29B46E4F" w14:textId="77777777" w:rsidR="0029506A" w:rsidRPr="0029506A" w:rsidRDefault="0029506A" w:rsidP="0029506A">
      <w:pPr>
        <w:pStyle w:val="a8"/>
        <w:rPr>
          <w:lang w:val="ky-KG" w:eastAsia="ru-RU"/>
        </w:rPr>
      </w:pPr>
      <w:r w:rsidRPr="0029506A">
        <w:rPr>
          <w:lang w:val="ky-KG" w:eastAsia="ru-RU"/>
        </w:rPr>
        <w:t>Провайдеру ПК рекомендуется учитывать риски принятия некорректных решений, связанные с:</w:t>
      </w:r>
    </w:p>
    <w:p w14:paraId="21EEDB42" w14:textId="50D6999F" w:rsidR="0029506A" w:rsidRPr="0029506A" w:rsidRDefault="0029506A" w:rsidP="0029506A">
      <w:pPr>
        <w:pStyle w:val="a8"/>
        <w:rPr>
          <w:lang w:val="ky-KG" w:eastAsia="ru-RU"/>
        </w:rPr>
      </w:pPr>
      <w:r w:rsidRPr="0029506A">
        <w:rPr>
          <w:lang w:val="ky-KG" w:eastAsia="ru-RU"/>
        </w:rPr>
        <w:t>-</w:t>
      </w:r>
      <w:r w:rsidRPr="0029506A">
        <w:rPr>
          <w:lang w:val="ky-KG" w:eastAsia="ru-RU"/>
        </w:rPr>
        <w:tab/>
        <w:t xml:space="preserve">неопределенностью приписанного значения </w:t>
      </w:r>
      <w:r>
        <w:rPr>
          <w:lang w:val="ky-KG" w:eastAsia="ru-RU"/>
        </w:rPr>
        <w:t>объекта сличений</w:t>
      </w:r>
      <w:r w:rsidRPr="0029506A">
        <w:rPr>
          <w:lang w:val="ky-KG" w:eastAsia="ru-RU"/>
        </w:rPr>
        <w:t>, в том числе с учетом его нестабильности;</w:t>
      </w:r>
    </w:p>
    <w:p w14:paraId="635E2C98" w14:textId="02495DE5" w:rsidR="0029506A" w:rsidRPr="0029506A" w:rsidRDefault="0029506A" w:rsidP="0029506A">
      <w:pPr>
        <w:pStyle w:val="a8"/>
        <w:rPr>
          <w:lang w:val="ky-KG" w:eastAsia="ru-RU"/>
        </w:rPr>
      </w:pPr>
      <w:r w:rsidRPr="0029506A">
        <w:rPr>
          <w:lang w:val="ky-KG" w:eastAsia="ru-RU"/>
        </w:rPr>
        <w:t>-</w:t>
      </w:r>
      <w:r w:rsidRPr="0029506A">
        <w:rPr>
          <w:lang w:val="ky-KG" w:eastAsia="ru-RU"/>
        </w:rPr>
        <w:tab/>
      </w:r>
      <w:r>
        <w:rPr>
          <w:lang w:val="ky-KG" w:eastAsia="ru-RU"/>
        </w:rPr>
        <w:t>недосточным документированием результатов поверки</w:t>
      </w:r>
      <w:r w:rsidR="009123BA">
        <w:rPr>
          <w:lang w:val="ky-KG" w:eastAsia="ru-RU"/>
        </w:rPr>
        <w:t xml:space="preserve"> </w:t>
      </w:r>
      <w:bookmarkStart w:id="16" w:name="_Hlk208508384"/>
      <w:r w:rsidR="009123BA" w:rsidRPr="009123BA">
        <w:rPr>
          <w:color w:val="00B050"/>
          <w:lang w:val="ky-KG" w:eastAsia="ru-RU"/>
        </w:rPr>
        <w:t>СИ</w:t>
      </w:r>
      <w:bookmarkEnd w:id="16"/>
      <w:r w:rsidR="00C23CEE">
        <w:rPr>
          <w:lang w:val="ky-KG" w:eastAsia="ru-RU"/>
        </w:rPr>
        <w:t>;</w:t>
      </w:r>
    </w:p>
    <w:p w14:paraId="3C19A1CB" w14:textId="207085EE" w:rsidR="0029506A" w:rsidRDefault="0029506A" w:rsidP="0029506A">
      <w:pPr>
        <w:pStyle w:val="a8"/>
        <w:rPr>
          <w:lang w:val="ky-KG" w:eastAsia="ru-RU"/>
        </w:rPr>
      </w:pPr>
      <w:r w:rsidRPr="0029506A">
        <w:rPr>
          <w:lang w:val="ky-KG" w:eastAsia="ru-RU"/>
        </w:rPr>
        <w:t>-</w:t>
      </w:r>
      <w:r w:rsidRPr="0029506A">
        <w:rPr>
          <w:lang w:val="ky-KG" w:eastAsia="ru-RU"/>
        </w:rPr>
        <w:tab/>
        <w:t>транспортировани</w:t>
      </w:r>
      <w:r w:rsidR="00C23CEE">
        <w:rPr>
          <w:lang w:val="ky-KG" w:eastAsia="ru-RU"/>
        </w:rPr>
        <w:t>ем.</w:t>
      </w:r>
    </w:p>
    <w:p w14:paraId="1CF4CCE8" w14:textId="4F5A8E14" w:rsidR="008B060A" w:rsidRPr="00540AC5" w:rsidRDefault="00502ED1" w:rsidP="008B060A">
      <w:pPr>
        <w:pStyle w:val="a8"/>
        <w:rPr>
          <w:lang w:eastAsia="ru-RU"/>
        </w:rPr>
      </w:pPr>
      <w:r>
        <w:rPr>
          <w:lang w:val="ky-KG" w:eastAsia="ru-RU"/>
        </w:rPr>
        <w:t xml:space="preserve"> </w:t>
      </w:r>
      <w:r w:rsidR="0029506A">
        <w:rPr>
          <w:lang w:val="ky-KG" w:eastAsia="ru-RU"/>
        </w:rPr>
        <w:t>Примеры рисков:</w:t>
      </w:r>
    </w:p>
    <w:p w14:paraId="76659075" w14:textId="6024869C" w:rsidR="008B060A" w:rsidRPr="00540AC5" w:rsidRDefault="00C23CEE" w:rsidP="008B060A">
      <w:pPr>
        <w:pStyle w:val="ab"/>
        <w:ind w:left="0" w:firstLine="708"/>
      </w:pPr>
      <w:r>
        <w:rPr>
          <w:lang w:val="ky-KG"/>
        </w:rPr>
        <w:t>утеря</w:t>
      </w:r>
      <w:r w:rsidR="008B060A" w:rsidRPr="00540AC5">
        <w:t xml:space="preserve"> или </w:t>
      </w:r>
      <w:proofErr w:type="spellStart"/>
      <w:r w:rsidR="008B060A" w:rsidRPr="00540AC5">
        <w:t>повреждени</w:t>
      </w:r>
      <w:proofErr w:type="spellEnd"/>
      <w:r>
        <w:rPr>
          <w:lang w:val="ky-KG"/>
        </w:rPr>
        <w:t>е</w:t>
      </w:r>
      <w:r w:rsidR="008B060A" w:rsidRPr="00540AC5">
        <w:t xml:space="preserve"> </w:t>
      </w:r>
      <w:r w:rsidR="002F2EBD">
        <w:rPr>
          <w:lang w:val="ky-KG"/>
        </w:rPr>
        <w:t>объекта сличений</w:t>
      </w:r>
      <w:r w:rsidR="008B060A" w:rsidRPr="00540AC5">
        <w:t>;</w:t>
      </w:r>
    </w:p>
    <w:p w14:paraId="3163D0D7" w14:textId="4E8212B5" w:rsidR="008B060A" w:rsidRPr="00540AC5" w:rsidRDefault="008B060A" w:rsidP="008B060A">
      <w:pPr>
        <w:pStyle w:val="ab"/>
        <w:ind w:left="0" w:firstLine="708"/>
      </w:pPr>
      <w:proofErr w:type="spellStart"/>
      <w:r w:rsidRPr="00540AC5">
        <w:lastRenderedPageBreak/>
        <w:t>обнаружени</w:t>
      </w:r>
      <w:proofErr w:type="spellEnd"/>
      <w:r w:rsidR="00C23CEE">
        <w:rPr>
          <w:lang w:val="ky-KG"/>
        </w:rPr>
        <w:t>е</w:t>
      </w:r>
      <w:r w:rsidRPr="00540AC5">
        <w:t xml:space="preserve"> существенного тренда результатов участников,</w:t>
      </w:r>
      <w:r w:rsidR="002F2EBD">
        <w:rPr>
          <w:lang w:val="ky-KG"/>
        </w:rPr>
        <w:t xml:space="preserve"> как правило связанного с нестабильностью объекта сличений,</w:t>
      </w:r>
      <w:r w:rsidRPr="00540AC5">
        <w:t xml:space="preserve"> а также возможности или невозможности математической обработки результатов с учетом имеющегося тренда и критерии остановки тура проверки квалификации, если тренд характеристик </w:t>
      </w:r>
      <w:r w:rsidR="002F2EBD">
        <w:rPr>
          <w:lang w:val="ky-KG"/>
        </w:rPr>
        <w:t xml:space="preserve">объекта сличений </w:t>
      </w:r>
      <w:r w:rsidRPr="00540AC5">
        <w:t>является значительным</w:t>
      </w:r>
      <w:r>
        <w:t>;</w:t>
      </w:r>
    </w:p>
    <w:p w14:paraId="5D4F9727" w14:textId="3470598A" w:rsidR="008B060A" w:rsidRDefault="008B060A" w:rsidP="008B060A">
      <w:pPr>
        <w:pStyle w:val="ab"/>
        <w:ind w:left="0" w:firstLine="708"/>
      </w:pPr>
      <w:proofErr w:type="spellStart"/>
      <w:r w:rsidRPr="00540AC5">
        <w:t>подтверждени</w:t>
      </w:r>
      <w:proofErr w:type="spellEnd"/>
      <w:r w:rsidR="00C23CEE">
        <w:rPr>
          <w:lang w:val="ky-KG"/>
        </w:rPr>
        <w:t>е</w:t>
      </w:r>
      <w:r w:rsidRPr="00540AC5">
        <w:t xml:space="preserve"> факта того, что приписанные значения могли быть разглашены заранее или в случае выявления сговора и фальсификации результатов участниками.</w:t>
      </w:r>
    </w:p>
    <w:p w14:paraId="50DCF978" w14:textId="4B392F55" w:rsidR="00D16DD8" w:rsidRPr="00540AC5" w:rsidRDefault="00D16DD8" w:rsidP="00D16DD8">
      <w:pPr>
        <w:pStyle w:val="ab"/>
        <w:numPr>
          <w:ilvl w:val="0"/>
          <w:numId w:val="0"/>
        </w:numPr>
        <w:ind w:firstLine="708"/>
      </w:pPr>
      <w:r w:rsidRPr="00D16DD8">
        <w:t xml:space="preserve">При планировании программ </w:t>
      </w:r>
      <w:r w:rsidR="00C23CEE">
        <w:rPr>
          <w:lang w:val="ky-KG"/>
        </w:rPr>
        <w:t>ПК</w:t>
      </w:r>
      <w:r w:rsidRPr="00D16DD8">
        <w:t xml:space="preserve">, провайдеру ПК необходимо предусмотреть действия, связанные с непредвиденными повреждениями или утратой </w:t>
      </w:r>
      <w:r w:rsidR="002A4563">
        <w:rPr>
          <w:lang w:val="ky-KG"/>
        </w:rPr>
        <w:t>объекта сличений</w:t>
      </w:r>
      <w:r w:rsidRPr="00D16DD8">
        <w:t xml:space="preserve">. Следует уделить особое внимание этому вопросу при реализации </w:t>
      </w:r>
      <w:r w:rsidR="002A4563">
        <w:rPr>
          <w:lang w:val="ky-KG"/>
        </w:rPr>
        <w:t>круговых</w:t>
      </w:r>
      <w:r w:rsidRPr="00D16DD8">
        <w:t xml:space="preserve"> программ, при использовании единственного экземпляра средства измерений.</w:t>
      </w:r>
    </w:p>
    <w:p w14:paraId="16A0DF55" w14:textId="4D7AB1C7" w:rsidR="008B060A" w:rsidRPr="00540AC5" w:rsidRDefault="00502ED1" w:rsidP="00502ED1">
      <w:pPr>
        <w:pStyle w:val="a8"/>
        <w:ind w:firstLine="708"/>
        <w:rPr>
          <w:lang w:eastAsia="ru-RU"/>
        </w:rPr>
      </w:pPr>
      <w:r>
        <w:rPr>
          <w:lang w:val="ky-KG" w:eastAsia="ru-RU"/>
        </w:rPr>
        <w:t>4.</w:t>
      </w:r>
      <w:r w:rsidR="00C27004">
        <w:rPr>
          <w:lang w:val="ky-KG" w:eastAsia="ru-RU"/>
        </w:rPr>
        <w:t>3</w:t>
      </w:r>
      <w:r>
        <w:rPr>
          <w:lang w:val="ky-KG" w:eastAsia="ru-RU"/>
        </w:rPr>
        <w:t xml:space="preserve"> П</w:t>
      </w:r>
      <w:proofErr w:type="spellStart"/>
      <w:r w:rsidR="008B060A" w:rsidRPr="00540AC5">
        <w:rPr>
          <w:lang w:eastAsia="ru-RU"/>
        </w:rPr>
        <w:t>ри</w:t>
      </w:r>
      <w:proofErr w:type="spellEnd"/>
      <w:r w:rsidR="008B060A" w:rsidRPr="00540AC5">
        <w:rPr>
          <w:lang w:eastAsia="ru-RU"/>
        </w:rPr>
        <w:t xml:space="preserve"> планировании программы необходимо задокументировать наличие возможности или ее отсутствие, связанное с настройкой/юстировкой средств измерений</w:t>
      </w:r>
      <w:r>
        <w:rPr>
          <w:lang w:val="ky-KG" w:eastAsia="ru-RU"/>
        </w:rPr>
        <w:t xml:space="preserve"> перед проведением поверки </w:t>
      </w:r>
      <w:r w:rsidR="009123BA" w:rsidRPr="009123BA">
        <w:rPr>
          <w:color w:val="00B050"/>
          <w:lang w:val="ky-KG" w:eastAsia="ru-RU"/>
        </w:rPr>
        <w:t>СИ</w:t>
      </w:r>
      <w:r w:rsidR="008B060A" w:rsidRPr="00540AC5">
        <w:rPr>
          <w:lang w:eastAsia="ru-RU"/>
        </w:rPr>
        <w:t xml:space="preserve"> для сопоставимости</w:t>
      </w:r>
      <w:r>
        <w:rPr>
          <w:lang w:val="ky-KG" w:eastAsia="ru-RU"/>
        </w:rPr>
        <w:t xml:space="preserve"> ее</w:t>
      </w:r>
      <w:r w:rsidR="008B060A" w:rsidRPr="00540AC5">
        <w:rPr>
          <w:lang w:eastAsia="ru-RU"/>
        </w:rPr>
        <w:t xml:space="preserve"> результатов. </w:t>
      </w:r>
    </w:p>
    <w:p w14:paraId="276B1362" w14:textId="29BAE980" w:rsidR="008B060A" w:rsidRDefault="00502ED1" w:rsidP="008B060A">
      <w:pPr>
        <w:pStyle w:val="a8"/>
        <w:rPr>
          <w:lang w:val="ky-KG" w:eastAsia="ru-RU"/>
        </w:rPr>
      </w:pPr>
      <w:r>
        <w:rPr>
          <w:lang w:val="ky-KG" w:eastAsia="ru-RU"/>
        </w:rPr>
        <w:t>4.</w:t>
      </w:r>
      <w:r w:rsidR="00C27004">
        <w:rPr>
          <w:lang w:val="ky-KG" w:eastAsia="ru-RU"/>
        </w:rPr>
        <w:t>4</w:t>
      </w:r>
      <w:r w:rsidR="008B060A" w:rsidRPr="00540AC5">
        <w:rPr>
          <w:lang w:eastAsia="ru-RU"/>
        </w:rPr>
        <w:t xml:space="preserve"> При необходимости отражения особенностей работы и/или обращения с </w:t>
      </w:r>
      <w:r>
        <w:rPr>
          <w:lang w:val="ky-KG" w:eastAsia="ru-RU"/>
        </w:rPr>
        <w:t>объектом сличений</w:t>
      </w:r>
      <w:r w:rsidR="008B060A" w:rsidRPr="00540AC5">
        <w:rPr>
          <w:lang w:eastAsia="ru-RU"/>
        </w:rPr>
        <w:t xml:space="preserve"> (порядка транспортирования, включения, выключения, установления рабочих режимов работы и пр.) провайдер ПК должен сообщить об этом участнику в инструкции </w:t>
      </w:r>
      <w:r>
        <w:rPr>
          <w:lang w:val="ky-KG" w:eastAsia="ru-RU"/>
        </w:rPr>
        <w:t>для участника сличений.</w:t>
      </w:r>
    </w:p>
    <w:p w14:paraId="0923CB5B" w14:textId="40543787" w:rsidR="00502ED1" w:rsidRDefault="00502ED1" w:rsidP="008B060A">
      <w:pPr>
        <w:pStyle w:val="a8"/>
        <w:rPr>
          <w:lang w:val="ky-KG" w:eastAsia="ru-RU"/>
        </w:rPr>
      </w:pPr>
      <w:r>
        <w:rPr>
          <w:lang w:val="ky-KG" w:eastAsia="ru-RU"/>
        </w:rPr>
        <w:t>4.</w:t>
      </w:r>
      <w:r w:rsidR="00C27004">
        <w:rPr>
          <w:lang w:val="ky-KG" w:eastAsia="ru-RU"/>
        </w:rPr>
        <w:t>5</w:t>
      </w:r>
      <w:r>
        <w:rPr>
          <w:lang w:val="ky-KG" w:eastAsia="ru-RU"/>
        </w:rPr>
        <w:t xml:space="preserve"> Так как результаты поверки </w:t>
      </w:r>
      <w:r w:rsidR="009123BA" w:rsidRPr="009123BA">
        <w:rPr>
          <w:color w:val="00B050"/>
          <w:lang w:val="ky-KG" w:eastAsia="ru-RU"/>
        </w:rPr>
        <w:t>СИ</w:t>
      </w:r>
      <w:r w:rsidR="009123BA" w:rsidRPr="009123BA">
        <w:rPr>
          <w:lang w:val="ky-KG" w:eastAsia="ru-RU"/>
        </w:rPr>
        <w:t xml:space="preserve"> </w:t>
      </w:r>
      <w:r>
        <w:rPr>
          <w:lang w:val="ky-KG" w:eastAsia="ru-RU"/>
        </w:rPr>
        <w:t>часто выдаются только в форме “соответсвует/не соотвествует” установленному классу точности</w:t>
      </w:r>
      <w:r w:rsidR="001844D1" w:rsidRPr="001844D1">
        <w:rPr>
          <w:rFonts w:ascii="Times New Roman" w:hAnsi="Times New Roman" w:cs="Times New Roman"/>
          <w:color w:val="000000" w:themeColor="text1"/>
          <w:lang w:val="ky-KG"/>
        </w:rPr>
        <w:t xml:space="preserve"> </w:t>
      </w:r>
      <w:r w:rsidR="001844D1" w:rsidRPr="001844D1">
        <w:rPr>
          <w:color w:val="0000CC"/>
          <w:lang w:val="ky-KG" w:eastAsia="ru-RU"/>
        </w:rPr>
        <w:t>или метрологическим требованиям</w:t>
      </w:r>
      <w:r w:rsidRPr="001844D1">
        <w:rPr>
          <w:color w:val="0000CC"/>
          <w:lang w:val="ky-KG" w:eastAsia="ru-RU"/>
        </w:rPr>
        <w:t>,</w:t>
      </w:r>
      <w:r>
        <w:rPr>
          <w:lang w:val="ky-KG" w:eastAsia="ru-RU"/>
        </w:rPr>
        <w:t xml:space="preserve"> то целесообразно приложить форму представления результатов поверки </w:t>
      </w:r>
      <w:r w:rsidR="009123BA" w:rsidRPr="009123BA">
        <w:rPr>
          <w:color w:val="00B050"/>
          <w:lang w:val="ky-KG" w:eastAsia="ru-RU"/>
        </w:rPr>
        <w:t>СИ</w:t>
      </w:r>
      <w:r w:rsidR="009123BA">
        <w:rPr>
          <w:lang w:val="ky-KG" w:eastAsia="ru-RU"/>
        </w:rPr>
        <w:t xml:space="preserve"> </w:t>
      </w:r>
      <w:r>
        <w:rPr>
          <w:lang w:val="ky-KG" w:eastAsia="ru-RU"/>
        </w:rPr>
        <w:t>и информации о точности применяемого эталона и условиях окружающей среды при поверке</w:t>
      </w:r>
      <w:r w:rsidR="009123BA" w:rsidRPr="009123BA">
        <w:rPr>
          <w:color w:val="00B050"/>
          <w:lang w:val="ky-KG" w:eastAsia="ru-RU"/>
        </w:rPr>
        <w:t xml:space="preserve"> СИ</w:t>
      </w:r>
      <w:r>
        <w:rPr>
          <w:lang w:val="ky-KG" w:eastAsia="ru-RU"/>
        </w:rPr>
        <w:t>.</w:t>
      </w:r>
    </w:p>
    <w:p w14:paraId="2BB8FE02" w14:textId="5F0138E0" w:rsidR="00502ED1" w:rsidRDefault="00502ED1" w:rsidP="008B060A">
      <w:pPr>
        <w:pStyle w:val="a8"/>
        <w:rPr>
          <w:lang w:val="ky-KG" w:eastAsia="ru-RU"/>
        </w:rPr>
      </w:pPr>
      <w:r>
        <w:rPr>
          <w:lang w:val="ky-KG" w:eastAsia="ru-RU"/>
        </w:rPr>
        <w:t>4.</w:t>
      </w:r>
      <w:r w:rsidR="00C27004">
        <w:rPr>
          <w:lang w:val="ky-KG" w:eastAsia="ru-RU"/>
        </w:rPr>
        <w:t>6</w:t>
      </w:r>
      <w:r>
        <w:rPr>
          <w:lang w:val="ky-KG" w:eastAsia="ru-RU"/>
        </w:rPr>
        <w:t xml:space="preserve"> Также в программе ПК долен сообщаться способ расчета характеристик функционировани</w:t>
      </w:r>
      <w:r w:rsidR="007834B5">
        <w:rPr>
          <w:lang w:val="ky-KG" w:eastAsia="ru-RU"/>
        </w:rPr>
        <w:t>я</w:t>
      </w:r>
      <w:r>
        <w:rPr>
          <w:lang w:val="ky-KG" w:eastAsia="ru-RU"/>
        </w:rPr>
        <w:t xml:space="preserve"> (для количественных программ это как правило </w:t>
      </w:r>
      <w:r w:rsidR="00CA62B4" w:rsidRPr="00CA62B4">
        <w:rPr>
          <w:color w:val="0000CC"/>
          <w:lang w:val="ky-KG" w:eastAsia="ru-RU"/>
        </w:rPr>
        <w:t xml:space="preserve">число </w:t>
      </w:r>
      <w:r w:rsidRPr="0029506A">
        <w:rPr>
          <w:lang w:val="ky-KG" w:eastAsia="ru-RU"/>
        </w:rPr>
        <w:t>Е</w:t>
      </w:r>
      <w:r w:rsidRPr="0029506A">
        <w:rPr>
          <w:lang w:val="en-US" w:eastAsia="ru-RU"/>
        </w:rPr>
        <w:t>n</w:t>
      </w:r>
      <w:r w:rsidRPr="0029506A">
        <w:rPr>
          <w:lang w:val="ky-KG" w:eastAsia="ru-RU"/>
        </w:rPr>
        <w:t>, для качественных – сумма баллов за представление правильных данных).</w:t>
      </w:r>
    </w:p>
    <w:p w14:paraId="21402236" w14:textId="7FEC7B87" w:rsidR="00D32E71" w:rsidRDefault="002B6725" w:rsidP="005E1FAF">
      <w:pPr>
        <w:spacing w:after="0"/>
        <w:ind w:firstLine="709"/>
        <w:rPr>
          <w:rFonts w:ascii="Arial" w:hAnsi="Arial" w:cs="Arial"/>
          <w:sz w:val="20"/>
          <w:szCs w:val="20"/>
          <w:lang w:val="ky-KG" w:eastAsia="ru-RU"/>
        </w:rPr>
      </w:pPr>
      <w:r w:rsidRPr="002B6725">
        <w:rPr>
          <w:rFonts w:ascii="Arial" w:hAnsi="Arial" w:cs="Arial"/>
          <w:sz w:val="20"/>
          <w:szCs w:val="20"/>
          <w:lang w:val="ky-KG" w:eastAsia="ru-RU"/>
        </w:rPr>
        <w:t xml:space="preserve">Пример </w:t>
      </w:r>
      <w:r>
        <w:rPr>
          <w:rFonts w:ascii="Arial" w:hAnsi="Arial" w:cs="Arial"/>
          <w:sz w:val="20"/>
          <w:szCs w:val="20"/>
          <w:lang w:val="ky-KG" w:eastAsia="ru-RU"/>
        </w:rPr>
        <w:t>оформления программы сличений по поверке</w:t>
      </w:r>
      <w:r w:rsidRPr="002B6725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9123BA" w:rsidRPr="009123BA">
        <w:rPr>
          <w:color w:val="00B050"/>
          <w:lang w:val="ky-KG" w:eastAsia="ru-RU"/>
        </w:rPr>
        <w:t>СИ</w:t>
      </w:r>
      <w:r w:rsidR="009123BA" w:rsidRPr="002B6725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Pr="002B6725">
        <w:rPr>
          <w:rFonts w:ascii="Arial" w:hAnsi="Arial" w:cs="Arial"/>
          <w:sz w:val="20"/>
          <w:szCs w:val="20"/>
          <w:lang w:val="ky-KG" w:eastAsia="ru-RU"/>
        </w:rPr>
        <w:t>приведен в Приложении А</w:t>
      </w:r>
      <w:r w:rsidR="00D166F2">
        <w:rPr>
          <w:rFonts w:ascii="Arial" w:hAnsi="Arial" w:cs="Arial"/>
          <w:sz w:val="20"/>
          <w:szCs w:val="20"/>
          <w:lang w:val="ky-KG" w:eastAsia="ru-RU"/>
        </w:rPr>
        <w:t>. Пример инструкции для участников приведен в приложении Б.</w:t>
      </w:r>
    </w:p>
    <w:p w14:paraId="3D99207A" w14:textId="77777777" w:rsidR="002B6725" w:rsidRPr="005E1FAF" w:rsidRDefault="002B6725" w:rsidP="005E1FAF">
      <w:pPr>
        <w:spacing w:after="0"/>
        <w:ind w:firstLine="709"/>
        <w:rPr>
          <w:rFonts w:ascii="Arial" w:hAnsi="Arial" w:cs="Arial"/>
          <w:sz w:val="20"/>
          <w:szCs w:val="20"/>
          <w:lang w:val="ky-KG" w:eastAsia="ru-RU"/>
        </w:rPr>
      </w:pPr>
    </w:p>
    <w:p w14:paraId="0E770890" w14:textId="078E1986" w:rsidR="000F69C2" w:rsidRPr="000F69C2" w:rsidRDefault="00D32E71" w:rsidP="005D2CBC">
      <w:pPr>
        <w:pStyle w:val="1"/>
        <w:rPr>
          <w:lang w:val="ky-KG" w:eastAsia="ru-RU"/>
        </w:rPr>
      </w:pPr>
      <w:bookmarkStart w:id="17" w:name="_Toc138347762"/>
      <w:r>
        <w:rPr>
          <w:lang w:val="ky-KG" w:eastAsia="ru-RU"/>
        </w:rPr>
        <w:t>5</w:t>
      </w:r>
      <w:r w:rsidR="00540AC5">
        <w:rPr>
          <w:lang w:eastAsia="ru-RU"/>
        </w:rPr>
        <w:t xml:space="preserve"> </w:t>
      </w:r>
      <w:bookmarkEnd w:id="17"/>
      <w:r w:rsidR="000F69C2">
        <w:rPr>
          <w:lang w:val="ky-KG" w:eastAsia="ru-RU"/>
        </w:rPr>
        <w:t>Количественные программы проверки квалификации</w:t>
      </w:r>
    </w:p>
    <w:p w14:paraId="68C1603F" w14:textId="52DD0BC1" w:rsidR="001B1207" w:rsidRDefault="00D32E71" w:rsidP="005D2CBC">
      <w:pPr>
        <w:pStyle w:val="1"/>
        <w:rPr>
          <w:lang w:val="ky-KG" w:eastAsia="ru-RU"/>
        </w:rPr>
      </w:pPr>
      <w:r>
        <w:rPr>
          <w:lang w:val="ky-KG" w:eastAsia="ru-RU"/>
        </w:rPr>
        <w:t>5</w:t>
      </w:r>
      <w:r w:rsidR="000F69C2">
        <w:rPr>
          <w:lang w:val="ky-KG" w:eastAsia="ru-RU"/>
        </w:rPr>
        <w:t xml:space="preserve">.1 </w:t>
      </w:r>
      <w:r w:rsidR="0015784F">
        <w:rPr>
          <w:lang w:val="ky-KG" w:eastAsia="ru-RU"/>
        </w:rPr>
        <w:t xml:space="preserve">Требования к </w:t>
      </w:r>
      <w:r w:rsidR="001B1207">
        <w:rPr>
          <w:lang w:val="ky-KG" w:eastAsia="ru-RU"/>
        </w:rPr>
        <w:t>о</w:t>
      </w:r>
      <w:r w:rsidR="001B1207" w:rsidRPr="001B1207">
        <w:rPr>
          <w:lang w:val="ky-KG" w:eastAsia="ru-RU"/>
        </w:rPr>
        <w:t>беспечени</w:t>
      </w:r>
      <w:r w:rsidR="001B1207">
        <w:rPr>
          <w:lang w:val="ky-KG" w:eastAsia="ru-RU"/>
        </w:rPr>
        <w:t>ю</w:t>
      </w:r>
      <w:r w:rsidR="001B1207" w:rsidRPr="001B1207">
        <w:rPr>
          <w:lang w:val="ky-KG" w:eastAsia="ru-RU"/>
        </w:rPr>
        <w:t xml:space="preserve"> прослеживаемости приписанных значений</w:t>
      </w:r>
      <w:r w:rsidR="001B1207">
        <w:rPr>
          <w:lang w:val="ky-KG" w:eastAsia="ru-RU"/>
        </w:rPr>
        <w:t xml:space="preserve"> количественных программ ПК</w:t>
      </w:r>
    </w:p>
    <w:p w14:paraId="5337D1C3" w14:textId="198859EE" w:rsidR="001B1207" w:rsidRPr="001B1207" w:rsidRDefault="00502ED1" w:rsidP="001B1207">
      <w:pPr>
        <w:pStyle w:val="a8"/>
        <w:rPr>
          <w:lang w:val="ky-KG" w:eastAsia="ru-RU"/>
        </w:rPr>
      </w:pPr>
      <w:r>
        <w:rPr>
          <w:lang w:val="ky-KG" w:eastAsia="ru-RU"/>
        </w:rPr>
        <w:t>5</w:t>
      </w:r>
      <w:r w:rsidR="001B1207">
        <w:rPr>
          <w:lang w:val="ky-KG" w:eastAsia="ru-RU"/>
        </w:rPr>
        <w:t>.</w:t>
      </w:r>
      <w:r w:rsidR="005D2CBC">
        <w:rPr>
          <w:lang w:val="ky-KG" w:eastAsia="ru-RU"/>
        </w:rPr>
        <w:t>1</w:t>
      </w:r>
      <w:r w:rsidR="000F69C2">
        <w:rPr>
          <w:lang w:val="ky-KG" w:eastAsia="ru-RU"/>
        </w:rPr>
        <w:t>.1</w:t>
      </w:r>
      <w:r w:rsidR="001B1207">
        <w:rPr>
          <w:lang w:val="ky-KG" w:eastAsia="ru-RU"/>
        </w:rPr>
        <w:t xml:space="preserve"> Количественные программы представляют собой полные программы проверки квалификации, в которых п</w:t>
      </w:r>
      <w:proofErr w:type="spellStart"/>
      <w:r w:rsidR="001B1207">
        <w:rPr>
          <w:lang w:eastAsia="ru-RU"/>
        </w:rPr>
        <w:t>ровайдеру</w:t>
      </w:r>
      <w:proofErr w:type="spellEnd"/>
      <w:r w:rsidR="001B1207">
        <w:rPr>
          <w:lang w:eastAsia="ru-RU"/>
        </w:rPr>
        <w:t xml:space="preserve"> ПК необходимо обеспечить:</w:t>
      </w:r>
    </w:p>
    <w:p w14:paraId="1F771722" w14:textId="20FE0B06" w:rsidR="001B1207" w:rsidRDefault="001B1207" w:rsidP="001B1207">
      <w:pPr>
        <w:pStyle w:val="a8"/>
        <w:rPr>
          <w:lang w:eastAsia="ru-RU"/>
        </w:rPr>
      </w:pPr>
      <w:r>
        <w:rPr>
          <w:lang w:eastAsia="ru-RU"/>
        </w:rPr>
        <w:t>-</w:t>
      </w:r>
      <w:r>
        <w:rPr>
          <w:lang w:eastAsia="ru-RU"/>
        </w:rPr>
        <w:tab/>
        <w:t>прослеживаемость приписанных значений</w:t>
      </w:r>
      <w:r>
        <w:rPr>
          <w:lang w:val="ky-KG" w:eastAsia="ru-RU"/>
        </w:rPr>
        <w:t xml:space="preserve"> объекта сличений</w:t>
      </w:r>
      <w:r>
        <w:rPr>
          <w:lang w:eastAsia="ru-RU"/>
        </w:rPr>
        <w:t xml:space="preserve"> </w:t>
      </w:r>
      <w:r>
        <w:rPr>
          <w:lang w:val="ky-KG" w:eastAsia="ru-RU"/>
        </w:rPr>
        <w:t>до национальных эталонов</w:t>
      </w:r>
      <w:r>
        <w:rPr>
          <w:lang w:eastAsia="ru-RU"/>
        </w:rPr>
        <w:t>;</w:t>
      </w:r>
    </w:p>
    <w:p w14:paraId="4CF9A0F9" w14:textId="12000DEF" w:rsidR="001B1207" w:rsidRPr="001B1207" w:rsidRDefault="001B1207" w:rsidP="001B1207">
      <w:pPr>
        <w:pStyle w:val="a8"/>
        <w:rPr>
          <w:sz w:val="18"/>
          <w:szCs w:val="18"/>
          <w:lang w:val="ky-KG"/>
        </w:rPr>
      </w:pPr>
      <w:bookmarkStart w:id="18" w:name="_Hlk208428188"/>
      <w:r w:rsidRPr="001B1207">
        <w:rPr>
          <w:spacing w:val="40"/>
          <w:sz w:val="18"/>
          <w:szCs w:val="18"/>
        </w:rPr>
        <w:t>Примечание</w:t>
      </w:r>
      <w:r>
        <w:rPr>
          <w:spacing w:val="40"/>
          <w:sz w:val="18"/>
          <w:szCs w:val="18"/>
          <w:lang w:val="ky-KG"/>
        </w:rPr>
        <w:t>-</w:t>
      </w:r>
      <w:bookmarkEnd w:id="18"/>
      <w:r w:rsidR="0038173B">
        <w:rPr>
          <w:sz w:val="18"/>
          <w:szCs w:val="18"/>
          <w:lang w:val="ky-KG"/>
        </w:rPr>
        <w:t>П</w:t>
      </w:r>
      <w:proofErr w:type="spellStart"/>
      <w:r w:rsidRPr="001B1207">
        <w:rPr>
          <w:sz w:val="18"/>
          <w:szCs w:val="18"/>
        </w:rPr>
        <w:t>рослеживаемость</w:t>
      </w:r>
      <w:proofErr w:type="spellEnd"/>
      <w:r w:rsidRPr="001B1207">
        <w:rPr>
          <w:sz w:val="18"/>
          <w:szCs w:val="18"/>
        </w:rPr>
        <w:t xml:space="preserve"> может быть обеспечена как путем калибровки, так и путем поверки объекта сличений с помощью более высокоточного эталона, имеющего прослеживаемость к соответствующему национальному (или международному) эталону единиц величин или первичной </w:t>
      </w:r>
      <w:proofErr w:type="gramStart"/>
      <w:r w:rsidRPr="001B1207">
        <w:rPr>
          <w:sz w:val="18"/>
          <w:szCs w:val="18"/>
        </w:rPr>
        <w:t>референтной  методике</w:t>
      </w:r>
      <w:proofErr w:type="gramEnd"/>
      <w:r w:rsidRPr="001B1207">
        <w:rPr>
          <w:sz w:val="18"/>
          <w:szCs w:val="18"/>
        </w:rPr>
        <w:t xml:space="preserve"> измерений путем передачи соответствующей единицы величины объекту сличений . При этом преимущество отдается калибровке с применением метода</w:t>
      </w:r>
      <w:r w:rsidR="00D5074F">
        <w:rPr>
          <w:sz w:val="18"/>
          <w:szCs w:val="18"/>
          <w:lang w:val="ky-KG"/>
        </w:rPr>
        <w:t xml:space="preserve"> </w:t>
      </w:r>
      <w:r w:rsidRPr="001B1207">
        <w:rPr>
          <w:sz w:val="18"/>
          <w:szCs w:val="18"/>
        </w:rPr>
        <w:t>калибровки</w:t>
      </w:r>
      <w:r>
        <w:rPr>
          <w:sz w:val="18"/>
          <w:szCs w:val="18"/>
          <w:lang w:val="ky-KG"/>
        </w:rPr>
        <w:t xml:space="preserve"> установленного в международных или региональных рекомендациях.</w:t>
      </w:r>
    </w:p>
    <w:p w14:paraId="36BF3F68" w14:textId="4969FAA6" w:rsidR="001B1207" w:rsidRDefault="001B1207" w:rsidP="001B1207">
      <w:pPr>
        <w:pStyle w:val="a8"/>
        <w:rPr>
          <w:lang w:eastAsia="ru-RU"/>
        </w:rPr>
      </w:pPr>
      <w:r>
        <w:rPr>
          <w:lang w:eastAsia="ru-RU"/>
        </w:rPr>
        <w:t>-</w:t>
      </w:r>
      <w:r>
        <w:rPr>
          <w:lang w:eastAsia="ru-RU"/>
        </w:rPr>
        <w:tab/>
        <w:t xml:space="preserve">необходимый запас по точности приписанного значения (как минимум </w:t>
      </w:r>
      <w:proofErr w:type="spellStart"/>
      <w:r>
        <w:rPr>
          <w:lang w:eastAsia="ru-RU"/>
        </w:rPr>
        <w:t>равноточн</w:t>
      </w:r>
      <w:proofErr w:type="spellEnd"/>
      <w:r w:rsidR="0033131A">
        <w:rPr>
          <w:lang w:val="ky-KG" w:eastAsia="ru-RU"/>
        </w:rPr>
        <w:t>о</w:t>
      </w:r>
      <w:r>
        <w:rPr>
          <w:lang w:eastAsia="ru-RU"/>
        </w:rPr>
        <w:t>е) по сравнению с неопределенностью измерений участников, заявляемых участниками (в соответствии с анкетой участника или в их областях аккредитации).</w:t>
      </w:r>
    </w:p>
    <w:p w14:paraId="7CCC5E7D" w14:textId="4A21E704" w:rsidR="00540AC5" w:rsidRPr="0038557E" w:rsidRDefault="00502ED1" w:rsidP="001B1207">
      <w:pPr>
        <w:pStyle w:val="a8"/>
        <w:rPr>
          <w:lang w:eastAsia="ru-RU"/>
        </w:rPr>
      </w:pPr>
      <w:r>
        <w:rPr>
          <w:lang w:val="ky-KG" w:eastAsia="ru-RU"/>
        </w:rPr>
        <w:t>5</w:t>
      </w:r>
      <w:r w:rsidR="001B1207">
        <w:rPr>
          <w:lang w:eastAsia="ru-RU"/>
        </w:rPr>
        <w:t>.</w:t>
      </w:r>
      <w:r w:rsidR="000F69C2">
        <w:rPr>
          <w:lang w:val="ky-KG" w:eastAsia="ru-RU"/>
        </w:rPr>
        <w:t>1.</w:t>
      </w:r>
      <w:r w:rsidR="005D2CBC">
        <w:rPr>
          <w:lang w:val="ky-KG" w:eastAsia="ru-RU"/>
        </w:rPr>
        <w:t>2</w:t>
      </w:r>
      <w:r w:rsidR="001B1207">
        <w:rPr>
          <w:lang w:eastAsia="ru-RU"/>
        </w:rPr>
        <w:t xml:space="preserve"> При использовании набора данных в качестве </w:t>
      </w:r>
      <w:r w:rsidR="001B1207">
        <w:rPr>
          <w:lang w:val="ky-KG" w:eastAsia="ru-RU"/>
        </w:rPr>
        <w:t>объекта сличений</w:t>
      </w:r>
      <w:r w:rsidR="001B1207">
        <w:rPr>
          <w:lang w:eastAsia="ru-RU"/>
        </w:rPr>
        <w:t>, данные могут быть получены путем проведения измерений (калибровки) как самим провайдером ПК, так и сторонней (референтной) лабораторией. В этом случае необходимо сохранять все технические записи о проведении измерений для обеспечения метрологической прослеживаемости и возможности проведения повторных измерений в случае появления разногласий. В случае использования смоделированного набора данных провайдеру ПК необходимо теоретически обосновать использование полученных метрологических характеристик.</w:t>
      </w:r>
    </w:p>
    <w:p w14:paraId="4751D6F9" w14:textId="520D984D" w:rsidR="00540AC5" w:rsidRDefault="00502ED1" w:rsidP="00540AC5">
      <w:pPr>
        <w:pStyle w:val="a8"/>
        <w:rPr>
          <w:lang w:val="ky-KG" w:eastAsia="ru-RU"/>
        </w:rPr>
      </w:pPr>
      <w:r>
        <w:rPr>
          <w:lang w:val="ky-KG" w:eastAsia="ru-RU"/>
        </w:rPr>
        <w:t>5</w:t>
      </w:r>
      <w:r w:rsidR="00540AC5" w:rsidRPr="00540AC5">
        <w:rPr>
          <w:lang w:eastAsia="ru-RU"/>
        </w:rPr>
        <w:t>.</w:t>
      </w:r>
      <w:r w:rsidR="000F69C2">
        <w:rPr>
          <w:lang w:val="ky-KG" w:eastAsia="ru-RU"/>
        </w:rPr>
        <w:t>1.</w:t>
      </w:r>
      <w:r w:rsidR="001B1207">
        <w:rPr>
          <w:lang w:val="ky-KG" w:eastAsia="ru-RU"/>
        </w:rPr>
        <w:t>3</w:t>
      </w:r>
      <w:r w:rsidR="00540AC5" w:rsidRPr="00540AC5">
        <w:rPr>
          <w:lang w:eastAsia="ru-RU"/>
        </w:rPr>
        <w:t xml:space="preserve"> </w:t>
      </w:r>
      <w:r w:rsidR="005E1FAF">
        <w:rPr>
          <w:lang w:val="ky-KG" w:eastAsia="ru-RU"/>
        </w:rPr>
        <w:t>При планировании программы необходимо</w:t>
      </w:r>
      <w:r w:rsidR="00540AC5" w:rsidRPr="00540AC5">
        <w:rPr>
          <w:lang w:eastAsia="ru-RU"/>
        </w:rPr>
        <w:t xml:space="preserve"> предусмотреть возможность проведения </w:t>
      </w:r>
      <w:r w:rsidR="005E1FAF">
        <w:rPr>
          <w:lang w:val="ky-KG" w:eastAsia="ru-RU"/>
        </w:rPr>
        <w:t>поверки объекта сличений</w:t>
      </w:r>
      <w:r w:rsidR="00540AC5" w:rsidRPr="00540AC5">
        <w:rPr>
          <w:lang w:eastAsia="ru-RU"/>
        </w:rPr>
        <w:t xml:space="preserve"> в различных точках диапазона измерений</w:t>
      </w:r>
      <w:r w:rsidR="00204C89">
        <w:rPr>
          <w:lang w:val="ky-KG" w:eastAsia="ru-RU"/>
        </w:rPr>
        <w:t>.</w:t>
      </w:r>
    </w:p>
    <w:p w14:paraId="14EB5E86" w14:textId="77777777" w:rsidR="00C27004" w:rsidRPr="00540AC5" w:rsidRDefault="00C27004" w:rsidP="00540AC5">
      <w:pPr>
        <w:pStyle w:val="a8"/>
        <w:rPr>
          <w:lang w:eastAsia="ru-RU"/>
        </w:rPr>
      </w:pPr>
    </w:p>
    <w:p w14:paraId="12ECBBF0" w14:textId="6BBF326A" w:rsidR="00540AC5" w:rsidRPr="005D2CBC" w:rsidRDefault="00502ED1" w:rsidP="00260E17">
      <w:pPr>
        <w:pStyle w:val="1"/>
        <w:rPr>
          <w:lang w:val="ky-KG" w:eastAsia="ru-RU"/>
        </w:rPr>
      </w:pPr>
      <w:bookmarkStart w:id="19" w:name="_Toc138347763"/>
      <w:bookmarkStart w:id="20" w:name="_Hlk202726439"/>
      <w:r>
        <w:rPr>
          <w:lang w:val="ky-KG" w:eastAsia="ru-RU"/>
        </w:rPr>
        <w:t>5</w:t>
      </w:r>
      <w:r w:rsidR="000F69C2">
        <w:rPr>
          <w:lang w:val="ky-KG" w:eastAsia="ru-RU"/>
        </w:rPr>
        <w:t xml:space="preserve">.2 </w:t>
      </w:r>
      <w:r w:rsidR="00540AC5" w:rsidRPr="00540AC5">
        <w:rPr>
          <w:lang w:eastAsia="ru-RU"/>
        </w:rPr>
        <w:t>Требования к образцам для проверки квалификации</w:t>
      </w:r>
      <w:r w:rsidR="00540AC5" w:rsidRPr="00540AC5" w:rsidDel="00B074A3">
        <w:rPr>
          <w:lang w:eastAsia="ru-RU"/>
        </w:rPr>
        <w:t xml:space="preserve"> </w:t>
      </w:r>
      <w:bookmarkEnd w:id="19"/>
    </w:p>
    <w:bookmarkEnd w:id="20"/>
    <w:p w14:paraId="0C5C1DEC" w14:textId="7A6B85F4" w:rsidR="00204C89" w:rsidRDefault="00502ED1" w:rsidP="00540AC5">
      <w:pPr>
        <w:pStyle w:val="a8"/>
        <w:rPr>
          <w:lang w:eastAsia="ru-RU"/>
        </w:rPr>
      </w:pPr>
      <w:r w:rsidRPr="00204C89">
        <w:rPr>
          <w:highlight w:val="lightGray"/>
          <w:lang w:val="ky-KG" w:eastAsia="ru-RU"/>
        </w:rPr>
        <w:lastRenderedPageBreak/>
        <w:t>5</w:t>
      </w:r>
      <w:r w:rsidR="000F69C2" w:rsidRPr="00204C89">
        <w:rPr>
          <w:highlight w:val="lightGray"/>
          <w:lang w:val="ky-KG" w:eastAsia="ru-RU"/>
        </w:rPr>
        <w:t>.2.1</w:t>
      </w:r>
      <w:r w:rsidR="00540AC5" w:rsidRPr="00204C89">
        <w:rPr>
          <w:highlight w:val="lightGray"/>
          <w:lang w:eastAsia="ru-RU"/>
        </w:rPr>
        <w:t xml:space="preserve"> Провайдеру ПК рекомендуется использовать </w:t>
      </w:r>
      <w:r w:rsidR="005D2CBC" w:rsidRPr="00204C89">
        <w:rPr>
          <w:highlight w:val="lightGray"/>
          <w:lang w:val="ky-KG" w:eastAsia="ru-RU"/>
        </w:rPr>
        <w:t>объект сличений</w:t>
      </w:r>
      <w:r w:rsidR="00204C89" w:rsidRPr="00204C89">
        <w:rPr>
          <w:highlight w:val="lightGray"/>
          <w:lang w:val="ky-KG" w:eastAsia="ru-RU"/>
        </w:rPr>
        <w:t>,</w:t>
      </w:r>
      <w:r w:rsidR="00540AC5" w:rsidRPr="00204C89">
        <w:rPr>
          <w:highlight w:val="lightGray"/>
          <w:lang w:eastAsia="ru-RU"/>
        </w:rPr>
        <w:t xml:space="preserve"> целевые метрологические характеристики которого, имеют необходимый запас по точности приписанного значения (как минимум </w:t>
      </w:r>
      <w:proofErr w:type="spellStart"/>
      <w:r w:rsidR="00540AC5" w:rsidRPr="00204C89">
        <w:rPr>
          <w:highlight w:val="lightGray"/>
          <w:lang w:eastAsia="ru-RU"/>
        </w:rPr>
        <w:t>равноточн</w:t>
      </w:r>
      <w:proofErr w:type="spellEnd"/>
      <w:r w:rsidR="00204C89" w:rsidRPr="00204C89">
        <w:rPr>
          <w:highlight w:val="lightGray"/>
          <w:lang w:val="ky-KG" w:eastAsia="ru-RU"/>
        </w:rPr>
        <w:t>о</w:t>
      </w:r>
      <w:r w:rsidR="00540AC5" w:rsidRPr="00204C89">
        <w:rPr>
          <w:highlight w:val="lightGray"/>
          <w:lang w:eastAsia="ru-RU"/>
        </w:rPr>
        <w:t>е) по сравнению с неопределенностью измерений</w:t>
      </w:r>
      <w:r w:rsidR="005D2CBC" w:rsidRPr="00204C89">
        <w:rPr>
          <w:highlight w:val="lightGray"/>
          <w:lang w:val="ky-KG" w:eastAsia="ru-RU"/>
        </w:rPr>
        <w:t xml:space="preserve"> при поверке</w:t>
      </w:r>
      <w:r w:rsidR="00E93A1A">
        <w:rPr>
          <w:highlight w:val="lightGray"/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="00540AC5" w:rsidRPr="00204C89">
        <w:rPr>
          <w:highlight w:val="lightGray"/>
          <w:lang w:eastAsia="ru-RU"/>
        </w:rPr>
        <w:t xml:space="preserve">, </w:t>
      </w:r>
      <w:r w:rsidR="005D2CBC" w:rsidRPr="00204C89">
        <w:rPr>
          <w:highlight w:val="lightGray"/>
          <w:lang w:val="ky-KG" w:eastAsia="ru-RU"/>
        </w:rPr>
        <w:t>реализуем</w:t>
      </w:r>
      <w:r w:rsidR="00204C89" w:rsidRPr="00204C89">
        <w:rPr>
          <w:highlight w:val="lightGray"/>
          <w:lang w:val="ky-KG" w:eastAsia="ru-RU"/>
        </w:rPr>
        <w:t xml:space="preserve">ой </w:t>
      </w:r>
      <w:r w:rsidR="005D2CBC" w:rsidRPr="00204C89">
        <w:rPr>
          <w:highlight w:val="lightGray"/>
          <w:lang w:val="ky-KG" w:eastAsia="ru-RU"/>
        </w:rPr>
        <w:t>участниками согласно их области аккредитации</w:t>
      </w:r>
      <w:r w:rsidR="00540AC5" w:rsidRPr="00204C89">
        <w:rPr>
          <w:highlight w:val="lightGray"/>
          <w:lang w:eastAsia="ru-RU"/>
        </w:rPr>
        <w:t>.</w:t>
      </w:r>
      <w:r w:rsidR="00540AC5" w:rsidRPr="00540AC5">
        <w:rPr>
          <w:lang w:eastAsia="ru-RU"/>
        </w:rPr>
        <w:t xml:space="preserve"> </w:t>
      </w:r>
    </w:p>
    <w:p w14:paraId="4B54AE22" w14:textId="41B14C28" w:rsidR="005D2CBC" w:rsidRPr="00204C89" w:rsidRDefault="00204C89" w:rsidP="00540AC5">
      <w:pPr>
        <w:pStyle w:val="a8"/>
        <w:rPr>
          <w:color w:val="0000CC"/>
          <w:lang w:eastAsia="ru-RU"/>
        </w:rPr>
      </w:pPr>
      <w:r w:rsidRPr="00204C89">
        <w:rPr>
          <w:color w:val="0000CC"/>
          <w:lang w:eastAsia="ru-RU"/>
        </w:rPr>
        <w:t xml:space="preserve">Провайдеру ПК рекомендуется использовать объект сличений, </w:t>
      </w:r>
      <w:proofErr w:type="spellStart"/>
      <w:r w:rsidRPr="00204C89">
        <w:rPr>
          <w:color w:val="0000CC"/>
          <w:lang w:eastAsia="ru-RU"/>
        </w:rPr>
        <w:t>приписанн</w:t>
      </w:r>
      <w:proofErr w:type="spellEnd"/>
      <w:r w:rsidRPr="00204C89">
        <w:rPr>
          <w:color w:val="0000CC"/>
          <w:lang w:val="ky-KG" w:eastAsia="ru-RU"/>
        </w:rPr>
        <w:t>ые</w:t>
      </w:r>
      <w:r w:rsidRPr="00204C89">
        <w:rPr>
          <w:color w:val="0000CC"/>
          <w:lang w:eastAsia="ru-RU"/>
        </w:rPr>
        <w:t xml:space="preserve"> значения целевых метрологических характеристик которого имеют необходимый запас по точности (как минимум равноточные) по сравнению с неопределенностью измерений при поверке</w:t>
      </w:r>
      <w:r w:rsidR="00E93A1A" w:rsidRPr="00E93A1A">
        <w:rPr>
          <w:color w:val="00B050"/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Pr="00204C89">
        <w:rPr>
          <w:color w:val="0000CC"/>
          <w:lang w:eastAsia="ru-RU"/>
        </w:rPr>
        <w:t>, реализуемой участниками согласно их области аккредитации.</w:t>
      </w:r>
    </w:p>
    <w:p w14:paraId="3791468F" w14:textId="4E259447" w:rsidR="000F69C2" w:rsidRPr="0002181E" w:rsidRDefault="000F69C2" w:rsidP="00540AC5">
      <w:pPr>
        <w:pStyle w:val="a8"/>
        <w:rPr>
          <w:color w:val="0000CC"/>
          <w:lang w:eastAsia="ru-RU"/>
        </w:rPr>
      </w:pPr>
      <w:r w:rsidRPr="0002181E">
        <w:rPr>
          <w:color w:val="0000CC"/>
          <w:lang w:eastAsia="ru-RU"/>
        </w:rPr>
        <w:t xml:space="preserve">При этом, при поверке </w:t>
      </w:r>
      <w:r w:rsidR="00E93A1A" w:rsidRPr="009123BA">
        <w:rPr>
          <w:color w:val="00B050"/>
          <w:lang w:val="ky-KG" w:eastAsia="ru-RU"/>
        </w:rPr>
        <w:t>СИ</w:t>
      </w:r>
      <w:r w:rsidR="00E93A1A" w:rsidRPr="0002181E">
        <w:rPr>
          <w:color w:val="0000CC"/>
          <w:lang w:eastAsia="ru-RU"/>
        </w:rPr>
        <w:t xml:space="preserve"> </w:t>
      </w:r>
      <w:r w:rsidRPr="0002181E">
        <w:rPr>
          <w:color w:val="0000CC"/>
          <w:lang w:eastAsia="ru-RU"/>
        </w:rPr>
        <w:t xml:space="preserve">как правило соблюдаются определенные </w:t>
      </w:r>
      <w:proofErr w:type="spellStart"/>
      <w:r w:rsidRPr="0002181E">
        <w:rPr>
          <w:color w:val="0000CC"/>
          <w:lang w:eastAsia="ru-RU"/>
        </w:rPr>
        <w:t>точностные</w:t>
      </w:r>
      <w:proofErr w:type="spellEnd"/>
      <w:r w:rsidRPr="0002181E">
        <w:rPr>
          <w:color w:val="0000CC"/>
          <w:lang w:eastAsia="ru-RU"/>
        </w:rPr>
        <w:t xml:space="preserve"> соотношения</w:t>
      </w:r>
      <w:r w:rsidR="0002181E" w:rsidRPr="0002181E">
        <w:rPr>
          <w:color w:val="0000CC"/>
          <w:lang w:val="ky-KG" w:eastAsia="ru-RU"/>
        </w:rPr>
        <w:t xml:space="preserve"> допускаемых погрешностей эталона и </w:t>
      </w:r>
      <w:r w:rsidRPr="0002181E">
        <w:rPr>
          <w:color w:val="0000CC"/>
          <w:lang w:eastAsia="ru-RU"/>
        </w:rPr>
        <w:t>поверяемо</w:t>
      </w:r>
      <w:r w:rsidR="0002181E" w:rsidRPr="0002181E">
        <w:rPr>
          <w:color w:val="0000CC"/>
          <w:lang w:val="ky-KG" w:eastAsia="ru-RU"/>
        </w:rPr>
        <w:t>го</w:t>
      </w:r>
      <w:r w:rsidRPr="0002181E">
        <w:rPr>
          <w:color w:val="0000CC"/>
          <w:lang w:eastAsia="ru-RU"/>
        </w:rPr>
        <w:t xml:space="preserve"> СИ согласно </w:t>
      </w:r>
      <w:proofErr w:type="spellStart"/>
      <w:r w:rsidR="00B625BE" w:rsidRPr="0002181E">
        <w:rPr>
          <w:color w:val="0000CC"/>
          <w:lang w:eastAsia="ru-RU"/>
        </w:rPr>
        <w:t>соответствующ</w:t>
      </w:r>
      <w:proofErr w:type="spellEnd"/>
      <w:r w:rsidR="0002181E" w:rsidRPr="0002181E">
        <w:rPr>
          <w:color w:val="0000CC"/>
          <w:lang w:val="ky-KG" w:eastAsia="ru-RU"/>
        </w:rPr>
        <w:t>е</w:t>
      </w:r>
      <w:r w:rsidR="00B625BE" w:rsidRPr="0002181E">
        <w:rPr>
          <w:color w:val="0000CC"/>
          <w:lang w:eastAsia="ru-RU"/>
        </w:rPr>
        <w:t>й</w:t>
      </w:r>
      <w:r w:rsidRPr="0002181E">
        <w:rPr>
          <w:color w:val="0000CC"/>
          <w:lang w:eastAsia="ru-RU"/>
        </w:rPr>
        <w:t xml:space="preserve"> поверочной схемы. Для большинства поверочных схем такое соотношение пределов их допускаемых абсолютных погрешностей составляет не более 1:3; для некоторых поверочных схем это соотношение составляет</w:t>
      </w:r>
      <w:r w:rsidRPr="0002181E">
        <w:rPr>
          <w:color w:val="0000CC"/>
          <w:lang w:val="ky-KG" w:eastAsia="ru-RU"/>
        </w:rPr>
        <w:t xml:space="preserve"> </w:t>
      </w:r>
      <w:r w:rsidR="0002181E" w:rsidRPr="0002181E">
        <w:rPr>
          <w:color w:val="0000CC"/>
          <w:lang w:val="ky-KG" w:eastAsia="ru-RU"/>
        </w:rPr>
        <w:t xml:space="preserve">не более </w:t>
      </w:r>
      <w:r w:rsidRPr="0002181E">
        <w:rPr>
          <w:color w:val="0000CC"/>
          <w:lang w:eastAsia="ru-RU"/>
        </w:rPr>
        <w:t xml:space="preserve">1:4 (при поверке деформационных манометров), не более 1:2 </w:t>
      </w:r>
      <w:r w:rsidRPr="0002181E">
        <w:rPr>
          <w:color w:val="0000CC"/>
          <w:lang w:val="ky-KG" w:eastAsia="ru-RU"/>
        </w:rPr>
        <w:t>(</w:t>
      </w:r>
      <w:r w:rsidRPr="0002181E">
        <w:rPr>
          <w:color w:val="0000CC"/>
          <w:lang w:eastAsia="ru-RU"/>
        </w:rPr>
        <w:t>при поверке контактных термометров</w:t>
      </w:r>
      <w:r w:rsidRPr="0002181E">
        <w:rPr>
          <w:color w:val="0000CC"/>
          <w:lang w:val="ky-KG" w:eastAsia="ru-RU"/>
        </w:rPr>
        <w:t>)</w:t>
      </w:r>
      <w:r w:rsidRPr="0002181E">
        <w:rPr>
          <w:color w:val="0000CC"/>
          <w:lang w:eastAsia="ru-RU"/>
        </w:rPr>
        <w:t>, не более 1:1,5 при поверке бесконтактных термометров</w:t>
      </w:r>
      <w:r w:rsidRPr="0002181E">
        <w:rPr>
          <w:color w:val="0000CC"/>
          <w:lang w:val="ky-KG" w:eastAsia="ru-RU"/>
        </w:rPr>
        <w:t xml:space="preserve"> и др.</w:t>
      </w:r>
    </w:p>
    <w:p w14:paraId="7413942C" w14:textId="5349F907" w:rsidR="00907C45" w:rsidRDefault="00502ED1" w:rsidP="00540AC5">
      <w:pPr>
        <w:pStyle w:val="a8"/>
        <w:rPr>
          <w:lang w:val="ky-KG" w:eastAsia="ru-RU"/>
        </w:rPr>
      </w:pPr>
      <w:r>
        <w:rPr>
          <w:lang w:val="ky-KG" w:eastAsia="ru-RU"/>
        </w:rPr>
        <w:t>5</w:t>
      </w:r>
      <w:r w:rsidR="000F69C2">
        <w:rPr>
          <w:lang w:val="ky-KG" w:eastAsia="ru-RU"/>
        </w:rPr>
        <w:t>.2.2</w:t>
      </w:r>
      <w:r w:rsidR="00907C45">
        <w:rPr>
          <w:lang w:val="ky-KG" w:eastAsia="ru-RU"/>
        </w:rPr>
        <w:t xml:space="preserve"> Объект сличений характеризуется приписанными значениями с неопределенностью измерений. При этом применяется фактическая неопределенность измерений, если метрологические характеристики объекта сличений определны путем калибровки объекта сличений.</w:t>
      </w:r>
    </w:p>
    <w:p w14:paraId="780349C8" w14:textId="61C05CCC" w:rsidR="00907C45" w:rsidRPr="00907C45" w:rsidRDefault="00907C45" w:rsidP="00A125E6">
      <w:pPr>
        <w:pStyle w:val="a8"/>
        <w:rPr>
          <w:lang w:val="ky-KG" w:eastAsia="ru-RU"/>
        </w:rPr>
      </w:pPr>
      <w:r>
        <w:rPr>
          <w:lang w:val="ky-KG" w:eastAsia="ru-RU"/>
        </w:rPr>
        <w:t>Ес</w:t>
      </w:r>
      <w:r w:rsidR="00A125E6">
        <w:rPr>
          <w:lang w:val="ky-KG" w:eastAsia="ru-RU"/>
        </w:rPr>
        <w:t>л</w:t>
      </w:r>
      <w:r>
        <w:rPr>
          <w:lang w:val="ky-KG" w:eastAsia="ru-RU"/>
        </w:rPr>
        <w:t>и метрологические характеристики объекта сличений определяются путем поверки</w:t>
      </w:r>
      <w:r w:rsidR="00E93A1A">
        <w:rPr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>
        <w:rPr>
          <w:lang w:val="ky-KG" w:eastAsia="ru-RU"/>
        </w:rPr>
        <w:t xml:space="preserve">, то </w:t>
      </w:r>
      <w:r w:rsidR="00A125E6">
        <w:rPr>
          <w:lang w:val="ky-KG" w:eastAsia="ru-RU"/>
        </w:rPr>
        <w:t xml:space="preserve">максимальная приписанная неопределенность объекта сличений определяется как </w:t>
      </w:r>
      <w:r w:rsidR="00A125E6" w:rsidRPr="00A125E6">
        <w:rPr>
          <w:lang w:val="ky-KG" w:eastAsia="ru-RU"/>
        </w:rPr>
        <w:t xml:space="preserve">Δ ref -- </w:t>
      </w:r>
      <w:bookmarkStart w:id="21" w:name="_Hlk202726387"/>
      <w:r w:rsidR="00A125E6" w:rsidRPr="00A125E6">
        <w:rPr>
          <w:lang w:val="ky-KG" w:eastAsia="ru-RU"/>
        </w:rPr>
        <w:t>пределы абсолютной допускаемой погрешности эталона провайдера</w:t>
      </w:r>
      <w:bookmarkEnd w:id="21"/>
      <w:r w:rsidR="00A125E6" w:rsidRPr="00A125E6">
        <w:rPr>
          <w:lang w:val="ky-KG" w:eastAsia="ru-RU"/>
        </w:rPr>
        <w:t>.</w:t>
      </w:r>
      <w:r w:rsidR="00A125E6">
        <w:rPr>
          <w:lang w:val="ky-KG" w:eastAsia="ru-RU"/>
        </w:rPr>
        <w:t xml:space="preserve"> </w:t>
      </w:r>
    </w:p>
    <w:p w14:paraId="1EF2ABE0" w14:textId="485AEE98" w:rsidR="00540AC5" w:rsidRDefault="00502ED1" w:rsidP="00540AC5">
      <w:pPr>
        <w:pStyle w:val="a8"/>
        <w:rPr>
          <w:lang w:eastAsia="ru-RU"/>
        </w:rPr>
      </w:pPr>
      <w:r>
        <w:rPr>
          <w:lang w:val="ky-KG" w:eastAsia="ru-RU"/>
        </w:rPr>
        <w:t>5</w:t>
      </w:r>
      <w:r w:rsidR="000F69C2">
        <w:rPr>
          <w:lang w:val="ky-KG" w:eastAsia="ru-RU"/>
        </w:rPr>
        <w:t>.2.3</w:t>
      </w:r>
      <w:r w:rsidR="005D2CBC">
        <w:rPr>
          <w:lang w:val="ky-KG" w:eastAsia="ru-RU"/>
        </w:rPr>
        <w:t xml:space="preserve"> </w:t>
      </w:r>
      <w:r w:rsidR="00540AC5" w:rsidRPr="00540AC5">
        <w:rPr>
          <w:lang w:eastAsia="ru-RU"/>
        </w:rPr>
        <w:t xml:space="preserve">Провайдер ПК должен установить </w:t>
      </w:r>
      <w:r w:rsidR="00540AC5" w:rsidRPr="00861B54">
        <w:rPr>
          <w:lang w:eastAsia="ru-RU"/>
        </w:rPr>
        <w:t xml:space="preserve">приемлемую </w:t>
      </w:r>
      <w:r w:rsidR="00CA0BA0" w:rsidRPr="001604F7">
        <w:rPr>
          <w:lang w:eastAsia="ru-RU"/>
        </w:rPr>
        <w:t>(в рамках реализации предполагаемого раунда)</w:t>
      </w:r>
      <w:r w:rsidR="00CA0BA0" w:rsidRPr="00861B54">
        <w:rPr>
          <w:lang w:eastAsia="ru-RU"/>
        </w:rPr>
        <w:t xml:space="preserve"> </w:t>
      </w:r>
      <w:r w:rsidR="00540AC5" w:rsidRPr="00861B54">
        <w:rPr>
          <w:lang w:eastAsia="ru-RU"/>
        </w:rPr>
        <w:t>стабильность</w:t>
      </w:r>
      <w:r w:rsidR="00540AC5" w:rsidRPr="00540AC5">
        <w:rPr>
          <w:lang w:eastAsia="ru-RU"/>
        </w:rPr>
        <w:t xml:space="preserve"> для всех определяемых показателей </w:t>
      </w:r>
      <w:r w:rsidR="005D2CBC">
        <w:rPr>
          <w:lang w:val="ky-KG" w:eastAsia="ru-RU"/>
        </w:rPr>
        <w:t>объекта сличений</w:t>
      </w:r>
      <w:r w:rsidR="00540AC5" w:rsidRPr="00540AC5">
        <w:rPr>
          <w:lang w:eastAsia="ru-RU"/>
        </w:rPr>
        <w:t>.</w:t>
      </w:r>
    </w:p>
    <w:p w14:paraId="4987024D" w14:textId="77777777" w:rsidR="005D2CBC" w:rsidRDefault="005D2CBC" w:rsidP="005D2CBC">
      <w:pPr>
        <w:pStyle w:val="a8"/>
        <w:rPr>
          <w:lang w:eastAsia="ru-RU"/>
        </w:rPr>
      </w:pPr>
      <w:r>
        <w:rPr>
          <w:lang w:eastAsia="ru-RU"/>
        </w:rPr>
        <w:t xml:space="preserve">Обеспечить стабильность объекта можно двумя способами: </w:t>
      </w:r>
    </w:p>
    <w:p w14:paraId="5B702E12" w14:textId="17ACC547" w:rsidR="005D2CBC" w:rsidRDefault="005D2CBC" w:rsidP="005D2CBC">
      <w:pPr>
        <w:pStyle w:val="a8"/>
        <w:rPr>
          <w:lang w:eastAsia="ru-RU"/>
        </w:rPr>
      </w:pPr>
      <w:r>
        <w:rPr>
          <w:lang w:eastAsia="ru-RU"/>
        </w:rPr>
        <w:t xml:space="preserve">- </w:t>
      </w:r>
      <w:r w:rsidR="00E23EB5">
        <w:rPr>
          <w:lang w:val="ky-KG" w:eastAsia="ru-RU"/>
        </w:rPr>
        <w:t>е</w:t>
      </w:r>
      <w:proofErr w:type="spellStart"/>
      <w:r>
        <w:rPr>
          <w:lang w:eastAsia="ru-RU"/>
        </w:rPr>
        <w:t>сли</w:t>
      </w:r>
      <w:proofErr w:type="spellEnd"/>
      <w:r>
        <w:rPr>
          <w:lang w:eastAsia="ru-RU"/>
        </w:rPr>
        <w:t xml:space="preserve"> объект сличений не передается от одного участника к другому</w:t>
      </w:r>
      <w:r>
        <w:rPr>
          <w:lang w:val="ky-KG" w:eastAsia="ru-RU"/>
        </w:rPr>
        <w:t xml:space="preserve"> (параллельная программа)</w:t>
      </w:r>
      <w:r>
        <w:rPr>
          <w:lang w:eastAsia="ru-RU"/>
        </w:rPr>
        <w:t>, а все участники со своим эталонным оборудованием проводят поверку объекта сличений в одном месте в течении короткого (1 день) промежутка времени. Таким способом обычно пользуются для объектов сличений, которые установлены стационарно (весы, пресс, и др.)</w:t>
      </w:r>
      <w:r w:rsidR="00E456F1">
        <w:rPr>
          <w:lang w:val="ky-KG" w:eastAsia="ru-RU"/>
        </w:rPr>
        <w:t>.</w:t>
      </w:r>
      <w:r>
        <w:rPr>
          <w:lang w:eastAsia="ru-RU"/>
        </w:rPr>
        <w:t xml:space="preserve"> </w:t>
      </w:r>
      <w:r w:rsidR="00E456F1">
        <w:rPr>
          <w:lang w:val="ky-KG" w:eastAsia="ru-RU"/>
        </w:rPr>
        <w:t>Д</w:t>
      </w:r>
      <w:proofErr w:type="spellStart"/>
      <w:r>
        <w:rPr>
          <w:lang w:eastAsia="ru-RU"/>
        </w:rPr>
        <w:t>анный</w:t>
      </w:r>
      <w:proofErr w:type="spellEnd"/>
      <w:r>
        <w:rPr>
          <w:lang w:eastAsia="ru-RU"/>
        </w:rPr>
        <w:t xml:space="preserve"> способ может быть применен и к переносным СИ (например, поверка мерника объемным методом)</w:t>
      </w:r>
      <w:r w:rsidR="00E456F1">
        <w:rPr>
          <w:lang w:val="ky-KG" w:eastAsia="ru-RU"/>
        </w:rPr>
        <w:t>, в</w:t>
      </w:r>
      <w:r>
        <w:rPr>
          <w:lang w:eastAsia="ru-RU"/>
        </w:rPr>
        <w:t xml:space="preserve"> этом случае оценка стабильности не производится.   </w:t>
      </w:r>
    </w:p>
    <w:p w14:paraId="79A44A2B" w14:textId="75FF70FF" w:rsidR="005D2CBC" w:rsidRDefault="005D2CBC" w:rsidP="005D2CBC">
      <w:pPr>
        <w:pStyle w:val="a8"/>
        <w:rPr>
          <w:lang w:eastAsia="ru-RU"/>
        </w:rPr>
      </w:pPr>
      <w:r>
        <w:rPr>
          <w:lang w:eastAsia="ru-RU"/>
        </w:rPr>
        <w:t xml:space="preserve">- если объект сличений передается от </w:t>
      </w:r>
      <w:r w:rsidR="002F7FE7" w:rsidRPr="002F7FE7">
        <w:rPr>
          <w:color w:val="FF0000"/>
          <w:lang w:eastAsia="ru-RU"/>
        </w:rPr>
        <w:t>провайдера ПК</w:t>
      </w:r>
      <w:r w:rsidRPr="002F7FE7">
        <w:rPr>
          <w:color w:val="FF0000"/>
          <w:lang w:eastAsia="ru-RU"/>
        </w:rPr>
        <w:t xml:space="preserve"> </w:t>
      </w:r>
      <w:r>
        <w:rPr>
          <w:lang w:eastAsia="ru-RU"/>
        </w:rPr>
        <w:t>лаборатории-участнику, то подтверждение стабильности объекта обеспечивается калибровкой</w:t>
      </w:r>
      <w:r w:rsidR="00907C45">
        <w:rPr>
          <w:lang w:val="ky-KG" w:eastAsia="ru-RU"/>
        </w:rPr>
        <w:t>/поверкой</w:t>
      </w:r>
      <w:r>
        <w:rPr>
          <w:lang w:eastAsia="ru-RU"/>
        </w:rPr>
        <w:t xml:space="preserve"> объекта сличений перед проведением сличений (перед передачей его первому участнику) и повторной калибровкой </w:t>
      </w:r>
      <w:r w:rsidR="00907C45">
        <w:rPr>
          <w:lang w:val="ky-KG" w:eastAsia="ru-RU"/>
        </w:rPr>
        <w:t>/поверкой</w:t>
      </w:r>
      <w:r w:rsidR="00E93A1A">
        <w:rPr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="00907C45">
        <w:rPr>
          <w:lang w:val="ky-KG" w:eastAsia="ru-RU"/>
        </w:rPr>
        <w:t xml:space="preserve"> </w:t>
      </w:r>
      <w:r>
        <w:rPr>
          <w:lang w:eastAsia="ru-RU"/>
        </w:rPr>
        <w:t>проведенной после реализации ПК (после получения объекта сличений от последнего участника).</w:t>
      </w:r>
    </w:p>
    <w:p w14:paraId="2EBE4776" w14:textId="1BD176ED" w:rsidR="005D2CBC" w:rsidRDefault="005D2CBC" w:rsidP="005D2CBC">
      <w:pPr>
        <w:pStyle w:val="a8"/>
        <w:rPr>
          <w:lang w:eastAsia="ru-RU"/>
        </w:rPr>
      </w:pPr>
      <w:r>
        <w:rPr>
          <w:lang w:eastAsia="ru-RU"/>
        </w:rPr>
        <w:t xml:space="preserve">В случае </w:t>
      </w:r>
      <w:r w:rsidR="00C71CE2" w:rsidRPr="00C71CE2">
        <w:rPr>
          <w:color w:val="0000CC"/>
          <w:lang w:val="ky-KG" w:eastAsia="ru-RU"/>
        </w:rPr>
        <w:t>двухсторонних сличений</w:t>
      </w:r>
      <w:r>
        <w:rPr>
          <w:lang w:eastAsia="ru-RU"/>
        </w:rPr>
        <w:t>, объект должен калиброваться</w:t>
      </w:r>
      <w:r w:rsidR="00907C45">
        <w:rPr>
          <w:lang w:val="ky-KG" w:eastAsia="ru-RU"/>
        </w:rPr>
        <w:t>/поверяться</w:t>
      </w:r>
      <w:r>
        <w:rPr>
          <w:lang w:eastAsia="ru-RU"/>
        </w:rPr>
        <w:t xml:space="preserve"> перед отправкой участнику хотя бы дважды в течение некоторого времени, и после получения объекта от участника один раз. </w:t>
      </w:r>
    </w:p>
    <w:p w14:paraId="696D88BF" w14:textId="56B3DE90" w:rsidR="0031348F" w:rsidRDefault="00502ED1" w:rsidP="001B7C2E">
      <w:pPr>
        <w:pStyle w:val="a8"/>
        <w:rPr>
          <w:color w:val="FF0000"/>
          <w:lang w:val="ky-KG"/>
        </w:rPr>
      </w:pPr>
      <w:r>
        <w:rPr>
          <w:lang w:val="ky-KG" w:eastAsia="ru-RU"/>
        </w:rPr>
        <w:t>5</w:t>
      </w:r>
      <w:r w:rsidR="000F69C2">
        <w:rPr>
          <w:lang w:val="ky-KG" w:eastAsia="ru-RU"/>
        </w:rPr>
        <w:t>.2.4</w:t>
      </w:r>
      <w:r w:rsidR="001B7C2E" w:rsidRPr="001B7C2E">
        <w:rPr>
          <w:color w:val="FF0000"/>
        </w:rPr>
        <w:t xml:space="preserve"> </w:t>
      </w:r>
      <w:r w:rsidR="0031348F" w:rsidRPr="0031348F">
        <w:rPr>
          <w:lang w:val="ky-KG"/>
        </w:rPr>
        <w:t>Способы оценки стабильности объекта сличений</w:t>
      </w:r>
    </w:p>
    <w:p w14:paraId="782E382F" w14:textId="383A9957" w:rsidR="001B7C2E" w:rsidRPr="000F69C2" w:rsidRDefault="00C71CE2" w:rsidP="001B7C2E">
      <w:pPr>
        <w:pStyle w:val="a8"/>
        <w:rPr>
          <w:lang w:val="ky-KG" w:eastAsia="ru-RU"/>
        </w:rPr>
      </w:pPr>
      <w:r w:rsidRPr="00C71CE2">
        <w:rPr>
          <w:color w:val="0000CC"/>
          <w:lang w:val="ky-KG" w:eastAsia="ru-RU"/>
        </w:rPr>
        <w:t>5.2.4.1</w:t>
      </w:r>
      <w:r>
        <w:rPr>
          <w:color w:val="0000CC"/>
          <w:lang w:val="ky-KG" w:eastAsia="ru-RU"/>
        </w:rPr>
        <w:t xml:space="preserve"> </w:t>
      </w:r>
      <w:r w:rsidR="001B7C2E" w:rsidRPr="001604F7">
        <w:rPr>
          <w:lang w:eastAsia="ru-RU"/>
        </w:rPr>
        <w:t xml:space="preserve">Перед отправкой </w:t>
      </w:r>
      <w:r w:rsidR="000F69C2">
        <w:rPr>
          <w:lang w:val="ky-KG" w:eastAsia="ru-RU"/>
        </w:rPr>
        <w:t>объекта сличений</w:t>
      </w:r>
      <w:r w:rsidR="001B7C2E" w:rsidRPr="001604F7">
        <w:rPr>
          <w:lang w:eastAsia="ru-RU"/>
        </w:rPr>
        <w:t xml:space="preserve"> первому участнику провайдер ПК определяет приписанное значение </w:t>
      </w:r>
      <w:r w:rsidR="001B7C2E" w:rsidRPr="001604F7">
        <w:rPr>
          <w:i/>
          <w:lang w:eastAsia="ru-RU"/>
        </w:rPr>
        <w:t>(</w:t>
      </w:r>
      <w:proofErr w:type="spellStart"/>
      <w:r w:rsidR="001B7C2E" w:rsidRPr="001604F7">
        <w:rPr>
          <w:i/>
          <w:lang w:eastAsia="ru-RU"/>
        </w:rPr>
        <w:t>Y</w:t>
      </w:r>
      <w:r w:rsidR="001B7C2E" w:rsidRPr="001604F7">
        <w:rPr>
          <w:i/>
          <w:vertAlign w:val="subscript"/>
          <w:lang w:eastAsia="ru-RU"/>
        </w:rPr>
        <w:t>ref</w:t>
      </w:r>
      <w:proofErr w:type="spellEnd"/>
      <w:r w:rsidR="001B7C2E" w:rsidRPr="001604F7">
        <w:rPr>
          <w:i/>
          <w:lang w:eastAsia="ru-RU"/>
        </w:rPr>
        <w:t>)</w:t>
      </w:r>
      <w:r w:rsidR="001B7C2E" w:rsidRPr="001604F7">
        <w:rPr>
          <w:lang w:eastAsia="ru-RU"/>
        </w:rPr>
        <w:t xml:space="preserve"> и расширенную неопределенность приписанного значения </w:t>
      </w:r>
      <w:r w:rsidR="001B7C2E" w:rsidRPr="001604F7">
        <w:rPr>
          <w:i/>
          <w:lang w:eastAsia="ru-RU"/>
        </w:rPr>
        <w:t>(</w:t>
      </w:r>
      <w:proofErr w:type="spellStart"/>
      <w:r w:rsidR="001B7C2E" w:rsidRPr="001604F7">
        <w:rPr>
          <w:i/>
          <w:lang w:eastAsia="ru-RU"/>
        </w:rPr>
        <w:t>U</w:t>
      </w:r>
      <w:r w:rsidR="001B7C2E" w:rsidRPr="001604F7">
        <w:rPr>
          <w:i/>
          <w:vertAlign w:val="subscript"/>
          <w:lang w:eastAsia="ru-RU"/>
        </w:rPr>
        <w:t>ref</w:t>
      </w:r>
      <w:proofErr w:type="spellEnd"/>
      <w:r w:rsidR="001B7C2E" w:rsidRPr="001604F7">
        <w:rPr>
          <w:i/>
          <w:lang w:eastAsia="ru-RU"/>
        </w:rPr>
        <w:t>)</w:t>
      </w:r>
      <w:r w:rsidR="001B7C2E" w:rsidRPr="001604F7">
        <w:rPr>
          <w:lang w:eastAsia="ru-RU"/>
        </w:rPr>
        <w:t xml:space="preserve"> в каждой точке диапазона измерений </w:t>
      </w:r>
      <w:r w:rsidR="000F69C2">
        <w:rPr>
          <w:lang w:val="ky-KG" w:eastAsia="ru-RU"/>
        </w:rPr>
        <w:t>объекта сличений</w:t>
      </w:r>
      <w:r w:rsidR="00C53F67">
        <w:rPr>
          <w:lang w:val="ky-KG" w:eastAsia="ru-RU"/>
        </w:rPr>
        <w:t xml:space="preserve">, </w:t>
      </w:r>
      <w:r w:rsidR="00C53F67" w:rsidRPr="00C53F67">
        <w:rPr>
          <w:color w:val="0000CC"/>
          <w:lang w:val="ky-KG" w:eastAsia="ru-RU"/>
        </w:rPr>
        <w:t>предусмотренной методикой поверки</w:t>
      </w:r>
      <w:r w:rsidR="00E93A1A">
        <w:rPr>
          <w:color w:val="0000CC"/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="00C53F67">
        <w:rPr>
          <w:lang w:val="ky-KG" w:eastAsia="ru-RU"/>
        </w:rPr>
        <w:t xml:space="preserve"> </w:t>
      </w:r>
      <w:r w:rsidR="00C53F67" w:rsidRPr="00C53F67">
        <w:rPr>
          <w:color w:val="0000CC"/>
          <w:lang w:val="ky-KG" w:eastAsia="ru-RU"/>
        </w:rPr>
        <w:t>(например, оцифрованные отметки шкалы, точки определ</w:t>
      </w:r>
      <w:r w:rsidR="00834353">
        <w:rPr>
          <w:color w:val="0000CC"/>
          <w:lang w:val="ky-KG" w:eastAsia="ru-RU"/>
        </w:rPr>
        <w:t>е</w:t>
      </w:r>
      <w:r w:rsidR="00C53F67" w:rsidRPr="00C53F67">
        <w:rPr>
          <w:color w:val="0000CC"/>
          <w:lang w:val="ky-KG" w:eastAsia="ru-RU"/>
        </w:rPr>
        <w:t>нного процента от номинала и др.)</w:t>
      </w:r>
      <w:r w:rsidR="000F69C2" w:rsidRPr="00C53F67">
        <w:rPr>
          <w:color w:val="0000CC"/>
          <w:lang w:val="ky-KG" w:eastAsia="ru-RU"/>
        </w:rPr>
        <w:t>.</w:t>
      </w:r>
      <w:r w:rsidR="000F69C2">
        <w:rPr>
          <w:lang w:val="ky-KG" w:eastAsia="ru-RU"/>
        </w:rPr>
        <w:t xml:space="preserve"> Если метрологические характеристики объекта сличений определяются путем поверки, т</w:t>
      </w:r>
      <w:r w:rsidR="000F69C2" w:rsidRPr="00834353">
        <w:rPr>
          <w:color w:val="0000CC"/>
          <w:lang w:val="ky-KG" w:eastAsia="ru-RU"/>
        </w:rPr>
        <w:t xml:space="preserve">о </w:t>
      </w:r>
      <w:r w:rsidR="00834353" w:rsidRPr="00834353">
        <w:rPr>
          <w:color w:val="0000CC"/>
          <w:lang w:val="ky-KG" w:eastAsia="ru-RU"/>
        </w:rPr>
        <w:t xml:space="preserve">в этих точках диапазона измерений </w:t>
      </w:r>
      <w:r w:rsidR="000F69C2">
        <w:rPr>
          <w:lang w:val="ky-KG" w:eastAsia="ru-RU"/>
        </w:rPr>
        <w:t>определяются погрешность, сопровождаем</w:t>
      </w:r>
      <w:r w:rsidR="00834353">
        <w:rPr>
          <w:lang w:val="ky-KG" w:eastAsia="ru-RU"/>
        </w:rPr>
        <w:t xml:space="preserve">ая </w:t>
      </w:r>
      <w:r w:rsidR="000F69C2">
        <w:rPr>
          <w:lang w:val="ky-KG" w:eastAsia="ru-RU"/>
        </w:rPr>
        <w:t>приписанной неопредел</w:t>
      </w:r>
      <w:r w:rsidR="00C53F67">
        <w:rPr>
          <w:lang w:val="ky-KG" w:eastAsia="ru-RU"/>
        </w:rPr>
        <w:t>е</w:t>
      </w:r>
      <w:r w:rsidR="000F69C2">
        <w:rPr>
          <w:lang w:val="ky-KG" w:eastAsia="ru-RU"/>
        </w:rPr>
        <w:t>нностью,</w:t>
      </w:r>
      <w:r w:rsidR="00C53F67">
        <w:rPr>
          <w:lang w:val="ky-KG" w:eastAsia="ru-RU"/>
        </w:rPr>
        <w:t xml:space="preserve"> </w:t>
      </w:r>
      <w:r w:rsidR="000F69C2">
        <w:rPr>
          <w:lang w:val="ky-KG" w:eastAsia="ru-RU"/>
        </w:rPr>
        <w:t xml:space="preserve">равной </w:t>
      </w:r>
      <w:bookmarkStart w:id="22" w:name="_Hlk202727817"/>
      <w:r w:rsidR="000F69C2" w:rsidRPr="000F69C2">
        <w:rPr>
          <w:lang w:val="ky-KG" w:eastAsia="ru-RU"/>
        </w:rPr>
        <w:t>предел</w:t>
      </w:r>
      <w:r w:rsidR="000F69C2">
        <w:rPr>
          <w:lang w:val="ky-KG" w:eastAsia="ru-RU"/>
        </w:rPr>
        <w:t>ам</w:t>
      </w:r>
      <w:r w:rsidR="000F69C2" w:rsidRPr="000F69C2">
        <w:rPr>
          <w:lang w:val="ky-KG" w:eastAsia="ru-RU"/>
        </w:rPr>
        <w:t xml:space="preserve"> абсолютной допускаемой погрешности эталона провайдера</w:t>
      </w:r>
      <w:bookmarkEnd w:id="22"/>
      <w:r w:rsidR="000F69C2">
        <w:rPr>
          <w:lang w:val="ky-KG" w:eastAsia="ru-RU"/>
        </w:rPr>
        <w:t>.</w:t>
      </w:r>
    </w:p>
    <w:p w14:paraId="459E2605" w14:textId="2EB7661C" w:rsidR="002F2EBD" w:rsidRPr="00540AC5" w:rsidRDefault="002F2EBD" w:rsidP="002F2EBD">
      <w:pPr>
        <w:pStyle w:val="a8"/>
        <w:rPr>
          <w:lang w:eastAsia="ru-RU"/>
        </w:rPr>
      </w:pPr>
      <w:r w:rsidRPr="00861B54">
        <w:rPr>
          <w:lang w:eastAsia="ru-RU"/>
        </w:rPr>
        <w:t xml:space="preserve">После получения </w:t>
      </w:r>
      <w:r w:rsidR="0031348F">
        <w:rPr>
          <w:lang w:val="ky-KG" w:eastAsia="ru-RU"/>
        </w:rPr>
        <w:t>объекта сличений</w:t>
      </w:r>
      <w:r w:rsidRPr="00861B54">
        <w:rPr>
          <w:lang w:eastAsia="ru-RU"/>
        </w:rPr>
        <w:t xml:space="preserve"> от очередного</w:t>
      </w:r>
      <w:r w:rsidRPr="00540AC5">
        <w:rPr>
          <w:lang w:eastAsia="ru-RU"/>
        </w:rPr>
        <w:t xml:space="preserve"> i-го участника (с учетом графика передачи </w:t>
      </w:r>
      <w:r w:rsidR="0031348F">
        <w:rPr>
          <w:lang w:val="ky-KG" w:eastAsia="ru-RU"/>
        </w:rPr>
        <w:t>объекта сличений</w:t>
      </w:r>
      <w:r w:rsidRPr="00540AC5">
        <w:rPr>
          <w:lang w:eastAsia="ru-RU"/>
        </w:rPr>
        <w:t xml:space="preserve"> согласно программе проверки квалификации) провайдер ПК определяет результат повторной калибровки</w:t>
      </w:r>
      <w:r w:rsidR="0031348F">
        <w:rPr>
          <w:lang w:val="ky-KG" w:eastAsia="ru-RU"/>
        </w:rPr>
        <w:t>/поверки</w:t>
      </w:r>
      <w:r w:rsidRPr="00540AC5">
        <w:rPr>
          <w:lang w:eastAsia="ru-RU"/>
        </w:rPr>
        <w:t xml:space="preserve"> </w:t>
      </w:r>
      <w:r w:rsidRPr="000C39C2">
        <w:rPr>
          <w:i/>
          <w:lang w:eastAsia="ru-RU"/>
        </w:rPr>
        <w:t>(</w:t>
      </w:r>
      <w:proofErr w:type="spellStart"/>
      <w:r w:rsidRPr="000C39C2">
        <w:rPr>
          <w:i/>
          <w:lang w:eastAsia="ru-RU"/>
        </w:rPr>
        <w:t>Y</w:t>
      </w:r>
      <w:r w:rsidRPr="000C39C2">
        <w:rPr>
          <w:i/>
          <w:vertAlign w:val="subscript"/>
          <w:lang w:eastAsia="ru-RU"/>
        </w:rPr>
        <w:t>i</w:t>
      </w:r>
      <w:proofErr w:type="spellEnd"/>
      <w:r w:rsidRPr="000C39C2">
        <w:rPr>
          <w:i/>
          <w:lang w:eastAsia="ru-RU"/>
        </w:rPr>
        <w:t>)</w:t>
      </w:r>
      <w:r w:rsidRPr="00540AC5">
        <w:rPr>
          <w:lang w:eastAsia="ru-RU"/>
        </w:rPr>
        <w:t xml:space="preserve"> и расширенную неопределенность результата повторной калибровки</w:t>
      </w:r>
      <w:r w:rsidR="004A0DFC">
        <w:rPr>
          <w:lang w:val="ky-KG" w:eastAsia="ru-RU"/>
        </w:rPr>
        <w:t>/поверки</w:t>
      </w:r>
      <w:r w:rsidRPr="00540AC5">
        <w:rPr>
          <w:lang w:eastAsia="ru-RU"/>
        </w:rPr>
        <w:t xml:space="preserve"> </w:t>
      </w:r>
      <w:r w:rsidRPr="000C39C2">
        <w:rPr>
          <w:i/>
          <w:lang w:eastAsia="ru-RU"/>
        </w:rPr>
        <w:t>U(</w:t>
      </w:r>
      <w:proofErr w:type="spellStart"/>
      <w:r w:rsidRPr="000C39C2">
        <w:rPr>
          <w:i/>
          <w:lang w:eastAsia="ru-RU"/>
        </w:rPr>
        <w:t>Y</w:t>
      </w:r>
      <w:r w:rsidRPr="000C39C2">
        <w:rPr>
          <w:i/>
          <w:vertAlign w:val="subscript"/>
          <w:lang w:eastAsia="ru-RU"/>
        </w:rPr>
        <w:t>i</w:t>
      </w:r>
      <w:proofErr w:type="spellEnd"/>
      <w:r w:rsidRPr="000C39C2">
        <w:rPr>
          <w:i/>
          <w:lang w:eastAsia="ru-RU"/>
        </w:rPr>
        <w:t>)</w:t>
      </w:r>
      <w:r w:rsidR="0031348F">
        <w:rPr>
          <w:i/>
          <w:lang w:val="ky-KG" w:eastAsia="ru-RU"/>
        </w:rPr>
        <w:t xml:space="preserve">. </w:t>
      </w:r>
      <w:r w:rsidR="0031348F" w:rsidRPr="00C71CE2">
        <w:rPr>
          <w:iCs/>
          <w:lang w:val="ky-KG" w:eastAsia="ru-RU"/>
        </w:rPr>
        <w:t xml:space="preserve">Как правило неопределнность повторной калибровки близка к значению первой калибровки, если характеристики объекта сличений значительно не изменились. В случае поверки </w:t>
      </w:r>
      <w:r w:rsidR="00E93A1A" w:rsidRPr="00E93A1A">
        <w:rPr>
          <w:iCs/>
          <w:color w:val="00B050"/>
          <w:lang w:val="ky-KG" w:eastAsia="ru-RU"/>
        </w:rPr>
        <w:t>объекта сличений</w:t>
      </w:r>
      <w:r w:rsidR="00E93A1A">
        <w:rPr>
          <w:iCs/>
          <w:lang w:val="ky-KG" w:eastAsia="ru-RU"/>
        </w:rPr>
        <w:t xml:space="preserve"> </w:t>
      </w:r>
      <w:r w:rsidR="0031348F" w:rsidRPr="00C71CE2">
        <w:rPr>
          <w:iCs/>
          <w:lang w:val="ky-KG" w:eastAsia="ru-RU"/>
        </w:rPr>
        <w:t>приписанная неопределенность будет также равна</w:t>
      </w:r>
      <w:r w:rsidR="0031348F" w:rsidRPr="00C71CE2">
        <w:rPr>
          <w:iCs/>
        </w:rPr>
        <w:t xml:space="preserve"> </w:t>
      </w:r>
      <w:r w:rsidR="0031348F" w:rsidRPr="00C71CE2">
        <w:rPr>
          <w:iCs/>
          <w:lang w:val="ky-KG" w:eastAsia="ru-RU"/>
        </w:rPr>
        <w:t>пределам абсолютной допускаемой погрешности эталона провайдера.</w:t>
      </w:r>
      <w:r w:rsidRPr="00540AC5">
        <w:rPr>
          <w:lang w:eastAsia="ru-RU"/>
        </w:rPr>
        <w:t xml:space="preserve"> Результат контроля стабильности ОК считают удовлетворительным, если выполняется условие</w:t>
      </w:r>
      <w:r w:rsidRPr="001604F7">
        <w:rPr>
          <w:strike/>
          <w:lang w:eastAsia="ru-RU"/>
        </w:rPr>
        <w:t>:</w:t>
      </w:r>
    </w:p>
    <w:p w14:paraId="5F2565EE" w14:textId="30B36414" w:rsidR="002F2EBD" w:rsidRPr="00540AC5" w:rsidRDefault="00AF294C" w:rsidP="002F2EBD">
      <w:pPr>
        <w:pStyle w:val="a8"/>
        <w:jc w:val="right"/>
        <w:rPr>
          <w:lang w:eastAsia="ru-RU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lang w:eastAsia="ru-RU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lang w:eastAsia="ru-RU"/>
                  </w:rPr>
                </m:ctrlPr>
              </m:sSubPr>
              <m:e>
                <m:r>
                  <w:rPr>
                    <w:rFonts w:ascii="Cambria Math"/>
                    <w:lang w:eastAsia="ru-RU"/>
                  </w:rPr>
                  <m:t>Y</m:t>
                </m:r>
              </m:e>
              <m:sub>
                <m:r>
                  <w:rPr>
                    <w:rFonts w:ascii="Cambria Math"/>
                    <w:lang w:eastAsia="ru-RU"/>
                  </w:rPr>
                  <m:t>ref</m:t>
                </m:r>
              </m:sub>
            </m:sSub>
            <m:r>
              <m:rPr>
                <m:sty m:val="p"/>
              </m:rPr>
              <w:rPr>
                <w:rFonts w:ascii="Cambria Math"/>
                <w:lang w:eastAsia="ru-RU"/>
              </w:rPr>
              <m:t>-</m:t>
            </m:r>
            <m:sSub>
              <m:sSubPr>
                <m:ctrlPr>
                  <w:rPr>
                    <w:rFonts w:ascii="Cambria Math" w:hAnsi="Cambria Math"/>
                    <w:lang w:eastAsia="ru-RU"/>
                  </w:rPr>
                </m:ctrlPr>
              </m:sSubPr>
              <m:e>
                <m:r>
                  <w:rPr>
                    <w:rFonts w:ascii="Cambria Math"/>
                    <w:lang w:eastAsia="ru-RU"/>
                  </w:rPr>
                  <m:t>Y</m:t>
                </m:r>
              </m:e>
              <m:sub>
                <m:r>
                  <w:rPr>
                    <w:rFonts w:ascii="Cambria Math"/>
                    <w:lang w:eastAsia="ru-RU"/>
                  </w:rPr>
                  <m:t>i</m:t>
                </m:r>
              </m:sub>
            </m:sSub>
          </m:e>
        </m:d>
        <m:r>
          <m:rPr>
            <m:sty m:val="p"/>
          </m:rPr>
          <w:rPr>
            <w:rFonts w:ascii="Cambria Math"/>
            <w:lang w:eastAsia="ru-RU"/>
          </w:rPr>
          <m:t>≤</m:t>
        </m:r>
        <m:rad>
          <m:radPr>
            <m:degHide m:val="1"/>
            <m:ctrlPr>
              <w:rPr>
                <w:rFonts w:ascii="Cambria Math" w:hAnsi="Cambria Math"/>
                <w:lang w:eastAsia="ru-RU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/>
                    <w:lang w:eastAsia="ru-RU"/>
                  </w:rPr>
                </m:ctrlPr>
              </m:sSubPr>
              <m:e>
                <m:sSup>
                  <m:sSupPr>
                    <m:ctrlPr>
                      <w:rPr>
                        <w:rFonts w:ascii="Cambria Math" w:hAnsi="Cambria Math"/>
                        <w:i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/>
                        <w:lang w:eastAsia="ru-RU"/>
                      </w:rPr>
                      <m:t>U</m:t>
                    </m:r>
                  </m:e>
                  <m:sup>
                    <m:r>
                      <w:rPr>
                        <w:rFonts w:ascii="Cambria Math"/>
                        <w:lang w:eastAsia="ru-RU"/>
                      </w:rPr>
                      <m:t>2</m:t>
                    </m:r>
                  </m:sup>
                </m:sSup>
                <m:r>
                  <w:rPr>
                    <w:rFonts w:ascii="Cambria Math"/>
                    <w:lang w:eastAsia="ru-RU"/>
                  </w:rPr>
                  <m:t>(</m:t>
                </m:r>
                <m:r>
                  <w:rPr>
                    <w:rFonts w:ascii="Cambria Math"/>
                    <w:lang w:val="en-US" w:eastAsia="ru-RU"/>
                  </w:rPr>
                  <m:t>Y</m:t>
                </m:r>
              </m:e>
              <m:sub>
                <m:r>
                  <w:rPr>
                    <w:rFonts w:ascii="Cambria Math"/>
                    <w:lang w:eastAsia="ru-RU"/>
                  </w:rPr>
                  <m:t>ref</m:t>
                </m:r>
              </m:sub>
            </m:sSub>
            <m:r>
              <w:rPr>
                <w:rFonts w:ascii="Cambria Math" w:hAnsi="Cambria Math"/>
                <w:lang w:eastAsia="ru-RU"/>
              </w:rPr>
              <m:t>)</m:t>
            </m:r>
            <m:r>
              <m:rPr>
                <m:sty m:val="p"/>
              </m:rPr>
              <w:rPr>
                <w:rFonts w:ascii="Cambria Math"/>
                <w:lang w:eastAsia="ru-RU"/>
              </w:rPr>
              <m:t>+</m:t>
            </m:r>
            <m:sSup>
              <m:sSupPr>
                <m:ctrlPr>
                  <w:rPr>
                    <w:rFonts w:ascii="Cambria Math" w:hAnsi="Cambria Math"/>
                    <w:lang w:eastAsia="ru-RU"/>
                  </w:rPr>
                </m:ctrlPr>
              </m:sSupPr>
              <m:e>
                <m:r>
                  <w:rPr>
                    <w:rFonts w:ascii="Cambria Math"/>
                    <w:lang w:eastAsia="ru-RU"/>
                  </w:rPr>
                  <m:t>U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lang w:eastAsia="ru-RU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lang w:eastAsia="ru-RU"/>
              </w:rPr>
              <m:t>(</m:t>
            </m:r>
            <m:sSub>
              <m:sSubPr>
                <m:ctrlPr>
                  <w:rPr>
                    <w:rFonts w:ascii="Cambria Math" w:hAnsi="Cambria Math"/>
                    <w:lang w:eastAsia="ru-RU"/>
                  </w:rPr>
                </m:ctrlPr>
              </m:sSubPr>
              <m:e>
                <m:r>
                  <w:rPr>
                    <w:rFonts w:ascii="Cambria Math"/>
                    <w:lang w:eastAsia="ru-RU"/>
                  </w:rPr>
                  <m:t>Y</m:t>
                </m:r>
              </m:e>
              <m:sub>
                <m:r>
                  <w:rPr>
                    <w:rFonts w:ascii="Cambria Math"/>
                    <w:lang w:eastAsia="ru-RU"/>
                  </w:rPr>
                  <m:t>i</m:t>
                </m:r>
              </m:sub>
            </m:sSub>
            <m:r>
              <m:rPr>
                <m:sty m:val="p"/>
              </m:rPr>
              <w:rPr>
                <w:rFonts w:ascii="Cambria Math"/>
                <w:lang w:eastAsia="ru-RU"/>
              </w:rPr>
              <m:t>)</m:t>
            </m:r>
          </m:e>
        </m:rad>
      </m:oMath>
      <w:r w:rsidR="002F2EBD" w:rsidRPr="00540AC5">
        <w:rPr>
          <w:lang w:eastAsia="ru-RU"/>
        </w:rPr>
        <w:tab/>
      </w:r>
      <w:r w:rsidR="002F2EBD" w:rsidRPr="00540AC5">
        <w:rPr>
          <w:lang w:eastAsia="ru-RU"/>
        </w:rPr>
        <w:tab/>
      </w:r>
      <w:r w:rsidR="002F2EBD">
        <w:rPr>
          <w:lang w:eastAsia="ru-RU"/>
        </w:rPr>
        <w:tab/>
      </w:r>
      <w:r w:rsidR="002F2EBD">
        <w:rPr>
          <w:lang w:eastAsia="ru-RU"/>
        </w:rPr>
        <w:tab/>
      </w:r>
      <w:r w:rsidR="002F2EBD">
        <w:rPr>
          <w:lang w:eastAsia="ru-RU"/>
        </w:rPr>
        <w:tab/>
      </w:r>
      <w:r w:rsidR="002F2EBD" w:rsidRPr="00540AC5">
        <w:rPr>
          <w:lang w:eastAsia="ru-RU"/>
        </w:rPr>
        <w:t xml:space="preserve"> (1)</w:t>
      </w:r>
    </w:p>
    <w:p w14:paraId="38C44CAE" w14:textId="501ADD48" w:rsidR="002F2EBD" w:rsidRDefault="002F2EBD" w:rsidP="002F2EBD">
      <w:pPr>
        <w:pStyle w:val="a8"/>
        <w:rPr>
          <w:lang w:eastAsia="ru-RU"/>
        </w:rPr>
      </w:pPr>
      <w:r w:rsidRPr="00540AC5">
        <w:rPr>
          <w:lang w:eastAsia="ru-RU"/>
        </w:rPr>
        <w:lastRenderedPageBreak/>
        <w:t>Если условие (1) не выполняется в любой точке диапазона измерений, выполнение раунда проверки квалификации приостанавливается, провайдер ПК предпринимает соответствующие меры и принимает решение о возможности продолжения реализации раунда проверки квалификации.</w:t>
      </w:r>
    </w:p>
    <w:p w14:paraId="18C9E925" w14:textId="5E94B09D" w:rsidR="0031348F" w:rsidRPr="0031348F" w:rsidRDefault="00C71CE2" w:rsidP="0031348F">
      <w:pPr>
        <w:pStyle w:val="a8"/>
        <w:rPr>
          <w:lang w:val="ky-KG" w:eastAsia="ru-RU"/>
        </w:rPr>
      </w:pPr>
      <w:r w:rsidRPr="00C71CE2">
        <w:rPr>
          <w:color w:val="0000CC"/>
          <w:lang w:val="ky-KG" w:eastAsia="ru-RU"/>
        </w:rPr>
        <w:t>5.2.4.2</w:t>
      </w:r>
      <w:r>
        <w:rPr>
          <w:lang w:val="ky-KG" w:eastAsia="ru-RU"/>
        </w:rPr>
        <w:t xml:space="preserve"> </w:t>
      </w:r>
      <w:r w:rsidR="0031348F">
        <w:rPr>
          <w:lang w:val="ky-KG" w:eastAsia="ru-RU"/>
        </w:rPr>
        <w:t xml:space="preserve">Другой подход при оценки стабильности заключается в оценке критерия </w:t>
      </w:r>
      <w:proofErr w:type="spellStart"/>
      <w:r w:rsidR="0031348F" w:rsidRPr="00907C45">
        <w:rPr>
          <w:lang w:val="en-US" w:eastAsia="ru-RU"/>
        </w:rPr>
        <w:t>En</w:t>
      </w:r>
      <w:proofErr w:type="spellEnd"/>
      <w:r w:rsidR="0031348F">
        <w:rPr>
          <w:lang w:val="ky-KG" w:eastAsia="ru-RU"/>
        </w:rPr>
        <w:t>.</w:t>
      </w:r>
    </w:p>
    <w:p w14:paraId="603F0E17" w14:textId="57E57517" w:rsidR="0031348F" w:rsidRPr="00907C45" w:rsidRDefault="0031348F" w:rsidP="0031348F">
      <w:pPr>
        <w:pStyle w:val="a8"/>
        <w:rPr>
          <w:lang w:eastAsia="ru-RU"/>
        </w:rPr>
      </w:pPr>
      <w:r w:rsidRPr="00907C45">
        <w:rPr>
          <w:lang w:eastAsia="ru-RU"/>
        </w:rPr>
        <w:t xml:space="preserve">Объект </w:t>
      </w:r>
      <w:r>
        <w:rPr>
          <w:lang w:val="ky-KG" w:eastAsia="ru-RU"/>
        </w:rPr>
        <w:t xml:space="preserve">сличений </w:t>
      </w:r>
      <w:r w:rsidRPr="00907C45">
        <w:rPr>
          <w:lang w:eastAsia="ru-RU"/>
        </w:rPr>
        <w:t>пригоден для организации</w:t>
      </w:r>
      <w:r w:rsidRPr="00907C45">
        <w:rPr>
          <w:lang w:val="ky-KG" w:eastAsia="ru-RU"/>
        </w:rPr>
        <w:t xml:space="preserve"> сличений</w:t>
      </w:r>
      <w:r w:rsidRPr="00907C45">
        <w:rPr>
          <w:lang w:eastAsia="ru-RU"/>
        </w:rPr>
        <w:t xml:space="preserve">, если </w:t>
      </w:r>
      <w:r w:rsidRPr="00907C45">
        <w:rPr>
          <w:lang w:val="ky-KG" w:eastAsia="ru-RU"/>
        </w:rPr>
        <w:t xml:space="preserve">по результатам </w:t>
      </w:r>
      <w:proofErr w:type="spellStart"/>
      <w:r w:rsidRPr="00907C45">
        <w:rPr>
          <w:lang w:eastAsia="ru-RU"/>
        </w:rPr>
        <w:t>дв</w:t>
      </w:r>
      <w:proofErr w:type="spellEnd"/>
      <w:r w:rsidRPr="00907C45">
        <w:rPr>
          <w:lang w:val="ky-KG" w:eastAsia="ru-RU"/>
        </w:rPr>
        <w:t>ух</w:t>
      </w:r>
      <w:r w:rsidRPr="00907C45">
        <w:rPr>
          <w:lang w:eastAsia="ru-RU"/>
        </w:rPr>
        <w:t xml:space="preserve"> повторных калибров</w:t>
      </w:r>
      <w:r w:rsidRPr="00907C45">
        <w:rPr>
          <w:lang w:val="ky-KG" w:eastAsia="ru-RU"/>
        </w:rPr>
        <w:t>ок</w:t>
      </w:r>
      <w:r>
        <w:rPr>
          <w:lang w:val="ky-KG" w:eastAsia="ru-RU"/>
        </w:rPr>
        <w:t xml:space="preserve"> /поверок</w:t>
      </w:r>
      <w:r w:rsidRPr="00907C45">
        <w:rPr>
          <w:lang w:val="ky-KG" w:eastAsia="ru-RU"/>
        </w:rPr>
        <w:t xml:space="preserve"> </w:t>
      </w:r>
      <w:r w:rsidRPr="00907C45">
        <w:rPr>
          <w:lang w:eastAsia="ru-RU"/>
        </w:rPr>
        <w:t xml:space="preserve">до организации </w:t>
      </w:r>
      <w:r>
        <w:rPr>
          <w:lang w:val="ky-KG" w:eastAsia="ru-RU"/>
        </w:rPr>
        <w:t>сличений</w:t>
      </w:r>
      <w:r w:rsidRPr="00907C45">
        <w:rPr>
          <w:lang w:val="ky-KG" w:eastAsia="ru-RU"/>
        </w:rPr>
        <w:t>,</w:t>
      </w:r>
      <w:r w:rsidRPr="00907C45">
        <w:rPr>
          <w:lang w:eastAsia="ru-RU"/>
        </w:rPr>
        <w:t xml:space="preserve"> </w:t>
      </w:r>
      <w:bookmarkStart w:id="23" w:name="_Hlk202728157"/>
      <w:proofErr w:type="spellStart"/>
      <w:r w:rsidRPr="00907C45">
        <w:rPr>
          <w:lang w:val="en-US" w:eastAsia="ru-RU"/>
        </w:rPr>
        <w:t>En</w:t>
      </w:r>
      <w:bookmarkEnd w:id="23"/>
      <w:proofErr w:type="spellEnd"/>
      <w:r w:rsidRPr="00907C45">
        <w:rPr>
          <w:lang w:eastAsia="ru-RU"/>
        </w:rPr>
        <w:t xml:space="preserve"> не превышают 0,</w:t>
      </w:r>
      <w:r w:rsidRPr="00907C45">
        <w:rPr>
          <w:lang w:val="ky-KG" w:eastAsia="ru-RU"/>
        </w:rPr>
        <w:t>3</w:t>
      </w:r>
      <w:r w:rsidRPr="00907C45">
        <w:rPr>
          <w:lang w:eastAsia="ru-RU"/>
        </w:rPr>
        <w:t>.</w:t>
      </w:r>
    </w:p>
    <w:p w14:paraId="6E0C7812" w14:textId="77777777" w:rsidR="0031348F" w:rsidRPr="00907C45" w:rsidRDefault="0031348F" w:rsidP="0031348F">
      <w:pPr>
        <w:pStyle w:val="a8"/>
        <w:rPr>
          <w:i/>
          <w:lang w:eastAsia="ru-RU"/>
        </w:rPr>
      </w:pP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  <w:t xml:space="preserve"> </w:t>
      </w:r>
    </w:p>
    <w:p w14:paraId="6F674412" w14:textId="584BB3FC" w:rsidR="0031348F" w:rsidRPr="00E2134D" w:rsidRDefault="0031348F" w:rsidP="0031348F">
      <w:pPr>
        <w:pStyle w:val="a8"/>
        <w:rPr>
          <w:lang w:val="ky-KG" w:eastAsia="ru-RU"/>
        </w:rPr>
      </w:pP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</w:r>
      <w:r w:rsidRPr="00907C45">
        <w:rPr>
          <w:i/>
          <w:lang w:eastAsia="ru-RU"/>
        </w:rPr>
        <w:tab/>
        <w:t xml:space="preserve">    </w:t>
      </w:r>
      <w:r w:rsidRPr="00D91B06">
        <w:rPr>
          <w:i/>
          <w:lang w:eastAsia="ru-RU"/>
        </w:rPr>
        <w:t xml:space="preserve">  </w:t>
      </w:r>
      <w:bookmarkStart w:id="24" w:name="_Hlk208479931"/>
      <w:proofErr w:type="spellStart"/>
      <w:r w:rsidRPr="00D91B06">
        <w:rPr>
          <w:i/>
          <w:lang w:val="en-US" w:eastAsia="ru-RU"/>
        </w:rPr>
        <w:t>E</w:t>
      </w:r>
      <w:r w:rsidRPr="00D91B06">
        <w:rPr>
          <w:i/>
          <w:vertAlign w:val="subscript"/>
          <w:lang w:val="en-US" w:eastAsia="ru-RU"/>
        </w:rPr>
        <w:t>n</w:t>
      </w:r>
      <w:bookmarkEnd w:id="24"/>
      <w:proofErr w:type="spellEnd"/>
      <w:r w:rsidRPr="00D91B06">
        <w:rPr>
          <w:i/>
          <w:lang w:eastAsia="ru-RU"/>
        </w:rPr>
        <w:t xml:space="preserve"> &lt;</w:t>
      </w:r>
      <w:r w:rsidRPr="00D91B06">
        <w:rPr>
          <w:i/>
          <w:lang w:val="ky-KG" w:eastAsia="ru-RU"/>
        </w:rPr>
        <w:t xml:space="preserve"> </w:t>
      </w:r>
      <w:r w:rsidRPr="00D91B06">
        <w:rPr>
          <w:i/>
          <w:lang w:eastAsia="ru-RU"/>
        </w:rPr>
        <w:t>0,3</w:t>
      </w:r>
      <w:r w:rsidRPr="00907C45">
        <w:rPr>
          <w:i/>
          <w:lang w:eastAsia="ru-RU"/>
        </w:rPr>
        <w:tab/>
      </w:r>
      <w:r w:rsidRPr="00907C45">
        <w:rPr>
          <w:lang w:eastAsia="ru-RU"/>
        </w:rPr>
        <w:tab/>
      </w:r>
      <w:r w:rsidRPr="00907C45">
        <w:rPr>
          <w:lang w:eastAsia="ru-RU"/>
        </w:rPr>
        <w:tab/>
      </w:r>
      <w:r w:rsidRPr="00907C45">
        <w:rPr>
          <w:lang w:eastAsia="ru-RU"/>
        </w:rPr>
        <w:tab/>
      </w:r>
      <w:r w:rsidR="00E2134D">
        <w:rPr>
          <w:lang w:eastAsia="ru-RU"/>
        </w:rPr>
        <w:tab/>
      </w:r>
      <w:r w:rsidR="00E2134D">
        <w:rPr>
          <w:lang w:eastAsia="ru-RU"/>
        </w:rPr>
        <w:tab/>
      </w:r>
      <w:r w:rsidR="00E2134D">
        <w:rPr>
          <w:lang w:val="ky-KG" w:eastAsia="ru-RU"/>
        </w:rPr>
        <w:t xml:space="preserve">  </w:t>
      </w:r>
      <w:proofErr w:type="gramStart"/>
      <w:r w:rsidR="00E2134D">
        <w:rPr>
          <w:lang w:val="ky-KG" w:eastAsia="ru-RU"/>
        </w:rPr>
        <w:t xml:space="preserve">   (</w:t>
      </w:r>
      <w:proofErr w:type="gramEnd"/>
      <w:r w:rsidR="00E2134D">
        <w:rPr>
          <w:lang w:val="ky-KG" w:eastAsia="ru-RU"/>
        </w:rPr>
        <w:t>2)</w:t>
      </w:r>
    </w:p>
    <w:p w14:paraId="67AB585A" w14:textId="77777777" w:rsidR="0031348F" w:rsidRPr="00907C45" w:rsidRDefault="0031348F" w:rsidP="0031348F">
      <w:pPr>
        <w:pStyle w:val="a8"/>
        <w:rPr>
          <w:lang w:eastAsia="ru-RU"/>
        </w:rPr>
      </w:pPr>
    </w:p>
    <w:p w14:paraId="3369719A" w14:textId="4CD22F40" w:rsidR="0031348F" w:rsidRPr="00907C45" w:rsidRDefault="000A7F1C" w:rsidP="0031348F">
      <w:pPr>
        <w:pStyle w:val="a8"/>
        <w:rPr>
          <w:lang w:val="ky-KG" w:eastAsia="ru-RU"/>
        </w:rPr>
      </w:pPr>
      <w:proofErr w:type="spellStart"/>
      <w:r w:rsidRPr="00D91B06">
        <w:rPr>
          <w:i/>
          <w:lang w:val="en-US" w:eastAsia="ru-RU"/>
        </w:rPr>
        <w:t>E</w:t>
      </w:r>
      <w:r w:rsidRPr="00D91B06">
        <w:rPr>
          <w:i/>
          <w:vertAlign w:val="subscript"/>
          <w:lang w:val="en-US" w:eastAsia="ru-RU"/>
        </w:rPr>
        <w:t>n</w:t>
      </w:r>
      <w:proofErr w:type="spellEnd"/>
      <w:r w:rsidR="0031348F" w:rsidRPr="00907C45">
        <w:rPr>
          <w:lang w:eastAsia="ru-RU"/>
        </w:rPr>
        <w:t xml:space="preserve"> между двумя калибровками</w:t>
      </w:r>
      <w:r w:rsidR="0031348F">
        <w:rPr>
          <w:lang w:val="ky-KG" w:eastAsia="ru-RU"/>
        </w:rPr>
        <w:t>/поверками</w:t>
      </w:r>
      <w:r w:rsidR="0031348F" w:rsidRPr="00907C45">
        <w:rPr>
          <w:lang w:eastAsia="ru-RU"/>
        </w:rPr>
        <w:t xml:space="preserve"> объекта сличений до </w:t>
      </w:r>
      <w:r w:rsidR="0031348F" w:rsidRPr="000145DD">
        <w:rPr>
          <w:highlight w:val="lightGray"/>
          <w:lang w:eastAsia="ru-RU"/>
        </w:rPr>
        <w:t>о</w:t>
      </w:r>
      <w:r w:rsidR="00070ADD" w:rsidRPr="000145DD">
        <w:rPr>
          <w:highlight w:val="lightGray"/>
          <w:lang w:eastAsia="ru-RU"/>
        </w:rPr>
        <w:t>т</w:t>
      </w:r>
      <w:r w:rsidR="0031348F" w:rsidRPr="000145DD">
        <w:rPr>
          <w:highlight w:val="lightGray"/>
          <w:lang w:eastAsia="ru-RU"/>
        </w:rPr>
        <w:t>правки</w:t>
      </w:r>
      <w:r w:rsidR="0031348F" w:rsidRPr="00907C45">
        <w:rPr>
          <w:lang w:eastAsia="ru-RU"/>
        </w:rPr>
        <w:t xml:space="preserve"> участнику и после получения от участника не должен превышать </w:t>
      </w:r>
      <w:r w:rsidR="0031348F">
        <w:rPr>
          <w:lang w:val="ky-KG" w:eastAsia="ru-RU"/>
        </w:rPr>
        <w:t>0,7</w:t>
      </w:r>
    </w:p>
    <w:p w14:paraId="6F37F2EA" w14:textId="6A0B9BB9" w:rsidR="0031348F" w:rsidRPr="00A125E6" w:rsidRDefault="0031348F" w:rsidP="00D91B06">
      <w:pPr>
        <w:pStyle w:val="a8"/>
        <w:ind w:left="3828"/>
        <w:rPr>
          <w:lang w:val="ky-KG" w:eastAsia="ru-RU"/>
        </w:rPr>
      </w:pPr>
      <w:proofErr w:type="spellStart"/>
      <w:r w:rsidRPr="00D91B06">
        <w:rPr>
          <w:i/>
          <w:lang w:val="en-US" w:eastAsia="ru-RU"/>
        </w:rPr>
        <w:t>E</w:t>
      </w:r>
      <w:r w:rsidRPr="00D91B06">
        <w:rPr>
          <w:i/>
          <w:vertAlign w:val="subscript"/>
          <w:lang w:val="en-US" w:eastAsia="ru-RU"/>
        </w:rPr>
        <w:t>n</w:t>
      </w:r>
      <w:proofErr w:type="spellEnd"/>
      <w:r w:rsidRPr="00D91B06">
        <w:rPr>
          <w:i/>
          <w:lang w:eastAsia="ru-RU"/>
        </w:rPr>
        <w:t xml:space="preserve"> &lt;</w:t>
      </w:r>
      <w:r w:rsidRPr="00D91B06">
        <w:rPr>
          <w:i/>
          <w:lang w:val="ky-KG" w:eastAsia="ru-RU"/>
        </w:rPr>
        <w:t xml:space="preserve"> </w:t>
      </w:r>
      <w:r w:rsidRPr="00D91B06">
        <w:rPr>
          <w:i/>
          <w:lang w:eastAsia="ru-RU"/>
        </w:rPr>
        <w:t>0,</w:t>
      </w:r>
      <w:r w:rsidRPr="00D91B06">
        <w:rPr>
          <w:i/>
          <w:lang w:val="ky-KG" w:eastAsia="ru-RU"/>
        </w:rPr>
        <w:t>7</w:t>
      </w:r>
      <w:r w:rsidR="00D91B06">
        <w:rPr>
          <w:b/>
          <w:i/>
          <w:lang w:val="ky-KG" w:eastAsia="ru-RU"/>
        </w:rPr>
        <w:tab/>
      </w:r>
      <w:r w:rsidR="00D91B06">
        <w:rPr>
          <w:b/>
          <w:i/>
          <w:lang w:val="ky-KG" w:eastAsia="ru-RU"/>
        </w:rPr>
        <w:tab/>
      </w:r>
      <w:r w:rsidR="00D91B06">
        <w:rPr>
          <w:b/>
          <w:i/>
          <w:lang w:val="ky-KG" w:eastAsia="ru-RU"/>
        </w:rPr>
        <w:tab/>
      </w:r>
      <w:r w:rsidR="00D91B06">
        <w:rPr>
          <w:b/>
          <w:i/>
          <w:lang w:val="ky-KG" w:eastAsia="ru-RU"/>
        </w:rPr>
        <w:tab/>
      </w:r>
      <w:r w:rsidR="00D91B06">
        <w:rPr>
          <w:b/>
          <w:i/>
          <w:lang w:val="ky-KG" w:eastAsia="ru-RU"/>
        </w:rPr>
        <w:tab/>
      </w:r>
      <w:r w:rsidR="00D91B06">
        <w:rPr>
          <w:b/>
          <w:i/>
          <w:lang w:val="ky-KG" w:eastAsia="ru-RU"/>
        </w:rPr>
        <w:tab/>
        <w:t xml:space="preserve">  </w:t>
      </w:r>
      <w:proofErr w:type="gramStart"/>
      <w:r w:rsidR="00D91B06">
        <w:rPr>
          <w:b/>
          <w:i/>
          <w:lang w:val="ky-KG" w:eastAsia="ru-RU"/>
        </w:rPr>
        <w:t xml:space="preserve">   </w:t>
      </w:r>
      <w:r w:rsidR="00D91B06" w:rsidRPr="00D91B06">
        <w:rPr>
          <w:bCs/>
          <w:iCs/>
          <w:lang w:val="ky-KG" w:eastAsia="ru-RU"/>
        </w:rPr>
        <w:t>(</w:t>
      </w:r>
      <w:proofErr w:type="gramEnd"/>
      <w:r w:rsidR="00D91B06" w:rsidRPr="00D91B06">
        <w:rPr>
          <w:bCs/>
          <w:iCs/>
          <w:lang w:val="ky-KG" w:eastAsia="ru-RU"/>
        </w:rPr>
        <w:t>3)</w:t>
      </w:r>
    </w:p>
    <w:p w14:paraId="506EF045" w14:textId="77777777" w:rsidR="0031348F" w:rsidRDefault="0031348F" w:rsidP="0031348F">
      <w:pPr>
        <w:pStyle w:val="a8"/>
        <w:rPr>
          <w:lang w:eastAsia="ru-RU"/>
        </w:rPr>
      </w:pPr>
      <w:r>
        <w:rPr>
          <w:lang w:eastAsia="ru-RU"/>
        </w:rPr>
        <w:t xml:space="preserve">В случае радиального МЛС, объект должен калиброваться перед отправкой каждому участнику </w:t>
      </w:r>
      <w:proofErr w:type="gramStart"/>
      <w:r>
        <w:rPr>
          <w:lang w:eastAsia="ru-RU"/>
        </w:rPr>
        <w:t>и  после</w:t>
      </w:r>
      <w:proofErr w:type="gramEnd"/>
      <w:r>
        <w:rPr>
          <w:lang w:eastAsia="ru-RU"/>
        </w:rPr>
        <w:t xml:space="preserve"> получения от каждого участника объекта МЛС. </w:t>
      </w:r>
    </w:p>
    <w:p w14:paraId="4B046B3F" w14:textId="77777777" w:rsidR="0031348F" w:rsidRPr="00540AC5" w:rsidRDefault="0031348F" w:rsidP="0031348F">
      <w:pPr>
        <w:pStyle w:val="a8"/>
        <w:rPr>
          <w:lang w:eastAsia="ru-RU"/>
        </w:rPr>
      </w:pPr>
      <w:r>
        <w:rPr>
          <w:lang w:eastAsia="ru-RU"/>
        </w:rPr>
        <w:t xml:space="preserve">В случае кругового МЛС, объект должен калиброваться перед отправкой первому участнику </w:t>
      </w:r>
      <w:proofErr w:type="gramStart"/>
      <w:r>
        <w:rPr>
          <w:lang w:eastAsia="ru-RU"/>
        </w:rPr>
        <w:t>и  после</w:t>
      </w:r>
      <w:proofErr w:type="gramEnd"/>
      <w:r>
        <w:rPr>
          <w:lang w:eastAsia="ru-RU"/>
        </w:rPr>
        <w:t xml:space="preserve"> получения от последнего  участника объекта МЛС.</w:t>
      </w:r>
    </w:p>
    <w:p w14:paraId="5DBE744B" w14:textId="259AAC99" w:rsidR="002F2EBD" w:rsidRDefault="002F2EBD" w:rsidP="002F2EBD">
      <w:pPr>
        <w:pStyle w:val="a8"/>
        <w:rPr>
          <w:lang w:eastAsia="ru-RU"/>
        </w:rPr>
      </w:pPr>
      <w:r w:rsidRPr="00540AC5">
        <w:rPr>
          <w:lang w:eastAsia="ru-RU"/>
        </w:rPr>
        <w:t xml:space="preserve">Допускается </w:t>
      </w:r>
      <w:r w:rsidR="0031348F">
        <w:rPr>
          <w:lang w:val="ky-KG" w:eastAsia="ru-RU"/>
        </w:rPr>
        <w:t xml:space="preserve">также </w:t>
      </w:r>
      <w:r w:rsidRPr="00540AC5">
        <w:rPr>
          <w:lang w:eastAsia="ru-RU"/>
        </w:rPr>
        <w:t>применять другие критерии для оценки стабильности</w:t>
      </w:r>
      <w:r w:rsidR="0031348F">
        <w:rPr>
          <w:lang w:val="ky-KG" w:eastAsia="ru-RU"/>
        </w:rPr>
        <w:t xml:space="preserve"> объекта сличений</w:t>
      </w:r>
      <w:r w:rsidRPr="00540AC5">
        <w:rPr>
          <w:lang w:eastAsia="ru-RU"/>
        </w:rPr>
        <w:t>, при наличии статистических обоснований и применимости.</w:t>
      </w:r>
      <w:r w:rsidRPr="00540AC5">
        <w:rPr>
          <w:color w:val="FF0000"/>
          <w:lang w:eastAsia="ru-RU"/>
        </w:rPr>
        <w:t xml:space="preserve"> </w:t>
      </w:r>
      <w:r w:rsidRPr="00540AC5">
        <w:rPr>
          <w:lang w:eastAsia="ru-RU"/>
        </w:rPr>
        <w:t xml:space="preserve">Одной из мер может быть переход от </w:t>
      </w:r>
      <w:r w:rsidR="0031348F">
        <w:rPr>
          <w:lang w:val="ky-KG" w:eastAsia="ru-RU"/>
        </w:rPr>
        <w:t xml:space="preserve">круговой </w:t>
      </w:r>
      <w:r w:rsidRPr="00540AC5">
        <w:rPr>
          <w:lang w:eastAsia="ru-RU"/>
        </w:rPr>
        <w:t xml:space="preserve">программы к </w:t>
      </w:r>
      <w:r w:rsidR="0031348F">
        <w:rPr>
          <w:lang w:val="ky-KG" w:eastAsia="ru-RU"/>
        </w:rPr>
        <w:t xml:space="preserve">радиальной </w:t>
      </w:r>
      <w:r w:rsidRPr="00540AC5">
        <w:rPr>
          <w:lang w:eastAsia="ru-RU"/>
        </w:rPr>
        <w:t>с возвратом образца провайдеру.</w:t>
      </w:r>
    </w:p>
    <w:p w14:paraId="5BA28F5F" w14:textId="77777777" w:rsidR="000F69C2" w:rsidRPr="000F69C2" w:rsidRDefault="000F69C2" w:rsidP="005D0191">
      <w:pPr>
        <w:pStyle w:val="a8"/>
        <w:rPr>
          <w:lang w:val="ky-KG" w:eastAsia="ru-RU"/>
        </w:rPr>
      </w:pPr>
    </w:p>
    <w:p w14:paraId="37EE29A5" w14:textId="2C280EB3" w:rsidR="00A60EF2" w:rsidRDefault="00A60EF2" w:rsidP="00260E17">
      <w:pPr>
        <w:pStyle w:val="1"/>
        <w:rPr>
          <w:lang w:eastAsia="ru-RU"/>
        </w:rPr>
      </w:pPr>
      <w:bookmarkStart w:id="25" w:name="_Hlk202728436"/>
      <w:r>
        <w:rPr>
          <w:lang w:eastAsia="ru-RU"/>
        </w:rPr>
        <w:t xml:space="preserve">6 </w:t>
      </w:r>
      <w:bookmarkStart w:id="26" w:name="_Toc138347764"/>
      <w:r w:rsidR="00C27004">
        <w:rPr>
          <w:lang w:val="ky-KG" w:eastAsia="ru-RU"/>
        </w:rPr>
        <w:t>Качественные</w:t>
      </w:r>
      <w:r w:rsidR="00587FC2">
        <w:rPr>
          <w:lang w:val="ky-KG" w:eastAsia="ru-RU"/>
        </w:rPr>
        <w:t xml:space="preserve"> </w:t>
      </w:r>
      <w:r w:rsidR="00587FC2" w:rsidRPr="00587FC2">
        <w:rPr>
          <w:color w:val="990000"/>
          <w:lang w:val="ky-KG" w:eastAsia="ru-RU"/>
        </w:rPr>
        <w:t>(интерпритационные)</w:t>
      </w:r>
      <w:r w:rsidR="00C27004" w:rsidRPr="00587FC2">
        <w:rPr>
          <w:color w:val="990000"/>
          <w:lang w:val="ky-KG" w:eastAsia="ru-RU"/>
        </w:rPr>
        <w:t xml:space="preserve"> </w:t>
      </w:r>
      <w:r w:rsidR="00C27004">
        <w:rPr>
          <w:lang w:val="ky-KG" w:eastAsia="ru-RU"/>
        </w:rPr>
        <w:t>программы</w:t>
      </w:r>
      <w:r w:rsidRPr="00A60EF2">
        <w:rPr>
          <w:lang w:eastAsia="ru-RU"/>
        </w:rPr>
        <w:t xml:space="preserve"> проверки квалификации</w:t>
      </w:r>
      <w:bookmarkEnd w:id="26"/>
      <w:r w:rsidRPr="00A60EF2">
        <w:rPr>
          <w:lang w:eastAsia="ru-RU"/>
        </w:rPr>
        <w:t xml:space="preserve"> </w:t>
      </w:r>
    </w:p>
    <w:p w14:paraId="64C2F249" w14:textId="77777777" w:rsidR="00587FC2" w:rsidRPr="00587FC2" w:rsidRDefault="00587FC2" w:rsidP="00587FC2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Компетентность поверочной лаборатории заключается не только в умении точно измерять, но и в способности корректно выполнять все предписанные методикой поверки шаги, поэтому интерпритационные  программы ПК проверяют именно эти аспекты.</w:t>
      </w:r>
    </w:p>
    <w:p w14:paraId="25D5B6C2" w14:textId="0BAFBEFD" w:rsidR="00587FC2" w:rsidRPr="00587FC2" w:rsidRDefault="00587FC2" w:rsidP="00587FC2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Интерпритационные 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рограммы могут быть организованы как с предоставлением набора количественных данных или основаны на интерпритации оформления результатов поверки конкртеных объектов сличений.</w:t>
      </w:r>
    </w:p>
    <w:p w14:paraId="06D54AC8" w14:textId="49C3757E" w:rsidR="00587FC2" w:rsidRPr="00587FC2" w:rsidRDefault="00587FC2" w:rsidP="00B451D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Программа проверки квалификации по обработке и интерпретации данных относится к программам неполного процесса</w:t>
      </w:r>
      <w:r>
        <w:rPr>
          <w:rFonts w:ascii="Arial" w:hAnsi="Arial" w:cs="Arial"/>
          <w:color w:val="990000"/>
          <w:sz w:val="20"/>
          <w:szCs w:val="20"/>
          <w:lang w:val="ky-KG" w:eastAsia="ru-RU"/>
        </w:rPr>
        <w:t>.</w:t>
      </w:r>
    </w:p>
    <w:p w14:paraId="151A49C4" w14:textId="4F1F8566" w:rsidR="000D7F5D" w:rsidRPr="000D7F5D" w:rsidRDefault="00F9018C" w:rsidP="00B451DF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 w:rsidRPr="00F9018C">
        <w:rPr>
          <w:rFonts w:ascii="Arial" w:hAnsi="Arial" w:cs="Arial"/>
          <w:sz w:val="20"/>
          <w:szCs w:val="20"/>
          <w:lang w:val="ky-KG" w:eastAsia="ru-RU"/>
        </w:rPr>
        <w:t xml:space="preserve">В </w:t>
      </w:r>
      <w:r w:rsidR="00A818D1" w:rsidRPr="00A818D1">
        <w:rPr>
          <w:rFonts w:ascii="Arial" w:hAnsi="Arial" w:cs="Arial"/>
          <w:color w:val="990000"/>
          <w:sz w:val="20"/>
          <w:szCs w:val="20"/>
          <w:lang w:val="ky-KG" w:eastAsia="ru-RU"/>
        </w:rPr>
        <w:t>интерпритационных</w:t>
      </w:r>
      <w:r>
        <w:rPr>
          <w:rFonts w:ascii="Arial" w:hAnsi="Arial" w:cs="Arial"/>
          <w:sz w:val="20"/>
          <w:szCs w:val="20"/>
          <w:lang w:val="ky-KG" w:eastAsia="ru-RU"/>
        </w:rPr>
        <w:t xml:space="preserve"> программах ПК </w:t>
      </w:r>
      <w:r w:rsidR="00EF1C83" w:rsidRPr="00F9018C">
        <w:rPr>
          <w:rFonts w:ascii="Arial" w:hAnsi="Arial" w:cs="Arial"/>
          <w:sz w:val="20"/>
          <w:szCs w:val="20"/>
          <w:lang w:eastAsia="ru-RU"/>
        </w:rPr>
        <w:t>контролируемым</w:t>
      </w:r>
      <w:r w:rsidRPr="00F9018C">
        <w:rPr>
          <w:rFonts w:ascii="Arial" w:hAnsi="Arial" w:cs="Arial"/>
          <w:sz w:val="20"/>
          <w:szCs w:val="20"/>
          <w:lang w:eastAsia="ru-RU"/>
        </w:rPr>
        <w:t xml:space="preserve"> показателем является интерпретация данных поверочных работ</w:t>
      </w:r>
      <w:r>
        <w:rPr>
          <w:rFonts w:ascii="Arial" w:hAnsi="Arial" w:cs="Arial"/>
          <w:sz w:val="20"/>
          <w:szCs w:val="20"/>
          <w:lang w:val="ky-KG" w:eastAsia="ru-RU"/>
        </w:rPr>
        <w:t xml:space="preserve">. </w:t>
      </w:r>
      <w:r w:rsidR="00B451DF">
        <w:rPr>
          <w:rFonts w:ascii="Arial" w:hAnsi="Arial" w:cs="Arial"/>
          <w:sz w:val="20"/>
          <w:szCs w:val="20"/>
          <w:lang w:val="ky-KG" w:eastAsia="ru-RU"/>
        </w:rPr>
        <w:t xml:space="preserve">Для качественных программ обычно получают какие-либо оценки, </w:t>
      </w:r>
      <w:r w:rsidR="00EF1C83">
        <w:rPr>
          <w:rFonts w:ascii="Arial" w:hAnsi="Arial" w:cs="Arial"/>
          <w:sz w:val="20"/>
          <w:szCs w:val="20"/>
          <w:lang w:val="ky-KG" w:eastAsia="ru-RU"/>
        </w:rPr>
        <w:t>позволяющие оценить</w:t>
      </w:r>
      <w:r w:rsidR="00B451DF">
        <w:rPr>
          <w:rFonts w:ascii="Arial" w:hAnsi="Arial" w:cs="Arial"/>
          <w:sz w:val="20"/>
          <w:szCs w:val="20"/>
          <w:lang w:val="ky-KG" w:eastAsia="ru-RU"/>
        </w:rPr>
        <w:t xml:space="preserve"> правильность инт</w:t>
      </w:r>
      <w:r w:rsidR="004201B5">
        <w:rPr>
          <w:rFonts w:ascii="Arial" w:hAnsi="Arial" w:cs="Arial"/>
          <w:sz w:val="20"/>
          <w:szCs w:val="20"/>
          <w:lang w:val="ky-KG" w:eastAsia="ru-RU"/>
        </w:rPr>
        <w:t>е</w:t>
      </w:r>
      <w:r w:rsidR="00B451DF">
        <w:rPr>
          <w:rFonts w:ascii="Arial" w:hAnsi="Arial" w:cs="Arial"/>
          <w:sz w:val="20"/>
          <w:szCs w:val="20"/>
          <w:lang w:val="ky-KG" w:eastAsia="ru-RU"/>
        </w:rPr>
        <w:t>рпритации данных, так называемый и</w:t>
      </w:r>
      <w:r w:rsidR="000D7F5D" w:rsidRPr="000D7F5D">
        <w:rPr>
          <w:rFonts w:ascii="Arial" w:hAnsi="Arial" w:cs="Arial"/>
          <w:sz w:val="20"/>
          <w:szCs w:val="20"/>
          <w:lang w:val="ky-KG" w:eastAsia="ru-RU"/>
        </w:rPr>
        <w:t xml:space="preserve">ндекс правильности </w:t>
      </w:r>
      <w:r w:rsidR="00172155">
        <w:rPr>
          <w:rFonts w:ascii="Arial" w:hAnsi="Arial" w:cs="Arial"/>
          <w:sz w:val="20"/>
          <w:szCs w:val="20"/>
          <w:lang w:val="ky-KG" w:eastAsia="ru-RU"/>
        </w:rPr>
        <w:t>идентификации/</w:t>
      </w:r>
      <w:r w:rsidR="000D7F5D" w:rsidRPr="000D7F5D">
        <w:rPr>
          <w:rFonts w:ascii="Arial" w:hAnsi="Arial" w:cs="Arial"/>
          <w:sz w:val="20"/>
          <w:szCs w:val="20"/>
          <w:lang w:val="ky-KG" w:eastAsia="ru-RU"/>
        </w:rPr>
        <w:t>и</w:t>
      </w:r>
      <w:r w:rsidR="00172155">
        <w:rPr>
          <w:rFonts w:ascii="Arial" w:hAnsi="Arial" w:cs="Arial"/>
          <w:sz w:val="20"/>
          <w:szCs w:val="20"/>
          <w:lang w:val="ky-KG" w:eastAsia="ru-RU"/>
        </w:rPr>
        <w:t>нтерпретации</w:t>
      </w:r>
      <w:r w:rsidR="00B451DF">
        <w:rPr>
          <w:rFonts w:ascii="Arial" w:hAnsi="Arial" w:cs="Arial"/>
          <w:sz w:val="20"/>
          <w:szCs w:val="20"/>
          <w:lang w:val="ky-KG" w:eastAsia="ru-RU"/>
        </w:rPr>
        <w:t>.</w:t>
      </w:r>
    </w:p>
    <w:p w14:paraId="12A587F4" w14:textId="77777777" w:rsidR="000D7F5D" w:rsidRPr="00F9018C" w:rsidRDefault="000D7F5D" w:rsidP="004B5115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</w:p>
    <w:bookmarkEnd w:id="25"/>
    <w:p w14:paraId="21F121B7" w14:textId="71C2AFB7" w:rsidR="00C27004" w:rsidRDefault="0029506A" w:rsidP="00C27004">
      <w:pPr>
        <w:pStyle w:val="1"/>
        <w:rPr>
          <w:lang w:eastAsia="ru-RU"/>
        </w:rPr>
      </w:pPr>
      <w:r>
        <w:rPr>
          <w:lang w:val="ky-KG" w:eastAsia="ru-RU"/>
        </w:rPr>
        <w:t>7</w:t>
      </w:r>
      <w:r w:rsidR="00C27004">
        <w:rPr>
          <w:lang w:eastAsia="ru-RU"/>
        </w:rPr>
        <w:t xml:space="preserve"> </w:t>
      </w:r>
      <w:r w:rsidR="00C27004" w:rsidRPr="00A60EF2">
        <w:rPr>
          <w:lang w:eastAsia="ru-RU"/>
        </w:rPr>
        <w:t xml:space="preserve">Транспортирование образцов для проверки квалификации </w:t>
      </w:r>
    </w:p>
    <w:p w14:paraId="46C06766" w14:textId="0384CE07" w:rsidR="00A60EF2" w:rsidRPr="00A60EF2" w:rsidRDefault="0029506A" w:rsidP="00A60EF2">
      <w:pPr>
        <w:pStyle w:val="a8"/>
        <w:rPr>
          <w:lang w:eastAsia="ru-RU"/>
        </w:rPr>
      </w:pPr>
      <w:bookmarkStart w:id="27" w:name="_Hlk202728447"/>
      <w:r>
        <w:rPr>
          <w:lang w:val="ky-KG" w:eastAsia="ru-RU"/>
        </w:rPr>
        <w:t>7</w:t>
      </w:r>
      <w:r w:rsidR="00A60EF2" w:rsidRPr="00A60EF2">
        <w:rPr>
          <w:lang w:eastAsia="ru-RU"/>
        </w:rPr>
        <w:t>.1 При транспортировании, особое внимание следует уделить вопросам стабильности метрологическ</w:t>
      </w:r>
      <w:bookmarkEnd w:id="27"/>
      <w:r w:rsidR="00A60EF2" w:rsidRPr="00A60EF2">
        <w:rPr>
          <w:lang w:eastAsia="ru-RU"/>
        </w:rPr>
        <w:t xml:space="preserve">их характеристик </w:t>
      </w:r>
      <w:r w:rsidR="00C27004">
        <w:rPr>
          <w:lang w:val="ky-KG" w:eastAsia="ru-RU"/>
        </w:rPr>
        <w:t>объекта контроля и его соответсвующе</w:t>
      </w:r>
      <w:r w:rsidR="00FA14D0">
        <w:rPr>
          <w:lang w:val="ky-KG" w:eastAsia="ru-RU"/>
        </w:rPr>
        <w:t>й</w:t>
      </w:r>
      <w:r w:rsidR="00C27004">
        <w:rPr>
          <w:lang w:val="ky-KG" w:eastAsia="ru-RU"/>
        </w:rPr>
        <w:t xml:space="preserve"> упаковке, обеспечивающ</w:t>
      </w:r>
      <w:r w:rsidR="00FA14D0">
        <w:rPr>
          <w:lang w:val="ky-KG" w:eastAsia="ru-RU"/>
        </w:rPr>
        <w:t>е</w:t>
      </w:r>
      <w:r w:rsidR="00C27004">
        <w:rPr>
          <w:lang w:val="ky-KG" w:eastAsia="ru-RU"/>
        </w:rPr>
        <w:t>й минимизацию вибрации, ударов</w:t>
      </w:r>
      <w:r w:rsidR="00A60EF2" w:rsidRPr="00A60EF2">
        <w:rPr>
          <w:lang w:eastAsia="ru-RU"/>
        </w:rPr>
        <w:t xml:space="preserve">. </w:t>
      </w:r>
    </w:p>
    <w:p w14:paraId="5E4B8055" w14:textId="2A1EB35B" w:rsidR="00A60EF2" w:rsidRPr="00A60EF2" w:rsidRDefault="0029506A" w:rsidP="00A60EF2">
      <w:pPr>
        <w:pStyle w:val="a8"/>
        <w:rPr>
          <w:lang w:eastAsia="ru-RU"/>
        </w:rPr>
      </w:pPr>
      <w:r>
        <w:rPr>
          <w:lang w:val="ky-KG" w:eastAsia="ru-RU"/>
        </w:rPr>
        <w:t>7</w:t>
      </w:r>
      <w:r w:rsidR="00A60EF2" w:rsidRPr="00A60EF2">
        <w:rPr>
          <w:lang w:eastAsia="ru-RU"/>
        </w:rPr>
        <w:t xml:space="preserve">.2 Для снижения риска повреждения образцов при транспортировании, связанного с установлением необходимых требований к транспортной компании, провайдеру ПК рекомендуется самостоятельно выбрать транспортную компанию и заключить договоры на транспортирование образцов. </w:t>
      </w:r>
    </w:p>
    <w:p w14:paraId="11871346" w14:textId="6B91DE2F" w:rsidR="00A60EF2" w:rsidRPr="00A60EF2" w:rsidRDefault="00A60EF2" w:rsidP="00A60EF2">
      <w:pPr>
        <w:pStyle w:val="a8"/>
        <w:rPr>
          <w:lang w:eastAsia="ru-RU"/>
        </w:rPr>
      </w:pPr>
      <w:r w:rsidRPr="00A60EF2">
        <w:rPr>
          <w:lang w:eastAsia="ru-RU"/>
        </w:rPr>
        <w:t xml:space="preserve">При наличии возможности самовывоза и/или транспортировки </w:t>
      </w:r>
      <w:r w:rsidR="00D16DD8">
        <w:rPr>
          <w:lang w:val="ky-KG" w:eastAsia="ru-RU"/>
        </w:rPr>
        <w:t>объектов сличений</w:t>
      </w:r>
      <w:r w:rsidRPr="00A60EF2">
        <w:rPr>
          <w:lang w:eastAsia="ru-RU"/>
        </w:rPr>
        <w:t xml:space="preserve"> участником (транспортной компанией участника) провайдеру ПК необходимо заблаговременно уведомить участника о необходимых условиях транспортировки и об ответственности участника за сохранность </w:t>
      </w:r>
      <w:r w:rsidR="00D16DD8">
        <w:rPr>
          <w:lang w:val="ky-KG" w:eastAsia="ru-RU"/>
        </w:rPr>
        <w:t>объекта сличений</w:t>
      </w:r>
      <w:r w:rsidRPr="00A60EF2">
        <w:rPr>
          <w:lang w:eastAsia="ru-RU"/>
        </w:rPr>
        <w:t xml:space="preserve"> при таком способе доставки. </w:t>
      </w:r>
    </w:p>
    <w:p w14:paraId="05FB2878" w14:textId="56059F4B" w:rsidR="00A60EF2" w:rsidRPr="00A60EF2" w:rsidRDefault="00A60EF2" w:rsidP="00A60EF2">
      <w:pPr>
        <w:pStyle w:val="a8"/>
        <w:rPr>
          <w:lang w:eastAsia="ru-RU"/>
        </w:rPr>
      </w:pPr>
      <w:r w:rsidRPr="00A60EF2">
        <w:rPr>
          <w:lang w:eastAsia="ru-RU"/>
        </w:rPr>
        <w:t xml:space="preserve">Провайдеру ПК следует </w:t>
      </w:r>
      <w:r w:rsidR="00D16DD8">
        <w:rPr>
          <w:lang w:val="ky-KG" w:eastAsia="ru-RU"/>
        </w:rPr>
        <w:t xml:space="preserve">предусмотреть </w:t>
      </w:r>
      <w:proofErr w:type="spellStart"/>
      <w:r w:rsidRPr="00A60EF2">
        <w:rPr>
          <w:lang w:eastAsia="ru-RU"/>
        </w:rPr>
        <w:t>получ</w:t>
      </w:r>
      <w:proofErr w:type="spellEnd"/>
      <w:r w:rsidR="00D16DD8">
        <w:rPr>
          <w:lang w:val="ky-KG" w:eastAsia="ru-RU"/>
        </w:rPr>
        <w:t>ение</w:t>
      </w:r>
      <w:r w:rsidRPr="00A60EF2">
        <w:rPr>
          <w:lang w:eastAsia="ru-RU"/>
        </w:rPr>
        <w:t xml:space="preserve"> от участника </w:t>
      </w:r>
      <w:proofErr w:type="spellStart"/>
      <w:r w:rsidRPr="00A60EF2">
        <w:rPr>
          <w:lang w:eastAsia="ru-RU"/>
        </w:rPr>
        <w:t>подтверждени</w:t>
      </w:r>
      <w:proofErr w:type="spellEnd"/>
      <w:r w:rsidR="00D16DD8">
        <w:rPr>
          <w:lang w:val="ky-KG" w:eastAsia="ru-RU"/>
        </w:rPr>
        <w:t>я</w:t>
      </w:r>
      <w:r w:rsidRPr="00A60EF2">
        <w:rPr>
          <w:lang w:eastAsia="ru-RU"/>
        </w:rPr>
        <w:t xml:space="preserve"> того, что </w:t>
      </w:r>
      <w:r w:rsidR="00D16DD8">
        <w:rPr>
          <w:lang w:val="ky-KG" w:eastAsia="ru-RU"/>
        </w:rPr>
        <w:t>объект</w:t>
      </w:r>
      <w:r w:rsidR="00D16DD8" w:rsidRPr="00A60EF2">
        <w:rPr>
          <w:lang w:eastAsia="ru-RU"/>
        </w:rPr>
        <w:t xml:space="preserve"> </w:t>
      </w:r>
      <w:r w:rsidR="00D16DD8">
        <w:rPr>
          <w:lang w:val="ky-KG" w:eastAsia="ru-RU"/>
        </w:rPr>
        <w:t xml:space="preserve">сличений </w:t>
      </w:r>
      <w:r w:rsidR="00D16DD8" w:rsidRPr="00A60EF2">
        <w:rPr>
          <w:lang w:eastAsia="ru-RU"/>
        </w:rPr>
        <w:t>получен</w:t>
      </w:r>
      <w:r w:rsidR="00D16DD8">
        <w:rPr>
          <w:lang w:val="ky-KG" w:eastAsia="ru-RU"/>
        </w:rPr>
        <w:t xml:space="preserve"> </w:t>
      </w:r>
      <w:r w:rsidRPr="00A60EF2">
        <w:rPr>
          <w:lang w:eastAsia="ru-RU"/>
        </w:rPr>
        <w:t xml:space="preserve">участником в надлежащем виде, пригодном для проведения работ, и он готов приступить к выполнению работ согласно программе проверки квалификации (это требование может быть реализовано путем подписания участником акта приема-передачи </w:t>
      </w:r>
      <w:r w:rsidR="00D16DD8">
        <w:rPr>
          <w:lang w:val="ky-KG" w:eastAsia="ru-RU"/>
        </w:rPr>
        <w:t>объекта сличений/документа о доставке</w:t>
      </w:r>
      <w:proofErr w:type="gramStart"/>
      <w:r w:rsidR="00D16DD8">
        <w:rPr>
          <w:lang w:val="ky-KG" w:eastAsia="ru-RU"/>
        </w:rPr>
        <w:t>.</w:t>
      </w:r>
      <w:proofErr w:type="gramEnd"/>
      <w:r w:rsidRPr="00A60EF2">
        <w:rPr>
          <w:lang w:eastAsia="ru-RU"/>
        </w:rPr>
        <w:t xml:space="preserve"> или уведомления о получении </w:t>
      </w:r>
      <w:r w:rsidR="00D16DD8">
        <w:rPr>
          <w:lang w:val="ky-KG" w:eastAsia="ru-RU"/>
        </w:rPr>
        <w:t>объекта сличений</w:t>
      </w:r>
      <w:r w:rsidR="00D16DD8" w:rsidRPr="00D16DD8">
        <w:rPr>
          <w:lang w:val="ky-KG" w:eastAsia="ru-RU"/>
        </w:rPr>
        <w:t xml:space="preserve"> </w:t>
      </w:r>
      <w:r w:rsidR="00D16DD8">
        <w:rPr>
          <w:lang w:val="ky-KG" w:eastAsia="ru-RU"/>
        </w:rPr>
        <w:t>и др</w:t>
      </w:r>
      <w:r w:rsidR="009B11FD">
        <w:rPr>
          <w:lang w:val="ky-KG" w:eastAsia="ru-RU"/>
        </w:rPr>
        <w:t>.</w:t>
      </w:r>
      <w:r w:rsidRPr="00A60EF2">
        <w:rPr>
          <w:lang w:eastAsia="ru-RU"/>
        </w:rPr>
        <w:t>).</w:t>
      </w:r>
    </w:p>
    <w:p w14:paraId="0F4C3460" w14:textId="2B7AC019" w:rsidR="00A60EF2" w:rsidRPr="00A60EF2" w:rsidRDefault="0029506A" w:rsidP="00A60EF2">
      <w:pPr>
        <w:pStyle w:val="a8"/>
        <w:rPr>
          <w:lang w:eastAsia="ru-RU"/>
        </w:rPr>
      </w:pPr>
      <w:r>
        <w:rPr>
          <w:lang w:val="ky-KG" w:eastAsia="ru-RU"/>
        </w:rPr>
        <w:lastRenderedPageBreak/>
        <w:t>7</w:t>
      </w:r>
      <w:r w:rsidR="00A60EF2" w:rsidRPr="00A60EF2">
        <w:rPr>
          <w:lang w:eastAsia="ru-RU"/>
        </w:rPr>
        <w:t xml:space="preserve">.3 В необходимых случаях от провайдера ПК может потребоваться контроль и документирование условий транспортирования </w:t>
      </w:r>
      <w:r w:rsidR="00D16DD8">
        <w:rPr>
          <w:lang w:val="ky-KG" w:eastAsia="ru-RU"/>
        </w:rPr>
        <w:t>объекта сличений</w:t>
      </w:r>
      <w:r w:rsidR="00A60EF2" w:rsidRPr="00A60EF2">
        <w:rPr>
          <w:lang w:eastAsia="ru-RU"/>
        </w:rPr>
        <w:t>. В этом случае, следует определить требования к допустимым условиям транспортирования:</w:t>
      </w:r>
    </w:p>
    <w:p w14:paraId="798203DD" w14:textId="141CBD75" w:rsidR="00A60EF2" w:rsidRPr="00A60EF2" w:rsidRDefault="00260E17" w:rsidP="00A60EF2">
      <w:pPr>
        <w:pStyle w:val="a8"/>
        <w:rPr>
          <w:lang w:eastAsia="ru-RU"/>
        </w:rPr>
      </w:pPr>
      <w:r>
        <w:rPr>
          <w:lang w:eastAsia="ru-RU"/>
        </w:rPr>
        <w:t xml:space="preserve">- </w:t>
      </w:r>
      <w:r w:rsidR="00A60EF2" w:rsidRPr="00A60EF2">
        <w:rPr>
          <w:lang w:eastAsia="ru-RU"/>
        </w:rPr>
        <w:t>на основе экспериментальных исследований</w:t>
      </w:r>
      <w:r w:rsidR="00A266E9">
        <w:rPr>
          <w:lang w:eastAsia="ru-RU"/>
        </w:rPr>
        <w:t>, в том числе</w:t>
      </w:r>
      <w:r w:rsidR="00A60EF2" w:rsidRPr="00A60EF2">
        <w:rPr>
          <w:lang w:eastAsia="ru-RU"/>
        </w:rPr>
        <w:t xml:space="preserve"> проведение пилотн</w:t>
      </w:r>
      <w:r>
        <w:rPr>
          <w:lang w:eastAsia="ru-RU"/>
        </w:rPr>
        <w:t>ого тура проверки квалификации;</w:t>
      </w:r>
    </w:p>
    <w:p w14:paraId="0BDB2FF2" w14:textId="09E28A85" w:rsidR="00A60EF2" w:rsidRPr="00A60EF2" w:rsidRDefault="00260E17" w:rsidP="00A60EF2">
      <w:pPr>
        <w:pStyle w:val="a8"/>
        <w:rPr>
          <w:lang w:eastAsia="ru-RU"/>
        </w:rPr>
      </w:pPr>
      <w:r>
        <w:rPr>
          <w:lang w:eastAsia="ru-RU"/>
        </w:rPr>
        <w:t xml:space="preserve">- </w:t>
      </w:r>
      <w:r w:rsidR="00A60EF2" w:rsidRPr="00A60EF2">
        <w:rPr>
          <w:lang w:eastAsia="ru-RU"/>
        </w:rPr>
        <w:t>информации производителя (руководства по эксплуатации, описания типа и другой докум</w:t>
      </w:r>
      <w:r>
        <w:rPr>
          <w:lang w:eastAsia="ru-RU"/>
        </w:rPr>
        <w:t>ентации);</w:t>
      </w:r>
    </w:p>
    <w:p w14:paraId="72CB17B9" w14:textId="570EEF39" w:rsidR="00A60EF2" w:rsidRPr="00861B54" w:rsidRDefault="00260E17" w:rsidP="00A60EF2">
      <w:pPr>
        <w:pStyle w:val="a8"/>
        <w:rPr>
          <w:lang w:eastAsia="ru-RU"/>
        </w:rPr>
      </w:pPr>
      <w:r>
        <w:rPr>
          <w:lang w:eastAsia="ru-RU"/>
        </w:rPr>
        <w:t xml:space="preserve">- </w:t>
      </w:r>
      <w:r w:rsidR="00A60EF2" w:rsidRPr="00861B54">
        <w:rPr>
          <w:lang w:eastAsia="ru-RU"/>
        </w:rPr>
        <w:t xml:space="preserve">теоретических </w:t>
      </w:r>
      <w:r w:rsidR="00E24E49" w:rsidRPr="00861B54">
        <w:rPr>
          <w:lang w:eastAsia="ru-RU"/>
        </w:rPr>
        <w:t>и</w:t>
      </w:r>
      <w:r w:rsidR="00A60EF2" w:rsidRPr="00861B54">
        <w:rPr>
          <w:lang w:eastAsia="ru-RU"/>
        </w:rPr>
        <w:t>сследований.</w:t>
      </w:r>
    </w:p>
    <w:p w14:paraId="745A18FA" w14:textId="693BAF2A" w:rsidR="00A60EF2" w:rsidRPr="00A60EF2" w:rsidRDefault="0029506A" w:rsidP="00A60EF2">
      <w:pPr>
        <w:pStyle w:val="a8"/>
        <w:rPr>
          <w:lang w:eastAsia="ru-RU"/>
        </w:rPr>
      </w:pPr>
      <w:r>
        <w:rPr>
          <w:lang w:val="ky-KG" w:eastAsia="ru-RU"/>
        </w:rPr>
        <w:t>7</w:t>
      </w:r>
      <w:r w:rsidR="00A60EF2" w:rsidRPr="00A60EF2">
        <w:rPr>
          <w:lang w:eastAsia="ru-RU"/>
        </w:rPr>
        <w:t xml:space="preserve">.4 В случае, если </w:t>
      </w:r>
      <w:r w:rsidR="00D16DD8">
        <w:rPr>
          <w:lang w:val="ky-KG" w:eastAsia="ru-RU"/>
        </w:rPr>
        <w:t>объект сличений</w:t>
      </w:r>
      <w:r w:rsidR="00A60EF2" w:rsidRPr="00A60EF2">
        <w:rPr>
          <w:lang w:eastAsia="ru-RU"/>
        </w:rPr>
        <w:t xml:space="preserve"> требует особого обращения при транспортировании, в частности соблюдения температурного режима, защиты от ударных воздействий и других факторов, которые могут повлиять на метрологические характеристики образца, и имеется риск нарушения допустимых условий транспортирования, провайдеру ПК следует предусмотреть способ контроля и документирования существенных параметров окружающей среды и условий транспортирования (</w:t>
      </w:r>
      <w:r w:rsidR="00A60EF2" w:rsidRPr="00A60EF2">
        <w:rPr>
          <w:i/>
          <w:iCs/>
          <w:lang w:eastAsia="ru-RU"/>
        </w:rPr>
        <w:t>например: применение автоматических логгеров (регистраторов) данных</w:t>
      </w:r>
      <w:r w:rsidR="00A60EF2" w:rsidRPr="00A60EF2">
        <w:rPr>
          <w:lang w:eastAsia="ru-RU"/>
        </w:rPr>
        <w:t>). В инструкциях участникам необходимо указать порядок действий по передаче сведений об условиях транспортирования провайдеру ПК.</w:t>
      </w:r>
    </w:p>
    <w:p w14:paraId="09DC6F60" w14:textId="77777777" w:rsidR="00A60EF2" w:rsidRDefault="00A60EF2" w:rsidP="00260E17">
      <w:pPr>
        <w:spacing w:after="0"/>
      </w:pPr>
    </w:p>
    <w:p w14:paraId="4EB193B8" w14:textId="0C108C0C" w:rsidR="008B0DE7" w:rsidRPr="008B0DE7" w:rsidRDefault="0029506A" w:rsidP="00260E17">
      <w:pPr>
        <w:pStyle w:val="1"/>
        <w:rPr>
          <w:lang w:eastAsia="ru-RU"/>
        </w:rPr>
      </w:pPr>
      <w:bookmarkStart w:id="28" w:name="_Toc138347765"/>
      <w:r>
        <w:rPr>
          <w:lang w:val="ky-KG" w:eastAsia="ru-RU"/>
        </w:rPr>
        <w:t>8</w:t>
      </w:r>
      <w:r w:rsidR="004C100D" w:rsidRPr="003D33A4">
        <w:rPr>
          <w:lang w:eastAsia="ru-RU"/>
        </w:rPr>
        <w:t xml:space="preserve"> </w:t>
      </w:r>
      <w:r w:rsidR="008B0DE7" w:rsidRPr="008B0DE7">
        <w:rPr>
          <w:lang w:eastAsia="ru-RU"/>
        </w:rPr>
        <w:t>Взаимодействие с участниками</w:t>
      </w:r>
      <w:bookmarkEnd w:id="28"/>
    </w:p>
    <w:p w14:paraId="0D7CD197" w14:textId="7F1EB6B9" w:rsidR="008B0DE7" w:rsidRPr="008B0DE7" w:rsidRDefault="0029506A" w:rsidP="004C100D">
      <w:pPr>
        <w:pStyle w:val="a8"/>
        <w:rPr>
          <w:lang w:eastAsia="ru-RU"/>
        </w:rPr>
      </w:pPr>
      <w:r>
        <w:rPr>
          <w:lang w:val="ky-KG" w:eastAsia="ru-RU"/>
        </w:rPr>
        <w:t>8</w:t>
      </w:r>
      <w:r w:rsidR="008B0DE7" w:rsidRPr="008B0DE7">
        <w:rPr>
          <w:lang w:eastAsia="ru-RU"/>
        </w:rPr>
        <w:t>.1 Провайдеру ПК до начала реализации программ следует предоставить участникам достаточную информацию о программе проверок квалификации в виде краткого описания программы, которая необходима участникам для оценки возможности участия в конкретном туре проверки квалификации, в том числе оценки собственных измерительных возможностей.</w:t>
      </w:r>
    </w:p>
    <w:p w14:paraId="088135DF" w14:textId="06098520" w:rsidR="008B0DE7" w:rsidRPr="008B0DE7" w:rsidRDefault="0029506A" w:rsidP="004C100D">
      <w:pPr>
        <w:pStyle w:val="a8"/>
        <w:rPr>
          <w:lang w:eastAsia="ru-RU"/>
        </w:rPr>
      </w:pPr>
      <w:r>
        <w:rPr>
          <w:lang w:val="ky-KG" w:eastAsia="ru-RU"/>
        </w:rPr>
        <w:t>8</w:t>
      </w:r>
      <w:r w:rsidR="008B0DE7" w:rsidRPr="008B0DE7">
        <w:rPr>
          <w:lang w:eastAsia="ru-RU"/>
        </w:rPr>
        <w:t>.2 Для систематизации анализа заявок участников провайдеру ПК рекомендуется разработать форму анкеты-заявки, в которую рекомендуется включить следующую информацию о потенциальном участнике:</w:t>
      </w:r>
    </w:p>
    <w:p w14:paraId="5FFC5F56" w14:textId="77777777" w:rsidR="008B0DE7" w:rsidRPr="008B0DE7" w:rsidRDefault="008B0DE7" w:rsidP="00260E17">
      <w:pPr>
        <w:pStyle w:val="ab"/>
        <w:tabs>
          <w:tab w:val="left" w:pos="851"/>
        </w:tabs>
        <w:ind w:left="0" w:firstLine="708"/>
      </w:pPr>
      <w:r w:rsidRPr="008B0DE7">
        <w:t>диапазон измерений участника;</w:t>
      </w:r>
    </w:p>
    <w:p w14:paraId="6A2320B5" w14:textId="36982AD6" w:rsidR="008B0DE7" w:rsidRPr="00AA1F3F" w:rsidRDefault="0029506A" w:rsidP="0029506A">
      <w:pPr>
        <w:pStyle w:val="ab"/>
        <w:tabs>
          <w:tab w:val="left" w:pos="851"/>
        </w:tabs>
        <w:ind w:left="0" w:firstLine="708"/>
      </w:pPr>
      <w:r w:rsidRPr="00AA1F3F">
        <w:rPr>
          <w:lang w:val="ky-KG"/>
        </w:rPr>
        <w:t xml:space="preserve">классы точности (разряды) </w:t>
      </w:r>
      <w:r w:rsidR="00AA1F3F" w:rsidRPr="00AA1F3F">
        <w:rPr>
          <w:lang w:val="ky-KG"/>
        </w:rPr>
        <w:t xml:space="preserve">или другие метрологические характеристики поверяемых </w:t>
      </w:r>
      <w:r w:rsidRPr="00AA1F3F">
        <w:rPr>
          <w:lang w:val="ky-KG"/>
        </w:rPr>
        <w:t>средств измерений</w:t>
      </w:r>
      <w:r w:rsidR="008B0DE7" w:rsidRPr="00AA1F3F">
        <w:t>;</w:t>
      </w:r>
    </w:p>
    <w:p w14:paraId="60AABFE1" w14:textId="39F16143" w:rsidR="008B0DE7" w:rsidRDefault="008B0DE7" w:rsidP="00260E17">
      <w:pPr>
        <w:pStyle w:val="ab"/>
        <w:tabs>
          <w:tab w:val="left" w:pos="851"/>
        </w:tabs>
        <w:ind w:left="0" w:firstLine="708"/>
      </w:pPr>
      <w:r w:rsidRPr="008B0DE7">
        <w:t xml:space="preserve">перечень </w:t>
      </w:r>
      <w:r w:rsidR="00E24E49" w:rsidRPr="001604F7">
        <w:t>эталонного</w:t>
      </w:r>
      <w:r w:rsidR="00E24E49">
        <w:t xml:space="preserve"> </w:t>
      </w:r>
      <w:r w:rsidRPr="008B0DE7">
        <w:t>оборудования с указанием его основных метрологических характеристик, планируемых к использованию участником.</w:t>
      </w:r>
    </w:p>
    <w:p w14:paraId="7C2D1689" w14:textId="77777777" w:rsidR="00D166F2" w:rsidRPr="008B0DE7" w:rsidRDefault="00D166F2" w:rsidP="00260E17">
      <w:pPr>
        <w:pStyle w:val="ab"/>
        <w:tabs>
          <w:tab w:val="left" w:pos="851"/>
        </w:tabs>
        <w:ind w:left="0" w:firstLine="708"/>
      </w:pPr>
    </w:p>
    <w:p w14:paraId="151ABF1D" w14:textId="07D693CB" w:rsidR="00281F8D" w:rsidRDefault="0029506A" w:rsidP="00260E17">
      <w:pPr>
        <w:pStyle w:val="1"/>
        <w:rPr>
          <w:lang w:eastAsia="ru-RU"/>
        </w:rPr>
      </w:pPr>
      <w:bookmarkStart w:id="29" w:name="_Toc138347766"/>
      <w:r>
        <w:rPr>
          <w:lang w:val="ky-KG" w:eastAsia="ru-RU"/>
        </w:rPr>
        <w:t>9</w:t>
      </w:r>
      <w:r w:rsidR="00281F8D" w:rsidRPr="00281F8D">
        <w:rPr>
          <w:lang w:eastAsia="ru-RU"/>
        </w:rPr>
        <w:t xml:space="preserve"> </w:t>
      </w:r>
      <w:r w:rsidR="001B1207">
        <w:rPr>
          <w:lang w:val="ky-KG" w:eastAsia="ru-RU"/>
        </w:rPr>
        <w:t>О</w:t>
      </w:r>
      <w:proofErr w:type="spellStart"/>
      <w:r w:rsidR="00281F8D" w:rsidRPr="00281F8D">
        <w:rPr>
          <w:lang w:eastAsia="ru-RU"/>
        </w:rPr>
        <w:t>бработка</w:t>
      </w:r>
      <w:proofErr w:type="spellEnd"/>
      <w:r w:rsidR="00281F8D" w:rsidRPr="00281F8D">
        <w:rPr>
          <w:lang w:eastAsia="ru-RU"/>
        </w:rPr>
        <w:t xml:space="preserve"> результатов участников</w:t>
      </w:r>
      <w:bookmarkEnd w:id="29"/>
    </w:p>
    <w:p w14:paraId="63B91371" w14:textId="2250E83D" w:rsidR="0029506A" w:rsidRPr="0029506A" w:rsidRDefault="0029506A" w:rsidP="0029506A">
      <w:pPr>
        <w:pStyle w:val="1"/>
        <w:rPr>
          <w:lang w:val="ky-KG" w:eastAsia="ru-RU"/>
        </w:rPr>
      </w:pPr>
      <w:bookmarkStart w:id="30" w:name="_Hlk202730786"/>
      <w:r>
        <w:rPr>
          <w:lang w:val="ky-KG" w:eastAsia="ru-RU"/>
        </w:rPr>
        <w:t>9.1</w:t>
      </w:r>
      <w:r w:rsidRPr="00281F8D">
        <w:rPr>
          <w:lang w:eastAsia="ru-RU"/>
        </w:rPr>
        <w:t xml:space="preserve"> </w:t>
      </w:r>
      <w:r>
        <w:rPr>
          <w:lang w:val="ky-KG" w:eastAsia="ru-RU"/>
        </w:rPr>
        <w:t>О</w:t>
      </w:r>
      <w:proofErr w:type="spellStart"/>
      <w:r w:rsidRPr="00281F8D">
        <w:rPr>
          <w:lang w:eastAsia="ru-RU"/>
        </w:rPr>
        <w:t>бработка</w:t>
      </w:r>
      <w:proofErr w:type="spellEnd"/>
      <w:r w:rsidRPr="00281F8D">
        <w:rPr>
          <w:lang w:eastAsia="ru-RU"/>
        </w:rPr>
        <w:t xml:space="preserve"> результатов </w:t>
      </w:r>
      <w:r>
        <w:rPr>
          <w:lang w:val="ky-KG" w:eastAsia="ru-RU"/>
        </w:rPr>
        <w:t>количественных программ проверки квалификации</w:t>
      </w:r>
    </w:p>
    <w:bookmarkEnd w:id="30"/>
    <w:p w14:paraId="3646C38F" w14:textId="6A7F503E" w:rsidR="005D0191" w:rsidRDefault="0029506A" w:rsidP="0029506A">
      <w:pPr>
        <w:pStyle w:val="a8"/>
        <w:rPr>
          <w:lang w:eastAsia="ru-RU"/>
        </w:rPr>
      </w:pPr>
      <w:r>
        <w:rPr>
          <w:lang w:val="ky-KG" w:eastAsia="ru-RU"/>
        </w:rPr>
        <w:t>9</w:t>
      </w:r>
      <w:r w:rsidR="00281F8D" w:rsidRPr="00281F8D">
        <w:rPr>
          <w:lang w:eastAsia="ru-RU"/>
        </w:rPr>
        <w:t>.</w:t>
      </w:r>
      <w:r>
        <w:rPr>
          <w:lang w:val="ky-KG" w:eastAsia="ru-RU"/>
        </w:rPr>
        <w:t>1.1</w:t>
      </w:r>
      <w:r w:rsidR="00281F8D" w:rsidRPr="00281F8D">
        <w:rPr>
          <w:lang w:eastAsia="ru-RU"/>
        </w:rPr>
        <w:t xml:space="preserve"> </w:t>
      </w:r>
      <w:r>
        <w:rPr>
          <w:lang w:val="ky-KG" w:eastAsia="ru-RU"/>
        </w:rPr>
        <w:t>Приписанное значение может быть установлено для объекта сличений путем его калибровки</w:t>
      </w:r>
      <w:r w:rsidR="00BE0F96">
        <w:rPr>
          <w:lang w:val="ky-KG" w:eastAsia="ru-RU"/>
        </w:rPr>
        <w:t>/поверки с учетом необходимого запаса по точности см. раздел 5.1</w:t>
      </w:r>
      <w:r w:rsidR="00AA1F3F">
        <w:rPr>
          <w:lang w:val="ky-KG" w:eastAsia="ru-RU"/>
        </w:rPr>
        <w:t>.</w:t>
      </w:r>
      <w:r w:rsidR="00BE0F96" w:rsidRPr="00BE0F96">
        <w:rPr>
          <w:lang w:eastAsia="ru-RU"/>
        </w:rPr>
        <w:t xml:space="preserve"> </w:t>
      </w:r>
      <w:r w:rsidR="00BE0F96" w:rsidRPr="00281F8D">
        <w:rPr>
          <w:lang w:eastAsia="ru-RU"/>
        </w:rPr>
        <w:t xml:space="preserve">В качестве приписанного значения следует использовать результаты, полученные при определении метрологических характеристик </w:t>
      </w:r>
      <w:r w:rsidR="00BE0F96">
        <w:rPr>
          <w:lang w:val="ky-KG" w:eastAsia="ru-RU"/>
        </w:rPr>
        <w:t>объекта сличений</w:t>
      </w:r>
      <w:r w:rsidR="00BE0F96" w:rsidRPr="00281F8D">
        <w:rPr>
          <w:lang w:eastAsia="ru-RU"/>
        </w:rPr>
        <w:t xml:space="preserve"> при передаче ему единицы величины от эталонов, прослеживаемых через цепь неразрывных калибровок к национальным (или международным) эталонам единиц величин или первичным </w:t>
      </w:r>
      <w:proofErr w:type="gramStart"/>
      <w:r w:rsidR="00BE0F96" w:rsidRPr="00281F8D">
        <w:rPr>
          <w:lang w:eastAsia="ru-RU"/>
        </w:rPr>
        <w:t>референтным  методикам</w:t>
      </w:r>
      <w:proofErr w:type="gramEnd"/>
      <w:r w:rsidR="00BE0F96" w:rsidRPr="00281F8D">
        <w:rPr>
          <w:lang w:eastAsia="ru-RU"/>
        </w:rPr>
        <w:t xml:space="preserve"> измерений. В качестве характеристики функционирования для результатов рекомендуется использовать </w:t>
      </w:r>
      <w:proofErr w:type="spellStart"/>
      <w:proofErr w:type="gramStart"/>
      <w:r w:rsidR="00BE0F96" w:rsidRPr="00281F8D">
        <w:rPr>
          <w:i/>
          <w:iCs/>
          <w:lang w:val="en-US" w:eastAsia="ru-RU"/>
        </w:rPr>
        <w:t>E</w:t>
      </w:r>
      <w:r w:rsidR="00BE0F96" w:rsidRPr="00281F8D">
        <w:rPr>
          <w:i/>
          <w:iCs/>
          <w:vertAlign w:val="subscript"/>
          <w:lang w:val="en-US" w:eastAsia="ru-RU"/>
        </w:rPr>
        <w:t>n</w:t>
      </w:r>
      <w:proofErr w:type="spellEnd"/>
      <w:r w:rsidR="00BE0F96" w:rsidRPr="00281F8D">
        <w:rPr>
          <w:i/>
          <w:iCs/>
          <w:vertAlign w:val="subscript"/>
          <w:lang w:eastAsia="ru-RU"/>
        </w:rPr>
        <w:t xml:space="preserve"> </w:t>
      </w:r>
      <w:r w:rsidR="00BE0F96">
        <w:rPr>
          <w:i/>
          <w:iCs/>
          <w:vertAlign w:val="subscript"/>
          <w:lang w:val="ky-KG" w:eastAsia="ru-RU"/>
        </w:rPr>
        <w:t xml:space="preserve"> </w:t>
      </w:r>
      <w:r w:rsidR="00BE0F96">
        <w:rPr>
          <w:lang w:val="ky-KG" w:eastAsia="ru-RU"/>
        </w:rPr>
        <w:t>индекс</w:t>
      </w:r>
      <w:proofErr w:type="gramEnd"/>
      <w:r w:rsidR="00BE0F96">
        <w:rPr>
          <w:lang w:val="ky-KG" w:eastAsia="ru-RU"/>
        </w:rPr>
        <w:t xml:space="preserve"> </w:t>
      </w:r>
      <w:r w:rsidR="00BE0F96" w:rsidRPr="00281F8D">
        <w:rPr>
          <w:lang w:eastAsia="ru-RU"/>
        </w:rPr>
        <w:t>в соответствии ГОСТ ISO/IEC 17043-2013.</w:t>
      </w:r>
      <w:r w:rsidR="00736717" w:rsidRPr="00736717">
        <w:t xml:space="preserve"> </w:t>
      </w:r>
      <w:r w:rsidR="00736717" w:rsidRPr="00736717">
        <w:rPr>
          <w:color w:val="0000CC"/>
          <w:lang w:eastAsia="ru-RU"/>
        </w:rPr>
        <w:t xml:space="preserve">Также допускается </w:t>
      </w:r>
      <w:proofErr w:type="gramStart"/>
      <w:r w:rsidR="00736717" w:rsidRPr="00736717">
        <w:rPr>
          <w:color w:val="0000CC"/>
          <w:lang w:eastAsia="ru-RU"/>
        </w:rPr>
        <w:t>использовать  z</w:t>
      </w:r>
      <w:proofErr w:type="gramEnd"/>
      <w:r w:rsidR="00736717" w:rsidRPr="00736717">
        <w:rPr>
          <w:color w:val="0000CC"/>
          <w:lang w:eastAsia="ru-RU"/>
        </w:rPr>
        <w:t xml:space="preserve"> индекс, без учета неопределенности эталона, если имеется существенный запас по точности (не менее 1:3).</w:t>
      </w:r>
    </w:p>
    <w:p w14:paraId="5D161640" w14:textId="485AA0C6" w:rsidR="00D166F2" w:rsidRPr="00D166F2" w:rsidRDefault="00D166F2" w:rsidP="0029506A">
      <w:pPr>
        <w:pStyle w:val="a8"/>
        <w:rPr>
          <w:lang w:val="ky-KG"/>
        </w:rPr>
      </w:pPr>
      <w:r>
        <w:rPr>
          <w:lang w:val="ky-KG" w:eastAsia="ru-RU"/>
        </w:rPr>
        <w:t>Пример оценивания</w:t>
      </w:r>
      <w:r w:rsidRPr="00D166F2">
        <w:t xml:space="preserve"> </w:t>
      </w:r>
      <w:r w:rsidRPr="00D166F2">
        <w:rPr>
          <w:lang w:val="ky-KG" w:eastAsia="ru-RU"/>
        </w:rPr>
        <w:t xml:space="preserve">результатов сличений с применением </w:t>
      </w:r>
      <w:r w:rsidR="00CA62B4" w:rsidRPr="00CA62B4">
        <w:rPr>
          <w:color w:val="0000CC"/>
          <w:lang w:val="ky-KG" w:eastAsia="ru-RU"/>
        </w:rPr>
        <w:t xml:space="preserve">числа </w:t>
      </w:r>
      <w:r w:rsidRPr="00D166F2">
        <w:rPr>
          <w:lang w:val="ky-KG" w:eastAsia="ru-RU"/>
        </w:rPr>
        <w:t>Еn</w:t>
      </w:r>
      <w:r>
        <w:rPr>
          <w:lang w:val="ky-KG" w:eastAsia="ru-RU"/>
        </w:rPr>
        <w:t xml:space="preserve"> </w:t>
      </w:r>
      <w:r w:rsidR="006F51A0">
        <w:rPr>
          <w:lang w:val="ky-KG" w:eastAsia="ru-RU"/>
        </w:rPr>
        <w:t xml:space="preserve">и </w:t>
      </w:r>
      <w:r w:rsidR="006F51A0" w:rsidRPr="006F51A0">
        <w:rPr>
          <w:lang w:val="ky-KG" w:eastAsia="ru-RU"/>
        </w:rPr>
        <w:t>использования приписанной неопределенности измерений</w:t>
      </w:r>
      <w:r w:rsidR="006F51A0">
        <w:rPr>
          <w:lang w:val="ky-KG" w:eastAsia="ru-RU"/>
        </w:rPr>
        <w:t>,</w:t>
      </w:r>
      <w:r w:rsidR="006F51A0" w:rsidRPr="006F51A0">
        <w:rPr>
          <w:lang w:val="ky-KG" w:eastAsia="ru-RU"/>
        </w:rPr>
        <w:t xml:space="preserve"> </w:t>
      </w:r>
      <w:r>
        <w:rPr>
          <w:lang w:val="ky-KG" w:eastAsia="ru-RU"/>
        </w:rPr>
        <w:t>приведен в приложении В.</w:t>
      </w:r>
    </w:p>
    <w:p w14:paraId="1BAE6E47" w14:textId="7E5451CF" w:rsidR="00281F8D" w:rsidRDefault="0029506A" w:rsidP="00281F8D">
      <w:pPr>
        <w:pStyle w:val="a8"/>
        <w:rPr>
          <w:lang w:val="ky-KG" w:eastAsia="ru-RU"/>
        </w:rPr>
      </w:pPr>
      <w:r>
        <w:rPr>
          <w:lang w:val="ky-KG" w:eastAsia="ru-RU"/>
        </w:rPr>
        <w:t>9.1.2</w:t>
      </w:r>
      <w:r w:rsidR="00281F8D" w:rsidRPr="00281F8D">
        <w:rPr>
          <w:lang w:eastAsia="ru-RU"/>
        </w:rPr>
        <w:t xml:space="preserve">. </w:t>
      </w:r>
      <w:r w:rsidR="00BE0F96">
        <w:rPr>
          <w:lang w:val="ky-KG" w:eastAsia="ru-RU"/>
        </w:rPr>
        <w:t xml:space="preserve">Не смотря на то, что </w:t>
      </w:r>
      <w:r w:rsidR="00281F8D" w:rsidRPr="00281F8D">
        <w:rPr>
          <w:lang w:eastAsia="ru-RU"/>
        </w:rPr>
        <w:t xml:space="preserve"> </w:t>
      </w:r>
      <w:r w:rsidR="00BE0F96">
        <w:rPr>
          <w:lang w:val="ky-KG" w:eastAsia="ru-RU"/>
        </w:rPr>
        <w:t xml:space="preserve">достоверность </w:t>
      </w:r>
      <w:proofErr w:type="spellStart"/>
      <w:r w:rsidR="00281F8D" w:rsidRPr="00281F8D">
        <w:rPr>
          <w:lang w:eastAsia="ru-RU"/>
        </w:rPr>
        <w:t>приписанн</w:t>
      </w:r>
      <w:proofErr w:type="spellEnd"/>
      <w:r w:rsidR="00BE0F96">
        <w:rPr>
          <w:lang w:val="ky-KG" w:eastAsia="ru-RU"/>
        </w:rPr>
        <w:t>ого</w:t>
      </w:r>
      <w:r w:rsidR="00281F8D" w:rsidRPr="00281F8D">
        <w:rPr>
          <w:lang w:eastAsia="ru-RU"/>
        </w:rPr>
        <w:t xml:space="preserve"> значения, по результатам участников на основании согласо</w:t>
      </w:r>
      <w:r w:rsidR="000C39C2">
        <w:rPr>
          <w:lang w:eastAsia="ru-RU"/>
        </w:rPr>
        <w:t xml:space="preserve">ванного значения, как это </w:t>
      </w:r>
      <w:r w:rsidR="00281F8D" w:rsidRPr="00281F8D">
        <w:rPr>
          <w:lang w:eastAsia="ru-RU"/>
        </w:rPr>
        <w:t>делается при проверке квалификации испытательных лабораторий</w:t>
      </w:r>
      <w:r w:rsidR="00BE0F96">
        <w:rPr>
          <w:lang w:val="ky-KG" w:eastAsia="ru-RU"/>
        </w:rPr>
        <w:t xml:space="preserve">, является менее предпочтительным, этот подход </w:t>
      </w:r>
      <w:r w:rsidR="00D166F2">
        <w:rPr>
          <w:lang w:val="ky-KG" w:eastAsia="ru-RU"/>
        </w:rPr>
        <w:t>применим</w:t>
      </w:r>
      <w:r w:rsidR="00BE0F96">
        <w:rPr>
          <w:lang w:val="ky-KG" w:eastAsia="ru-RU"/>
        </w:rPr>
        <w:t xml:space="preserve">, </w:t>
      </w:r>
      <w:r w:rsidR="00D166F2">
        <w:rPr>
          <w:lang w:val="ky-KG" w:eastAsia="ru-RU"/>
        </w:rPr>
        <w:t xml:space="preserve">и является более эффективным, </w:t>
      </w:r>
      <w:r w:rsidR="00BE0F96">
        <w:rPr>
          <w:lang w:val="ky-KG" w:eastAsia="ru-RU"/>
        </w:rPr>
        <w:t>чем примен</w:t>
      </w:r>
      <w:r w:rsidR="00D166F2">
        <w:rPr>
          <w:lang w:val="ky-KG" w:eastAsia="ru-RU"/>
        </w:rPr>
        <w:t>е</w:t>
      </w:r>
      <w:r w:rsidR="00BE0F96">
        <w:rPr>
          <w:lang w:val="ky-KG" w:eastAsia="ru-RU"/>
        </w:rPr>
        <w:t xml:space="preserve">ние только качественных программ. При учете таких факторов, как количество участников менее 12 и наличии корреляции между значениями </w:t>
      </w:r>
      <w:r w:rsidR="00572A23">
        <w:rPr>
          <w:lang w:val="ky-KG" w:eastAsia="ru-RU"/>
        </w:rPr>
        <w:t>метро</w:t>
      </w:r>
      <w:r w:rsidR="00BE0F96">
        <w:rPr>
          <w:lang w:val="ky-KG" w:eastAsia="ru-RU"/>
        </w:rPr>
        <w:t xml:space="preserve">логических </w:t>
      </w:r>
      <w:r w:rsidR="00BE0F96">
        <w:rPr>
          <w:lang w:val="ky-KG" w:eastAsia="ru-RU"/>
        </w:rPr>
        <w:lastRenderedPageBreak/>
        <w:t xml:space="preserve">характеристик участников, так как их эталоны прослеживаются к одному и то му же национальному эталоны страны, рекомендуется использовать алгоритм </w:t>
      </w:r>
      <w:r w:rsidR="00F9018C">
        <w:rPr>
          <w:lang w:val="ky-KG" w:eastAsia="ru-RU"/>
        </w:rPr>
        <w:t xml:space="preserve">А </w:t>
      </w:r>
      <w:r w:rsidR="00160E4F" w:rsidRPr="00E70937">
        <w:rPr>
          <w:color w:val="00B050"/>
          <w:sz w:val="22"/>
          <w:szCs w:val="22"/>
        </w:rPr>
        <w:t>ГОСТ ISO 13528—2024</w:t>
      </w:r>
      <w:r w:rsidR="00D554A1">
        <w:rPr>
          <w:lang w:val="ky-KG"/>
        </w:rPr>
        <w:t xml:space="preserve"> </w:t>
      </w:r>
      <w:r w:rsidR="00D554A1" w:rsidRPr="00D554A1">
        <w:rPr>
          <w:color w:val="FF00FF"/>
          <w:lang w:val="ky-KG"/>
        </w:rPr>
        <w:t xml:space="preserve">и </w:t>
      </w:r>
      <w:r w:rsidR="00D554A1" w:rsidRPr="00D554A1">
        <w:rPr>
          <w:color w:val="FF00FF"/>
        </w:rPr>
        <w:t xml:space="preserve">руководствоваться положениями Приложения D </w:t>
      </w:r>
      <w:r w:rsidR="00D554A1" w:rsidRPr="00D554A1">
        <w:rPr>
          <w:color w:val="FF00FF"/>
          <w:lang w:val="ky-KG" w:eastAsia="ru-RU"/>
        </w:rPr>
        <w:t>этого стандарта</w:t>
      </w:r>
      <w:r w:rsidR="00F9018C" w:rsidRPr="00D554A1">
        <w:rPr>
          <w:color w:val="FF00FF"/>
          <w:lang w:val="ky-KG" w:eastAsia="ru-RU"/>
        </w:rPr>
        <w:t>).</w:t>
      </w:r>
    </w:p>
    <w:p w14:paraId="49474A1F" w14:textId="2C3AA702" w:rsidR="00F9018C" w:rsidRPr="00D166F2" w:rsidRDefault="00D166F2" w:rsidP="00D166F2">
      <w:pPr>
        <w:pStyle w:val="a8"/>
        <w:rPr>
          <w:lang w:val="ky-KG" w:eastAsia="ru-RU"/>
        </w:rPr>
      </w:pPr>
      <w:r w:rsidRPr="00D166F2">
        <w:rPr>
          <w:lang w:val="ky-KG" w:eastAsia="ru-RU"/>
        </w:rPr>
        <w:t>Пример оценивания результатов сличений с применением алгоритма А ISO 13528</w:t>
      </w:r>
      <w:r w:rsidRPr="00D166F2">
        <w:rPr>
          <w:lang w:eastAsia="ru-RU"/>
        </w:rPr>
        <w:t xml:space="preserve"> </w:t>
      </w:r>
      <w:r>
        <w:rPr>
          <w:lang w:val="ky-KG" w:eastAsia="ru-RU"/>
        </w:rPr>
        <w:t>приведен в приложении Г.</w:t>
      </w:r>
    </w:p>
    <w:p w14:paraId="05E12D19" w14:textId="77777777" w:rsidR="00D166F2" w:rsidRPr="00F9018C" w:rsidRDefault="00D166F2" w:rsidP="00281F8D">
      <w:pPr>
        <w:pStyle w:val="a8"/>
        <w:rPr>
          <w:lang w:val="ky-KG" w:eastAsia="ru-RU"/>
        </w:rPr>
      </w:pPr>
    </w:p>
    <w:p w14:paraId="1DC14D56" w14:textId="011FD079" w:rsidR="00F9018C" w:rsidRPr="0029506A" w:rsidRDefault="00F9018C" w:rsidP="00F9018C">
      <w:pPr>
        <w:pStyle w:val="1"/>
        <w:rPr>
          <w:lang w:val="ky-KG" w:eastAsia="ru-RU"/>
        </w:rPr>
      </w:pPr>
      <w:r>
        <w:rPr>
          <w:lang w:val="ky-KG" w:eastAsia="ru-RU"/>
        </w:rPr>
        <w:t>9.</w:t>
      </w:r>
      <w:r w:rsidR="00B75E9A">
        <w:rPr>
          <w:lang w:val="ky-KG" w:eastAsia="ru-RU"/>
        </w:rPr>
        <w:t>2</w:t>
      </w:r>
      <w:r w:rsidRPr="00281F8D">
        <w:rPr>
          <w:lang w:eastAsia="ru-RU"/>
        </w:rPr>
        <w:t xml:space="preserve"> </w:t>
      </w:r>
      <w:r>
        <w:rPr>
          <w:lang w:val="ky-KG" w:eastAsia="ru-RU"/>
        </w:rPr>
        <w:t>О</w:t>
      </w:r>
      <w:proofErr w:type="spellStart"/>
      <w:r w:rsidRPr="00281F8D">
        <w:rPr>
          <w:lang w:eastAsia="ru-RU"/>
        </w:rPr>
        <w:t>бработка</w:t>
      </w:r>
      <w:proofErr w:type="spellEnd"/>
      <w:r w:rsidRPr="00281F8D">
        <w:rPr>
          <w:lang w:eastAsia="ru-RU"/>
        </w:rPr>
        <w:t xml:space="preserve"> результатов </w:t>
      </w:r>
      <w:r w:rsidR="00BE5ACF" w:rsidRPr="00BE5ACF">
        <w:rPr>
          <w:color w:val="990000"/>
          <w:lang w:val="ky-KG" w:eastAsia="ru-RU"/>
        </w:rPr>
        <w:t>интерпретационн</w:t>
      </w:r>
      <w:r w:rsidR="00BE5ACF">
        <w:rPr>
          <w:color w:val="990000"/>
          <w:lang w:val="ky-KG" w:eastAsia="ru-RU"/>
        </w:rPr>
        <w:t>ых</w:t>
      </w:r>
      <w:r w:rsidR="00BE5ACF" w:rsidRPr="00BE5ACF">
        <w:rPr>
          <w:lang w:val="ky-KG" w:eastAsia="ru-RU"/>
        </w:rPr>
        <w:t xml:space="preserve"> программ проверки квалификации</w:t>
      </w:r>
    </w:p>
    <w:p w14:paraId="36B860D9" w14:textId="7742314B" w:rsidR="00BE5ACF" w:rsidRPr="00587FC2" w:rsidRDefault="00BE5ACF" w:rsidP="00BE5AC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Набор проверяемых характеристик </w:t>
      </w:r>
      <w:r w:rsidR="00587FC2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в интерпритационных программах ПК 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обычно включает:</w:t>
      </w:r>
    </w:p>
    <w:p w14:paraId="6C5B9C9A" w14:textId="7661CCE4" w:rsidR="00BE5ACF" w:rsidRPr="00587FC2" w:rsidRDefault="00587FC2" w:rsidP="00BE5AC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-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 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п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равильность проведения внешнего осмотра и идентификации СИ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;</w:t>
      </w:r>
    </w:p>
    <w:p w14:paraId="7BB3A56A" w14:textId="660B4F22" w:rsidR="00BE5ACF" w:rsidRPr="00587FC2" w:rsidRDefault="00587FC2" w:rsidP="00BE5AC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-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 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в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ерность вынесения итогового заключения о пригодности СИ («годен» или «не годен») на основании всех результатов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;</w:t>
      </w:r>
    </w:p>
    <w:p w14:paraId="5D3437D5" w14:textId="07C6CBCA" w:rsidR="00BE5ACF" w:rsidRPr="00587FC2" w:rsidRDefault="00587FC2" w:rsidP="00BE5AC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-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 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к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орректность оформления результатов: правильность заполнения протоколов и свидетельств о поверке согласно установленным формам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;</w:t>
      </w:r>
    </w:p>
    <w:p w14:paraId="634DB4B8" w14:textId="4E0233BB" w:rsidR="00BE5ACF" w:rsidRPr="00587FC2" w:rsidRDefault="00587FC2" w:rsidP="00BE5AC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-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 xml:space="preserve"> </w:t>
      </w:r>
      <w:r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п</w:t>
      </w:r>
      <w:r w:rsidR="00BE5ACF" w:rsidRPr="00587FC2">
        <w:rPr>
          <w:rFonts w:ascii="Arial" w:hAnsi="Arial" w:cs="Arial"/>
          <w:color w:val="990000"/>
          <w:sz w:val="20"/>
          <w:szCs w:val="20"/>
          <w:lang w:val="ky-KG" w:eastAsia="ru-RU"/>
        </w:rPr>
        <w:t>равильность нанесения поверительного клейма или других знаков поверки.</w:t>
      </w:r>
    </w:p>
    <w:p w14:paraId="3353FB3B" w14:textId="567A7824" w:rsidR="00BE5ACF" w:rsidRPr="00A818D1" w:rsidRDefault="00BE5ACF" w:rsidP="00BE5ACF">
      <w:pPr>
        <w:spacing w:after="0"/>
        <w:ind w:firstLine="709"/>
        <w:jc w:val="both"/>
        <w:rPr>
          <w:rFonts w:ascii="Arial" w:hAnsi="Arial" w:cs="Arial"/>
          <w:color w:val="990000"/>
          <w:sz w:val="20"/>
          <w:szCs w:val="20"/>
          <w:lang w:val="ky-KG" w:eastAsia="ru-RU"/>
        </w:rPr>
      </w:pPr>
      <w:r w:rsidRPr="00A818D1">
        <w:rPr>
          <w:rFonts w:ascii="Arial" w:hAnsi="Arial" w:cs="Arial"/>
          <w:color w:val="990000"/>
          <w:sz w:val="20"/>
          <w:szCs w:val="20"/>
          <w:lang w:val="ky-KG" w:eastAsia="ru-RU"/>
        </w:rPr>
        <w:t>Оценка по этим пунктам носит качественный характер («соответствует / не соответствует», «удовлетворительно / неудовлетворительно»). Такой подход гарантирует, что лаборатория не только проводит точные измерения, но и соблюдает все формальные требования, что критически важно в области законодательной метрологии.</w:t>
      </w:r>
    </w:p>
    <w:p w14:paraId="191BE691" w14:textId="313642D3" w:rsidR="00A818D1" w:rsidRDefault="00BE5ACF" w:rsidP="00A818D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 w:rsidRPr="00A818D1">
        <w:rPr>
          <w:rFonts w:ascii="Arial" w:hAnsi="Arial" w:cs="Arial"/>
          <w:color w:val="990000"/>
          <w:sz w:val="20"/>
          <w:szCs w:val="20"/>
          <w:lang w:val="ky-KG" w:eastAsia="ru-RU"/>
        </w:rPr>
        <w:t>Или применяется балльная система: За каждый правильный ответ начисляются баллы (например, +2), а за неправильный — штрафные баллы (например, -1). Итоговая оценка зависит от суммы баллов.</w:t>
      </w:r>
      <w:r w:rsidR="00A818D1" w:rsidRPr="00A818D1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A818D1">
        <w:rPr>
          <w:rFonts w:ascii="Arial" w:hAnsi="Arial" w:cs="Arial"/>
          <w:sz w:val="20"/>
          <w:szCs w:val="20"/>
          <w:lang w:val="ky-KG" w:eastAsia="ru-RU"/>
        </w:rPr>
        <w:t xml:space="preserve">Количество начисляемых баллов может суммироваться за правильно проведенные этапы работ, или за правильность оформления результатов поверки </w:t>
      </w:r>
      <w:r w:rsidR="00A818D1" w:rsidRPr="009123BA">
        <w:rPr>
          <w:color w:val="00B050"/>
          <w:lang w:val="ky-KG" w:eastAsia="ru-RU"/>
        </w:rPr>
        <w:t>СИ</w:t>
      </w:r>
      <w:r w:rsidR="00A818D1">
        <w:rPr>
          <w:rFonts w:ascii="Arial" w:hAnsi="Arial" w:cs="Arial"/>
          <w:sz w:val="20"/>
          <w:szCs w:val="20"/>
          <w:lang w:val="ky-KG" w:eastAsia="ru-RU"/>
        </w:rPr>
        <w:t>. Может быть применен обратный подход – могут начисляться баллы за количество допущенных ошибок.</w:t>
      </w:r>
    </w:p>
    <w:p w14:paraId="7A996F19" w14:textId="0EC82BFF" w:rsidR="00D166F2" w:rsidRDefault="00A818D1" w:rsidP="00D166F2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t>Другой подход заключается в том, что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 результату участника приписывают</w:t>
      </w:r>
      <w:r w:rsidR="00A75111">
        <w:rPr>
          <w:rFonts w:ascii="Arial" w:hAnsi="Arial" w:cs="Arial"/>
          <w:sz w:val="20"/>
          <w:szCs w:val="20"/>
          <w:lang w:val="ky-KG" w:eastAsia="ru-RU"/>
        </w:rPr>
        <w:t xml:space="preserve"> легко интрепритируемый индекс,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A75111" w:rsidRPr="000D7F5D">
        <w:rPr>
          <w:rFonts w:ascii="Arial" w:hAnsi="Arial" w:cs="Arial"/>
          <w:sz w:val="20"/>
          <w:szCs w:val="20"/>
          <w:lang w:val="ky-KG" w:eastAsia="ru-RU"/>
        </w:rPr>
        <w:t>так называемый индекс правильности идентификации</w:t>
      </w:r>
      <w:r w:rsidR="00A75111">
        <w:rPr>
          <w:rFonts w:ascii="Arial" w:hAnsi="Arial" w:cs="Arial"/>
          <w:sz w:val="20"/>
          <w:szCs w:val="20"/>
          <w:lang w:val="ky-KG" w:eastAsia="ru-RU"/>
        </w:rPr>
        <w:t xml:space="preserve"> или </w:t>
      </w:r>
      <w:r w:rsidR="00A75111" w:rsidRPr="000D7F5D">
        <w:rPr>
          <w:rFonts w:ascii="Arial" w:hAnsi="Arial" w:cs="Arial"/>
          <w:sz w:val="20"/>
          <w:szCs w:val="20"/>
          <w:lang w:val="ky-KG" w:eastAsia="ru-RU"/>
        </w:rPr>
        <w:t>индекс правильности и</w:t>
      </w:r>
      <w:r w:rsidR="00A75111">
        <w:rPr>
          <w:rFonts w:ascii="Arial" w:hAnsi="Arial" w:cs="Arial"/>
          <w:sz w:val="20"/>
          <w:szCs w:val="20"/>
          <w:lang w:val="ky-KG" w:eastAsia="ru-RU"/>
        </w:rPr>
        <w:t>нтерпретации.</w:t>
      </w:r>
      <w:r w:rsidR="00A75111" w:rsidRPr="000D7F5D">
        <w:rPr>
          <w:rFonts w:ascii="Arial" w:hAnsi="Arial" w:cs="Arial"/>
          <w:sz w:val="20"/>
          <w:szCs w:val="20"/>
          <w:lang w:val="ky-KG" w:eastAsia="ru-RU"/>
        </w:rPr>
        <w:t xml:space="preserve">. </w:t>
      </w:r>
      <w:r w:rsidR="00A75111">
        <w:rPr>
          <w:rFonts w:ascii="Arial" w:hAnsi="Arial" w:cs="Arial"/>
          <w:sz w:val="20"/>
          <w:szCs w:val="20"/>
          <w:lang w:val="ky-KG" w:eastAsia="ru-RU"/>
        </w:rPr>
        <w:t xml:space="preserve">В этом случае, 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в зависимости от степени соответствия </w:t>
      </w:r>
      <w:r w:rsidR="00A75111">
        <w:rPr>
          <w:rFonts w:ascii="Arial" w:hAnsi="Arial" w:cs="Arial"/>
          <w:sz w:val="20"/>
          <w:szCs w:val="20"/>
          <w:lang w:val="ky-KG" w:eastAsia="ru-RU"/>
        </w:rPr>
        <w:t xml:space="preserve">результата 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>рефер</w:t>
      </w:r>
      <w:r w:rsidR="0084739D">
        <w:rPr>
          <w:rFonts w:ascii="Arial" w:hAnsi="Arial" w:cs="Arial"/>
          <w:sz w:val="20"/>
          <w:szCs w:val="20"/>
          <w:lang w:val="ky-KG" w:eastAsia="ru-RU"/>
        </w:rPr>
        <w:t>ен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>тному значению</w:t>
      </w:r>
      <w:r w:rsidR="00A75111">
        <w:rPr>
          <w:rFonts w:ascii="Arial" w:hAnsi="Arial" w:cs="Arial"/>
          <w:sz w:val="20"/>
          <w:szCs w:val="20"/>
          <w:lang w:val="ky-KG" w:eastAsia="ru-RU"/>
        </w:rPr>
        <w:t xml:space="preserve">, участнику присваюиваются определнные баллы. </w:t>
      </w:r>
      <w:r w:rsidR="00D166F2">
        <w:rPr>
          <w:rFonts w:ascii="Arial" w:hAnsi="Arial" w:cs="Arial"/>
          <w:sz w:val="20"/>
          <w:szCs w:val="20"/>
          <w:lang w:val="ky-KG" w:eastAsia="ru-RU"/>
        </w:rPr>
        <w:t>Рекомендуется, чтобы т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акая система </w:t>
      </w:r>
      <w:r w:rsidR="00D166F2">
        <w:rPr>
          <w:rFonts w:ascii="Arial" w:hAnsi="Arial" w:cs="Arial"/>
          <w:sz w:val="20"/>
          <w:szCs w:val="20"/>
          <w:lang w:val="ky-KG" w:eastAsia="ru-RU"/>
        </w:rPr>
        <w:t xml:space="preserve">присваивала 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более низкие индексы более хорошей работе для согласования с другими типами индексов </w:t>
      </w:r>
      <w:r w:rsidR="0028457E" w:rsidRPr="000633AF">
        <w:rPr>
          <w:rFonts w:ascii="Arial" w:hAnsi="Arial" w:cs="Arial"/>
          <w:color w:val="0000CC"/>
          <w:sz w:val="20"/>
          <w:szCs w:val="20"/>
          <w:lang w:val="ky-KG"/>
        </w:rPr>
        <w:t>(</w:t>
      </w:r>
      <w:r w:rsidR="0028457E" w:rsidRPr="000633AF">
        <w:rPr>
          <w:rFonts w:ascii="Arial" w:hAnsi="Arial" w:cs="Arial"/>
          <w:i/>
          <w:iCs/>
          <w:color w:val="0000CC"/>
          <w:sz w:val="20"/>
          <w:szCs w:val="20"/>
          <w:lang w:val="ky-KG"/>
        </w:rPr>
        <w:t>z</w:t>
      </w:r>
      <w:r w:rsidR="0028457E" w:rsidRPr="000633AF">
        <w:rPr>
          <w:rFonts w:ascii="Arial" w:hAnsi="Arial" w:cs="Arial"/>
          <w:color w:val="0000CC"/>
          <w:sz w:val="20"/>
          <w:szCs w:val="20"/>
          <w:lang w:val="ky-KG"/>
        </w:rPr>
        <w:t xml:space="preserve">-, </w:t>
      </w:r>
      <w:r w:rsidR="0028457E" w:rsidRPr="000633AF">
        <w:rPr>
          <w:rFonts w:ascii="Arial" w:hAnsi="Arial" w:cs="Arial"/>
          <w:i/>
          <w:iCs/>
          <w:color w:val="0000CC"/>
          <w:sz w:val="20"/>
          <w:szCs w:val="20"/>
          <w:lang w:val="ky-KG"/>
        </w:rPr>
        <w:t>ζ-</w:t>
      </w:r>
      <w:r w:rsidR="0028457E" w:rsidRPr="000633AF">
        <w:rPr>
          <w:rFonts w:ascii="Arial" w:hAnsi="Arial" w:cs="Arial"/>
          <w:color w:val="0000CC"/>
          <w:sz w:val="20"/>
          <w:szCs w:val="20"/>
          <w:lang w:val="ky-KG"/>
        </w:rPr>
        <w:t xml:space="preserve">индексы, число </w:t>
      </w:r>
      <w:r w:rsidR="0028457E" w:rsidRPr="000633AF">
        <w:rPr>
          <w:rFonts w:ascii="Arial" w:hAnsi="Arial" w:cs="Arial"/>
          <w:i/>
          <w:iCs/>
          <w:color w:val="0000CC"/>
          <w:sz w:val="20"/>
          <w:szCs w:val="20"/>
          <w:lang w:val="ky-KG"/>
        </w:rPr>
        <w:t>E</w:t>
      </w:r>
      <w:r w:rsidR="0028457E" w:rsidRPr="000633AF">
        <w:rPr>
          <w:rFonts w:ascii="Arial" w:hAnsi="Arial" w:cs="Arial"/>
          <w:i/>
          <w:iCs/>
          <w:color w:val="0000CC"/>
          <w:sz w:val="20"/>
          <w:szCs w:val="20"/>
          <w:vertAlign w:val="subscript"/>
          <w:lang w:val="ky-KG"/>
        </w:rPr>
        <w:t>n</w:t>
      </w:r>
      <w:r w:rsidR="0028457E" w:rsidRPr="000633AF">
        <w:rPr>
          <w:rFonts w:ascii="Arial" w:hAnsi="Arial" w:cs="Arial"/>
          <w:color w:val="0000CC"/>
          <w:sz w:val="20"/>
          <w:szCs w:val="20"/>
          <w:lang w:val="ky-KG"/>
        </w:rPr>
        <w:t>)</w:t>
      </w:r>
      <w:r w:rsidR="00D166F2" w:rsidRPr="000633AF">
        <w:rPr>
          <w:rFonts w:ascii="Arial" w:hAnsi="Arial" w:cs="Arial"/>
          <w:color w:val="0000CC"/>
          <w:sz w:val="20"/>
          <w:szCs w:val="20"/>
          <w:lang w:val="ky-KG" w:eastAsia="ru-RU"/>
        </w:rPr>
        <w:t>.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 Хотя не все провайдеры следуют этому подходу, и индекс правильности идентификации</w:t>
      </w:r>
      <w:r w:rsidR="00A75111">
        <w:rPr>
          <w:rFonts w:ascii="Arial" w:hAnsi="Arial" w:cs="Arial"/>
          <w:sz w:val="20"/>
          <w:szCs w:val="20"/>
          <w:lang w:val="ky-KG" w:eastAsia="ru-RU"/>
        </w:rPr>
        <w:t>/интерпритации</w:t>
      </w:r>
      <w:r w:rsidR="00D166F2" w:rsidRPr="000D7F5D">
        <w:rPr>
          <w:rFonts w:ascii="Arial" w:hAnsi="Arial" w:cs="Arial"/>
          <w:sz w:val="20"/>
          <w:szCs w:val="20"/>
          <w:lang w:val="ky-KG" w:eastAsia="ru-RU"/>
        </w:rPr>
        <w:t xml:space="preserve"> может выражаться и в обратном порядке.</w:t>
      </w:r>
    </w:p>
    <w:p w14:paraId="504CA874" w14:textId="6901DEB6" w:rsidR="00D166F2" w:rsidRDefault="00D166F2" w:rsidP="00D166F2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 w:rsidRPr="00D166F2">
        <w:rPr>
          <w:rFonts w:ascii="Arial" w:hAnsi="Arial" w:cs="Arial"/>
          <w:sz w:val="20"/>
          <w:szCs w:val="20"/>
          <w:lang w:val="ky-KG" w:eastAsia="ru-RU"/>
        </w:rPr>
        <w:t>Пример оценивания результатов сличений в рамках качественной программы ПК</w:t>
      </w:r>
      <w:r>
        <w:rPr>
          <w:rFonts w:ascii="Arial" w:hAnsi="Arial" w:cs="Arial"/>
          <w:sz w:val="20"/>
          <w:szCs w:val="20"/>
          <w:lang w:val="ky-KG" w:eastAsia="ru-RU"/>
        </w:rPr>
        <w:t xml:space="preserve"> приведен в приложении Д.</w:t>
      </w:r>
    </w:p>
    <w:p w14:paraId="16C9DC65" w14:textId="3468C2B2" w:rsidR="001604F7" w:rsidRDefault="001604F7" w:rsidP="00281F8D">
      <w:pPr>
        <w:pStyle w:val="a8"/>
        <w:rPr>
          <w:lang w:val="ky-KG" w:eastAsia="ru-RU"/>
        </w:rPr>
      </w:pPr>
    </w:p>
    <w:p w14:paraId="3201E994" w14:textId="0E6A8E1D" w:rsidR="00E93A1A" w:rsidRDefault="00E93A1A" w:rsidP="00281F8D">
      <w:pPr>
        <w:pStyle w:val="a8"/>
        <w:rPr>
          <w:lang w:val="ky-KG" w:eastAsia="ru-RU"/>
        </w:rPr>
      </w:pPr>
    </w:p>
    <w:p w14:paraId="28DA9C9E" w14:textId="30072F10" w:rsidR="00E93A1A" w:rsidRDefault="00E93A1A" w:rsidP="00281F8D">
      <w:pPr>
        <w:pStyle w:val="a8"/>
        <w:rPr>
          <w:lang w:val="ky-KG" w:eastAsia="ru-RU"/>
        </w:rPr>
      </w:pPr>
    </w:p>
    <w:p w14:paraId="1EA53595" w14:textId="0BF5C231" w:rsidR="00E93A1A" w:rsidRDefault="00E93A1A" w:rsidP="00281F8D">
      <w:pPr>
        <w:pStyle w:val="a8"/>
        <w:rPr>
          <w:lang w:val="ky-KG" w:eastAsia="ru-RU"/>
        </w:rPr>
      </w:pPr>
    </w:p>
    <w:p w14:paraId="6E278EDD" w14:textId="30C527C2" w:rsidR="00E93A1A" w:rsidRDefault="00E93A1A" w:rsidP="00281F8D">
      <w:pPr>
        <w:pStyle w:val="a8"/>
        <w:rPr>
          <w:lang w:val="ky-KG" w:eastAsia="ru-RU"/>
        </w:rPr>
      </w:pPr>
    </w:p>
    <w:p w14:paraId="169311A0" w14:textId="3A5F28C6" w:rsidR="00E93A1A" w:rsidRDefault="00E93A1A" w:rsidP="00281F8D">
      <w:pPr>
        <w:pStyle w:val="a8"/>
        <w:rPr>
          <w:lang w:val="ky-KG" w:eastAsia="ru-RU"/>
        </w:rPr>
      </w:pPr>
    </w:p>
    <w:p w14:paraId="6FABFEC8" w14:textId="71117FA2" w:rsidR="00E93A1A" w:rsidRDefault="00E93A1A" w:rsidP="00281F8D">
      <w:pPr>
        <w:pStyle w:val="a8"/>
        <w:rPr>
          <w:lang w:val="ky-KG" w:eastAsia="ru-RU"/>
        </w:rPr>
      </w:pPr>
    </w:p>
    <w:p w14:paraId="475A6184" w14:textId="35CB8358" w:rsidR="00E93A1A" w:rsidRDefault="00E93A1A" w:rsidP="00281F8D">
      <w:pPr>
        <w:pStyle w:val="a8"/>
        <w:rPr>
          <w:lang w:val="ky-KG" w:eastAsia="ru-RU"/>
        </w:rPr>
      </w:pPr>
    </w:p>
    <w:p w14:paraId="5B7A8C0D" w14:textId="1A3E4F7B" w:rsidR="00E93A1A" w:rsidRDefault="00E93A1A" w:rsidP="00281F8D">
      <w:pPr>
        <w:pStyle w:val="a8"/>
        <w:rPr>
          <w:lang w:val="ky-KG" w:eastAsia="ru-RU"/>
        </w:rPr>
      </w:pPr>
    </w:p>
    <w:p w14:paraId="637BD77B" w14:textId="092923B1" w:rsidR="00E93A1A" w:rsidRDefault="00E93A1A" w:rsidP="00281F8D">
      <w:pPr>
        <w:pStyle w:val="a8"/>
        <w:rPr>
          <w:lang w:val="ky-KG" w:eastAsia="ru-RU"/>
        </w:rPr>
      </w:pPr>
    </w:p>
    <w:p w14:paraId="0A4AE89D" w14:textId="76464162" w:rsidR="00E93A1A" w:rsidRDefault="00E93A1A" w:rsidP="00281F8D">
      <w:pPr>
        <w:pStyle w:val="a8"/>
        <w:rPr>
          <w:lang w:val="ky-KG" w:eastAsia="ru-RU"/>
        </w:rPr>
      </w:pPr>
    </w:p>
    <w:p w14:paraId="00473EF2" w14:textId="7BC39847" w:rsidR="00E93A1A" w:rsidRDefault="00E93A1A" w:rsidP="00281F8D">
      <w:pPr>
        <w:pStyle w:val="a8"/>
        <w:rPr>
          <w:lang w:val="ky-KG" w:eastAsia="ru-RU"/>
        </w:rPr>
      </w:pPr>
    </w:p>
    <w:p w14:paraId="19B5C931" w14:textId="75F41CD5" w:rsidR="00E93A1A" w:rsidRDefault="00E93A1A" w:rsidP="00281F8D">
      <w:pPr>
        <w:pStyle w:val="a8"/>
        <w:rPr>
          <w:lang w:val="ky-KG" w:eastAsia="ru-RU"/>
        </w:rPr>
      </w:pPr>
    </w:p>
    <w:p w14:paraId="31031902" w14:textId="3CAEE125" w:rsidR="00E93A1A" w:rsidRDefault="00E93A1A" w:rsidP="00281F8D">
      <w:pPr>
        <w:pStyle w:val="a8"/>
        <w:rPr>
          <w:lang w:val="ky-KG" w:eastAsia="ru-RU"/>
        </w:rPr>
      </w:pPr>
    </w:p>
    <w:p w14:paraId="1C001EC3" w14:textId="034B6D7B" w:rsidR="00E93A1A" w:rsidRDefault="00E93A1A" w:rsidP="00281F8D">
      <w:pPr>
        <w:pStyle w:val="a8"/>
        <w:rPr>
          <w:lang w:val="ky-KG" w:eastAsia="ru-RU"/>
        </w:rPr>
      </w:pPr>
    </w:p>
    <w:p w14:paraId="7FB3B922" w14:textId="1818EE3A" w:rsidR="00E93A1A" w:rsidRDefault="00E93A1A" w:rsidP="00281F8D">
      <w:pPr>
        <w:pStyle w:val="a8"/>
        <w:rPr>
          <w:lang w:val="ky-KG" w:eastAsia="ru-RU"/>
        </w:rPr>
      </w:pPr>
    </w:p>
    <w:p w14:paraId="0F77DFA5" w14:textId="57EB2E1F" w:rsidR="00E93A1A" w:rsidRDefault="00E93A1A" w:rsidP="00281F8D">
      <w:pPr>
        <w:pStyle w:val="a8"/>
        <w:rPr>
          <w:lang w:val="ky-KG" w:eastAsia="ru-RU"/>
        </w:rPr>
      </w:pPr>
    </w:p>
    <w:p w14:paraId="74554415" w14:textId="3D65FD67" w:rsidR="00E93A1A" w:rsidRDefault="00E93A1A" w:rsidP="00281F8D">
      <w:pPr>
        <w:pStyle w:val="a8"/>
        <w:rPr>
          <w:lang w:val="ky-KG" w:eastAsia="ru-RU"/>
        </w:rPr>
      </w:pPr>
    </w:p>
    <w:p w14:paraId="0CB73482" w14:textId="1C5C2D0D" w:rsidR="00E93A1A" w:rsidRDefault="00E93A1A" w:rsidP="00281F8D">
      <w:pPr>
        <w:pStyle w:val="a8"/>
        <w:rPr>
          <w:lang w:val="ky-KG" w:eastAsia="ru-RU"/>
        </w:rPr>
      </w:pPr>
    </w:p>
    <w:p w14:paraId="17390186" w14:textId="72F0C5E1" w:rsidR="00E93A1A" w:rsidRDefault="00E93A1A" w:rsidP="00281F8D">
      <w:pPr>
        <w:pStyle w:val="a8"/>
        <w:rPr>
          <w:lang w:val="ky-KG" w:eastAsia="ru-RU"/>
        </w:rPr>
      </w:pPr>
    </w:p>
    <w:p w14:paraId="46EF34BB" w14:textId="406EFA42" w:rsidR="00281F8D" w:rsidRPr="004B5115" w:rsidRDefault="00EB1994" w:rsidP="004B5115">
      <w:pPr>
        <w:pStyle w:val="1"/>
        <w:ind w:firstLine="0"/>
        <w:jc w:val="center"/>
        <w:rPr>
          <w:lang w:val="ky-KG"/>
        </w:rPr>
      </w:pPr>
      <w:bookmarkStart w:id="31" w:name="_Toc138347769"/>
      <w:r w:rsidRPr="00431C8F">
        <w:rPr>
          <w:lang w:eastAsia="ru-RU"/>
        </w:rPr>
        <w:lastRenderedPageBreak/>
        <w:t>Приложение А</w:t>
      </w:r>
      <w:r w:rsidR="00431C8F" w:rsidRPr="00431C8F">
        <w:rPr>
          <w:lang w:eastAsia="ru-RU"/>
        </w:rPr>
        <w:br/>
      </w:r>
      <w:r w:rsidRPr="00431C8F">
        <w:rPr>
          <w:lang w:eastAsia="ru-RU"/>
        </w:rPr>
        <w:t>(справочное)</w:t>
      </w:r>
      <w:r w:rsidR="00431C8F" w:rsidRPr="00431C8F">
        <w:rPr>
          <w:lang w:eastAsia="ru-RU"/>
        </w:rPr>
        <w:br/>
      </w:r>
      <w:bookmarkStart w:id="32" w:name="_Hlk202736029"/>
      <w:bookmarkEnd w:id="31"/>
      <w:r w:rsidR="004B5115" w:rsidRPr="00EF507D">
        <w:rPr>
          <w:lang w:eastAsia="ru-RU"/>
        </w:rPr>
        <w:t>Пример</w:t>
      </w:r>
      <w:bookmarkEnd w:id="32"/>
      <w:r w:rsidR="004B5115" w:rsidRPr="00EF507D">
        <w:rPr>
          <w:lang w:eastAsia="ru-RU"/>
        </w:rPr>
        <w:t xml:space="preserve"> описания тура программы проверки квалификации по </w:t>
      </w:r>
      <w:r w:rsidR="004B5115">
        <w:rPr>
          <w:lang w:val="ky-KG" w:eastAsia="ru-RU"/>
        </w:rPr>
        <w:t>поверке</w:t>
      </w:r>
      <w:r w:rsidR="00E93A1A">
        <w:rPr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</w:p>
    <w:p w14:paraId="3BB0FDB8" w14:textId="77777777" w:rsidR="004B5115" w:rsidRPr="004B5115" w:rsidRDefault="004B5115" w:rsidP="004B5115">
      <w:pPr>
        <w:spacing w:after="360"/>
        <w:jc w:val="center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Провайдер проверок квалификации лабораторий</w:t>
      </w:r>
    </w:p>
    <w:tbl>
      <w:tblPr>
        <w:tblW w:w="14464" w:type="dxa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9639"/>
        <w:gridCol w:w="4825"/>
      </w:tblGrid>
      <w:tr w:rsidR="004B5115" w:rsidRPr="004B5115" w14:paraId="0A9DCEC5" w14:textId="77777777" w:rsidTr="00D24CAE">
        <w:trPr>
          <w:trHeight w:val="2920"/>
        </w:trPr>
        <w:tc>
          <w:tcPr>
            <w:tcW w:w="9639" w:type="dxa"/>
            <w:hideMark/>
          </w:tcPr>
          <w:p w14:paraId="10025204" w14:textId="77777777" w:rsidR="004B5115" w:rsidRPr="004B5115" w:rsidRDefault="004B5115" w:rsidP="004B5115">
            <w:pPr>
              <w:keepNext/>
              <w:spacing w:after="0"/>
              <w:jc w:val="right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 УТВЕРЖДАЮ</w:t>
            </w:r>
          </w:p>
          <w:p w14:paraId="5E02C1A2" w14:textId="19FDC6E5" w:rsidR="004B5115" w:rsidRPr="006970CE" w:rsidRDefault="006970CE" w:rsidP="004B5115">
            <w:pPr>
              <w:spacing w:after="0"/>
              <w:jc w:val="right"/>
              <w:rPr>
                <w:rFonts w:ascii="Arial" w:hAnsi="Arial" w:cs="Arial"/>
                <w:sz w:val="20"/>
                <w:szCs w:val="20"/>
                <w:lang w:val="ky-KG" w:eastAsia="ru-RU"/>
              </w:rPr>
            </w:pPr>
            <w:r>
              <w:rPr>
                <w:rFonts w:ascii="Arial" w:hAnsi="Arial" w:cs="Arial"/>
                <w:sz w:val="20"/>
                <w:szCs w:val="20"/>
                <w:lang w:val="ky-KG" w:eastAsia="ru-RU"/>
              </w:rPr>
              <w:t>Руководитель организации</w:t>
            </w:r>
            <w:r w:rsidR="00D24CAE">
              <w:rPr>
                <w:rFonts w:ascii="Arial" w:hAnsi="Arial" w:cs="Arial"/>
                <w:sz w:val="20"/>
                <w:szCs w:val="20"/>
                <w:lang w:val="ky-KG" w:eastAsia="ru-RU"/>
              </w:rPr>
              <w:t xml:space="preserve"> </w:t>
            </w:r>
            <w:r w:rsidR="00D24CAE" w:rsidRPr="00D24CAE">
              <w:rPr>
                <w:rFonts w:ascii="Arial" w:hAnsi="Arial" w:cs="Arial"/>
                <w:color w:val="0000CC"/>
                <w:sz w:val="20"/>
                <w:szCs w:val="20"/>
                <w:lang w:val="ky-KG" w:eastAsia="ru-RU"/>
              </w:rPr>
              <w:t>(провайдера МСИ)</w:t>
            </w:r>
          </w:p>
          <w:p w14:paraId="2ACB4616" w14:textId="1872BC34" w:rsidR="004B5115" w:rsidRPr="006970CE" w:rsidRDefault="004B5115" w:rsidP="004B5115">
            <w:pPr>
              <w:spacing w:after="0"/>
              <w:jc w:val="right"/>
              <w:rPr>
                <w:rFonts w:ascii="Arial" w:hAnsi="Arial" w:cs="Arial"/>
                <w:sz w:val="20"/>
                <w:szCs w:val="20"/>
                <w:lang w:val="ky-KG"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______________</w:t>
            </w:r>
            <w:r w:rsidR="006970CE">
              <w:rPr>
                <w:rFonts w:ascii="Arial" w:hAnsi="Arial" w:cs="Arial"/>
                <w:sz w:val="20"/>
                <w:szCs w:val="20"/>
                <w:lang w:val="ky-KG" w:eastAsia="ru-RU"/>
              </w:rPr>
              <w:t>ФИО</w:t>
            </w:r>
          </w:p>
          <w:p w14:paraId="534C727D" w14:textId="13A35F75" w:rsidR="004B5115" w:rsidRPr="004B5115" w:rsidRDefault="004B5115" w:rsidP="004B5115">
            <w:pPr>
              <w:keepNext/>
              <w:spacing w:after="0"/>
              <w:jc w:val="right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«___» _____________ 20</w:t>
            </w:r>
            <w:r w:rsidR="006970CE">
              <w:rPr>
                <w:rFonts w:ascii="Arial" w:hAnsi="Arial" w:cs="Arial"/>
                <w:sz w:val="20"/>
                <w:szCs w:val="20"/>
                <w:lang w:val="ky-KG" w:eastAsia="ru-RU"/>
              </w:rPr>
              <w:t>___</w:t>
            </w: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г</w:t>
            </w:r>
          </w:p>
        </w:tc>
        <w:tc>
          <w:tcPr>
            <w:tcW w:w="4825" w:type="dxa"/>
          </w:tcPr>
          <w:p w14:paraId="36D0FD9A" w14:textId="77777777" w:rsidR="004B5115" w:rsidRPr="004B5115" w:rsidRDefault="004B5115" w:rsidP="004B5115">
            <w:pPr>
              <w:spacing w:after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</w:tbl>
    <w:p w14:paraId="63121C87" w14:textId="77777777" w:rsidR="004B5115" w:rsidRPr="004B5115" w:rsidRDefault="004B5115" w:rsidP="004B5115">
      <w:pPr>
        <w:suppressAutoHyphens/>
        <w:spacing w:before="1320"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Программа проверки квалификации</w:t>
      </w:r>
    </w:p>
    <w:p w14:paraId="48DD5364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Меры потока (течи гелиевые)</w:t>
      </w:r>
    </w:p>
    <w:p w14:paraId="6DD4EFD4" w14:textId="2407F172" w:rsidR="004B5115" w:rsidRPr="006970CE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val="ky-KG"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ТГ-231/07-20-</w:t>
      </w:r>
      <w:r w:rsidR="006970CE">
        <w:rPr>
          <w:rFonts w:ascii="Arial" w:hAnsi="Arial" w:cs="Arial"/>
          <w:sz w:val="20"/>
          <w:szCs w:val="20"/>
          <w:lang w:val="ky-KG" w:eastAsia="ru-RU"/>
        </w:rPr>
        <w:t>ХХХХХ</w:t>
      </w:r>
    </w:p>
    <w:p w14:paraId="1D018351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(пилотный проект)</w:t>
      </w:r>
    </w:p>
    <w:p w14:paraId="5E177219" w14:textId="77777777" w:rsidR="004B5115" w:rsidRPr="004B5115" w:rsidRDefault="004B5115" w:rsidP="004B5115">
      <w:pPr>
        <w:tabs>
          <w:tab w:val="left" w:pos="5400"/>
        </w:tabs>
        <w:suppressAutoHyphens/>
        <w:spacing w:after="120" w:line="240" w:lineRule="auto"/>
        <w:rPr>
          <w:rFonts w:ascii="Arial" w:hAnsi="Arial" w:cs="Arial"/>
          <w:sz w:val="20"/>
          <w:szCs w:val="20"/>
          <w:lang w:eastAsia="ru-RU"/>
        </w:rPr>
      </w:pPr>
    </w:p>
    <w:p w14:paraId="44810159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241D8C20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1C956478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2A3C15F4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5E22FA9F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7EF57C73" w14:textId="5FC66BC4" w:rsid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5A2137BC" w14:textId="77777777" w:rsidR="006970CE" w:rsidRPr="004B5115" w:rsidRDefault="006970CE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2AB44E0D" w14:textId="77777777" w:rsidR="004B5115" w:rsidRPr="004B5115" w:rsidRDefault="004B5115" w:rsidP="004B5115">
      <w:pPr>
        <w:suppressAutoHyphens/>
        <w:spacing w:after="120" w:line="240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3BC4D196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5F19D89C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447945C8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1A785705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789E9B16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4C3BEA8D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2D8A6B17" w14:textId="1625E2D5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467BB987" w14:textId="77777777" w:rsidR="00851A9D" w:rsidRDefault="00851A9D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21C9FC4A" w14:textId="77777777" w:rsidR="006970CE" w:rsidRDefault="006970CE" w:rsidP="004B5115">
      <w:pPr>
        <w:spacing w:after="160" w:line="256" w:lineRule="auto"/>
        <w:jc w:val="center"/>
        <w:rPr>
          <w:rFonts w:ascii="Arial" w:hAnsi="Arial" w:cs="Arial"/>
          <w:sz w:val="20"/>
          <w:szCs w:val="20"/>
          <w:lang w:eastAsia="ru-RU"/>
        </w:rPr>
      </w:pPr>
    </w:p>
    <w:p w14:paraId="503A3CE0" w14:textId="0531ACE1" w:rsidR="004B5115" w:rsidRPr="002B6725" w:rsidRDefault="009C33C0" w:rsidP="004B5115">
      <w:pPr>
        <w:tabs>
          <w:tab w:val="left" w:pos="993"/>
        </w:tabs>
        <w:spacing w:before="240" w:after="240" w:line="240" w:lineRule="auto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3" w:name="_Toc44423839"/>
      <w:r>
        <w:rPr>
          <w:rFonts w:ascii="Arial" w:hAnsi="Arial" w:cs="Arial"/>
          <w:b/>
          <w:bCs/>
          <w:sz w:val="20"/>
          <w:szCs w:val="20"/>
          <w:lang w:val="ky-KG" w:eastAsia="ru-RU"/>
        </w:rPr>
        <w:lastRenderedPageBreak/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 Общие сведения</w:t>
      </w:r>
      <w:bookmarkEnd w:id="33"/>
    </w:p>
    <w:p w14:paraId="75D42070" w14:textId="77777777" w:rsidR="002B6725" w:rsidRPr="004B5115" w:rsidRDefault="002B6725" w:rsidP="004B5115">
      <w:pPr>
        <w:tabs>
          <w:tab w:val="left" w:pos="993"/>
        </w:tabs>
        <w:spacing w:before="240" w:after="240" w:line="240" w:lineRule="auto"/>
        <w:ind w:firstLine="709"/>
        <w:contextualSpacing/>
        <w:jc w:val="both"/>
        <w:outlineLvl w:val="0"/>
        <w:rPr>
          <w:rFonts w:ascii="Arial" w:hAnsi="Arial" w:cs="Arial"/>
          <w:sz w:val="20"/>
          <w:szCs w:val="20"/>
          <w:lang w:eastAsia="ru-RU"/>
        </w:rPr>
      </w:pPr>
    </w:p>
    <w:p w14:paraId="653E3F87" w14:textId="46F30248" w:rsidR="004B5115" w:rsidRDefault="004B5115" w:rsidP="004B5115">
      <w:pPr>
        <w:tabs>
          <w:tab w:val="left" w:pos="1665"/>
        </w:tabs>
        <w:spacing w:after="0" w:line="240" w:lineRule="auto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Участие в межлабораторных </w:t>
      </w:r>
      <w:proofErr w:type="spellStart"/>
      <w:r w:rsidRPr="004B5115">
        <w:rPr>
          <w:rFonts w:ascii="Arial" w:hAnsi="Arial" w:cs="Arial"/>
          <w:sz w:val="20"/>
          <w:szCs w:val="20"/>
          <w:lang w:eastAsia="ru-RU"/>
        </w:rPr>
        <w:t>слич</w:t>
      </w:r>
      <w:proofErr w:type="spellEnd"/>
      <w:r w:rsidR="006F51A0">
        <w:rPr>
          <w:rFonts w:ascii="Arial" w:hAnsi="Arial" w:cs="Arial"/>
          <w:sz w:val="20"/>
          <w:szCs w:val="20"/>
          <w:lang w:val="ky-KG" w:eastAsia="ru-RU"/>
        </w:rPr>
        <w:t>ениях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(далее </w:t>
      </w:r>
      <w:r w:rsidR="006970CE">
        <w:rPr>
          <w:rFonts w:ascii="Arial" w:hAnsi="Arial" w:cs="Arial"/>
          <w:sz w:val="20"/>
          <w:szCs w:val="20"/>
          <w:lang w:eastAsia="ru-RU"/>
        </w:rPr>
        <w:t>–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6F51A0">
        <w:rPr>
          <w:rFonts w:ascii="Arial" w:hAnsi="Arial" w:cs="Arial"/>
          <w:sz w:val="20"/>
          <w:szCs w:val="20"/>
          <w:lang w:val="ky-KG" w:eastAsia="ru-RU"/>
        </w:rPr>
        <w:t>ЛС</w:t>
      </w:r>
      <w:r w:rsidR="006970CE">
        <w:rPr>
          <w:rFonts w:ascii="Arial" w:hAnsi="Arial" w:cs="Arial"/>
          <w:sz w:val="20"/>
          <w:szCs w:val="20"/>
          <w:lang w:val="ky-KG" w:eastAsia="ru-RU"/>
        </w:rPr>
        <w:t>)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является одним из условий подтверждения технической компетентности лаборатории в соответствии с п. </w:t>
      </w:r>
      <w:r w:rsidR="006F51A0">
        <w:rPr>
          <w:rFonts w:ascii="Arial" w:hAnsi="Arial" w:cs="Arial"/>
          <w:sz w:val="20"/>
          <w:szCs w:val="20"/>
          <w:lang w:val="ky-KG" w:eastAsia="ru-RU"/>
        </w:rPr>
        <w:t>7.7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ГОСТ </w:t>
      </w:r>
      <w:r w:rsidR="006F51A0">
        <w:rPr>
          <w:rFonts w:ascii="Arial" w:hAnsi="Arial" w:cs="Arial"/>
          <w:sz w:val="20"/>
          <w:szCs w:val="20"/>
          <w:lang w:val="en-US" w:eastAsia="ru-RU"/>
        </w:rPr>
        <w:t>ISO</w:t>
      </w:r>
      <w:r w:rsidR="006F51A0" w:rsidRPr="006F51A0">
        <w:rPr>
          <w:rFonts w:ascii="Arial" w:hAnsi="Arial" w:cs="Arial"/>
          <w:sz w:val="20"/>
          <w:szCs w:val="20"/>
          <w:lang w:eastAsia="ru-RU"/>
        </w:rPr>
        <w:t>/</w:t>
      </w:r>
      <w:r w:rsidR="006F51A0">
        <w:rPr>
          <w:rFonts w:ascii="Arial" w:hAnsi="Arial" w:cs="Arial"/>
          <w:sz w:val="20"/>
          <w:szCs w:val="20"/>
          <w:lang w:val="en-US" w:eastAsia="ru-RU"/>
        </w:rPr>
        <w:t>IEC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17025.</w:t>
      </w:r>
    </w:p>
    <w:p w14:paraId="61052583" w14:textId="77777777" w:rsidR="002B6725" w:rsidRPr="004B5115" w:rsidRDefault="002B6725" w:rsidP="004B5115">
      <w:pPr>
        <w:tabs>
          <w:tab w:val="left" w:pos="1665"/>
        </w:tabs>
        <w:spacing w:after="0" w:line="240" w:lineRule="auto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20181C4D" w14:textId="74B2E4EC" w:rsidR="004B5115" w:rsidRDefault="009C33C0" w:rsidP="00092921">
      <w:pPr>
        <w:tabs>
          <w:tab w:val="left" w:pos="993"/>
        </w:tabs>
        <w:spacing w:before="240" w:after="240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4" w:name="_Toc44423840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2 Цель программы проверки квалификации</w:t>
      </w:r>
      <w:bookmarkEnd w:id="34"/>
    </w:p>
    <w:p w14:paraId="5CE5E55D" w14:textId="77777777" w:rsidR="002B6725" w:rsidRPr="004B5115" w:rsidRDefault="002B6725" w:rsidP="00092921">
      <w:pPr>
        <w:tabs>
          <w:tab w:val="left" w:pos="993"/>
        </w:tabs>
        <w:spacing w:before="240" w:after="240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</w:p>
    <w:p w14:paraId="58026BEB" w14:textId="77777777" w:rsidR="004B5115" w:rsidRPr="004B5115" w:rsidRDefault="004B5115" w:rsidP="00092921">
      <w:pPr>
        <w:tabs>
          <w:tab w:val="left" w:pos="1665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Целью проведения МСИ являются оценивание характеристик функционирования лабораторий при проведении калибровочных работ и постоянный мониторинг за ними, выявления проблем в лаборатории и обеспечение дополнительного доверия у заказчиков лаборатории. Оценка качества работы лаборатории позволит оценить неопределенность и сопоставимость результатов, обеспечить прослеживаемость результатов, выявить методические проблемы и повысить технический уровень специалистов лабораторий.</w:t>
      </w:r>
    </w:p>
    <w:p w14:paraId="6FF30E2E" w14:textId="5FE119C2" w:rsidR="004B5115" w:rsidRPr="004B5115" w:rsidRDefault="004B5115" w:rsidP="00092921">
      <w:pPr>
        <w:tabs>
          <w:tab w:val="left" w:pos="1665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Основной целью данной программы проверки квалификации является экспериментальная проверка компетентности лабораторий, проводящих </w:t>
      </w:r>
      <w:r w:rsidR="006970CE">
        <w:rPr>
          <w:rFonts w:ascii="Arial" w:hAnsi="Arial" w:cs="Arial"/>
          <w:sz w:val="20"/>
          <w:szCs w:val="20"/>
          <w:lang w:val="ky-KG" w:eastAsia="ru-RU"/>
        </w:rPr>
        <w:t>поверку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вакуумметров.</w:t>
      </w:r>
    </w:p>
    <w:p w14:paraId="5A73E58F" w14:textId="780359D0" w:rsidR="004B5115" w:rsidRPr="004B5115" w:rsidRDefault="009C33C0" w:rsidP="00092921">
      <w:pPr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5" w:name="_Toc44423841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3 Измеряемые показатели</w:t>
      </w:r>
      <w:bookmarkEnd w:id="35"/>
    </w:p>
    <w:p w14:paraId="2B3A79B0" w14:textId="59A5FF72" w:rsidR="004B5115" w:rsidRDefault="004B5115" w:rsidP="00092921">
      <w:pPr>
        <w:tabs>
          <w:tab w:val="left" w:pos="993"/>
        </w:tabs>
        <w:spacing w:before="360" w:after="36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Измеряемые показатели: действительные значения давления, СКО измерений и неопределенность измерений.</w:t>
      </w:r>
    </w:p>
    <w:p w14:paraId="50458C55" w14:textId="77777777" w:rsidR="006970CE" w:rsidRPr="004B5115" w:rsidRDefault="006970CE" w:rsidP="00092921">
      <w:pPr>
        <w:tabs>
          <w:tab w:val="left" w:pos="993"/>
        </w:tabs>
        <w:spacing w:before="360" w:after="36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</w:p>
    <w:p w14:paraId="7D5B2D80" w14:textId="1F6FB919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6" w:name="_Toc44423842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4 Провайдер проверки квалификации лабораторий</w:t>
      </w:r>
      <w:bookmarkEnd w:id="36"/>
    </w:p>
    <w:p w14:paraId="2DED7C2A" w14:textId="229753F5" w:rsidR="004B5115" w:rsidRPr="006970CE" w:rsidRDefault="006970CE" w:rsidP="00092921">
      <w:pPr>
        <w:tabs>
          <w:tab w:val="left" w:pos="1845"/>
          <w:tab w:val="left" w:pos="8760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val="ky-KG"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t>Наименование организации</w:t>
      </w:r>
    </w:p>
    <w:p w14:paraId="098FACC9" w14:textId="149C705F" w:rsidR="004B5115" w:rsidRPr="004B5115" w:rsidRDefault="009C33C0" w:rsidP="00092921">
      <w:pPr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7" w:name="_Toc44423843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5 Координатор МСИ и контакты</w:t>
      </w:r>
      <w:bookmarkEnd w:id="37"/>
    </w:p>
    <w:p w14:paraId="67E44607" w14:textId="77777777" w:rsidR="004B5115" w:rsidRPr="004B5115" w:rsidRDefault="004B5115" w:rsidP="00092921">
      <w:pPr>
        <w:tabs>
          <w:tab w:val="left" w:pos="1845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Координатор: инженер </w:t>
      </w:r>
    </w:p>
    <w:p w14:paraId="3B5F5E6C" w14:textId="77777777" w:rsidR="004B5115" w:rsidRPr="004B5115" w:rsidRDefault="004B5115" w:rsidP="00092921">
      <w:pPr>
        <w:tabs>
          <w:tab w:val="left" w:pos="1845"/>
          <w:tab w:val="center" w:pos="5173"/>
          <w:tab w:val="left" w:pos="6570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54B633F1" w14:textId="77777777" w:rsidR="004B5115" w:rsidRPr="004B5115" w:rsidRDefault="004B5115" w:rsidP="00092921">
      <w:pPr>
        <w:tabs>
          <w:tab w:val="left" w:pos="1845"/>
          <w:tab w:val="center" w:pos="5173"/>
          <w:tab w:val="left" w:pos="6570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Технические специалисты:</w:t>
      </w:r>
    </w:p>
    <w:p w14:paraId="6CF3952A" w14:textId="3204D28E" w:rsidR="004B5115" w:rsidRPr="004B5115" w:rsidRDefault="009C33C0" w:rsidP="00092921">
      <w:pPr>
        <w:tabs>
          <w:tab w:val="left" w:pos="1845"/>
          <w:tab w:val="center" w:pos="5173"/>
          <w:tab w:val="left" w:pos="6570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8" w:name="_Toc44423844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6 Тип программы проверки квалификации</w:t>
      </w:r>
      <w:bookmarkEnd w:id="38"/>
    </w:p>
    <w:p w14:paraId="57AE6CAF" w14:textId="73AB6B7B" w:rsidR="004B5115" w:rsidRDefault="004B5115" w:rsidP="00092921">
      <w:pPr>
        <w:tabs>
          <w:tab w:val="left" w:pos="1845"/>
          <w:tab w:val="center" w:pos="5173"/>
          <w:tab w:val="left" w:pos="6570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Тип программы проверки квалификации – последовательная. Модель 1 «последовательного участия» (в соответствии с ГОСТ ISO/IEC 17043, приложение A.2). Программа реализуется через туры проверки квалификации.</w:t>
      </w:r>
    </w:p>
    <w:p w14:paraId="35584BDF" w14:textId="77777777" w:rsidR="002B6725" w:rsidRPr="004B5115" w:rsidRDefault="002B6725" w:rsidP="00092921">
      <w:pPr>
        <w:tabs>
          <w:tab w:val="left" w:pos="1845"/>
          <w:tab w:val="center" w:pos="5173"/>
          <w:tab w:val="left" w:pos="6570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598C5C4D" w14:textId="0A392667" w:rsidR="004B5115" w:rsidRPr="004B5115" w:rsidRDefault="009C33C0" w:rsidP="00092921">
      <w:pPr>
        <w:tabs>
          <w:tab w:val="left" w:pos="993"/>
        </w:tabs>
        <w:spacing w:before="240" w:after="240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39" w:name="_Toc44423845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7 Финансирование затрат на проведение программы проверки квалификации</w:t>
      </w:r>
      <w:bookmarkEnd w:id="39"/>
    </w:p>
    <w:p w14:paraId="78BDD0EF" w14:textId="77777777" w:rsidR="004B5115" w:rsidRPr="004B5115" w:rsidRDefault="004B5115" w:rsidP="00092921">
      <w:pPr>
        <w:tabs>
          <w:tab w:val="left" w:pos="993"/>
        </w:tabs>
        <w:spacing w:before="360" w:after="36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Финансирование затрат на проведение программы проверки квалификации принимает на себя на договорной основе каждый участник тура проверки квалификации.</w:t>
      </w:r>
    </w:p>
    <w:p w14:paraId="25054E4C" w14:textId="33F00C66" w:rsidR="004B5115" w:rsidRPr="004B5115" w:rsidRDefault="009C33C0" w:rsidP="00092921">
      <w:pPr>
        <w:tabs>
          <w:tab w:val="left" w:pos="1845"/>
          <w:tab w:val="left" w:pos="3915"/>
          <w:tab w:val="left" w:pos="7785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0" w:name="_Toc44423846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8 Субподряд</w:t>
      </w:r>
      <w:bookmarkEnd w:id="40"/>
    </w:p>
    <w:p w14:paraId="57997B9F" w14:textId="00092DA8" w:rsidR="004B5115" w:rsidRDefault="004B5115" w:rsidP="00092921">
      <w:pPr>
        <w:tabs>
          <w:tab w:val="left" w:pos="1845"/>
          <w:tab w:val="left" w:pos="3915"/>
          <w:tab w:val="left" w:pos="7785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Работы, выполняемые по договору субподряда, в данной программе проверки квалификации не используются.</w:t>
      </w:r>
    </w:p>
    <w:p w14:paraId="7B292EB7" w14:textId="77777777" w:rsidR="002B6725" w:rsidRPr="004B5115" w:rsidRDefault="002B6725" w:rsidP="00092921">
      <w:pPr>
        <w:tabs>
          <w:tab w:val="left" w:pos="1845"/>
          <w:tab w:val="left" w:pos="3915"/>
          <w:tab w:val="left" w:pos="7785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36285D93" w14:textId="13958237" w:rsidR="004B5115" w:rsidRPr="002B6725" w:rsidRDefault="009C33C0" w:rsidP="00092921">
      <w:pPr>
        <w:widowControl w:val="0"/>
        <w:tabs>
          <w:tab w:val="left" w:pos="993"/>
        </w:tabs>
        <w:spacing w:before="240" w:after="240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1" w:name="_Toc44423847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9 Участники программы проверки квалификации</w:t>
      </w:r>
      <w:bookmarkEnd w:id="41"/>
    </w:p>
    <w:p w14:paraId="630A2B79" w14:textId="77777777" w:rsidR="002B6725" w:rsidRPr="004B5115" w:rsidRDefault="002B6725" w:rsidP="00092921">
      <w:pPr>
        <w:widowControl w:val="0"/>
        <w:tabs>
          <w:tab w:val="left" w:pos="993"/>
        </w:tabs>
        <w:spacing w:before="240" w:after="240"/>
        <w:ind w:firstLine="709"/>
        <w:contextualSpacing/>
        <w:jc w:val="both"/>
        <w:outlineLvl w:val="0"/>
        <w:rPr>
          <w:rFonts w:ascii="Arial" w:hAnsi="Arial" w:cs="Arial"/>
          <w:sz w:val="20"/>
          <w:szCs w:val="20"/>
          <w:lang w:eastAsia="ru-RU"/>
        </w:rPr>
      </w:pPr>
    </w:p>
    <w:p w14:paraId="459AAFF0" w14:textId="4E426C16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К участию в программе проверки квалификации приглашаются лаборатории, аккредитованные на право проведения поверки (калибровки)</w:t>
      </w:r>
      <w:r w:rsidR="00E93A1A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в области измерений низкого абсолютного давления (вакуума), а также организации и лаборатории, которые осваивают методы калибровки и/или уже проводят калибровку, готовятся к аккредитации.</w:t>
      </w:r>
    </w:p>
    <w:p w14:paraId="5A5C545D" w14:textId="57CD6B37" w:rsid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Предполагаемое количество участников - не менее 10. Список участников программы проверки квалификации составляется для каждого тура проверки квалификации координатором после получения заявок.</w:t>
      </w:r>
    </w:p>
    <w:p w14:paraId="7E96F385" w14:textId="77777777" w:rsidR="002B6725" w:rsidRPr="004B5115" w:rsidRDefault="002B672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231D6D3F" w14:textId="4D1C3655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2" w:name="_Toc44423848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10 Нормативные документы</w:t>
      </w:r>
      <w:bookmarkEnd w:id="42"/>
    </w:p>
    <w:p w14:paraId="3AF4CE39" w14:textId="2499A164" w:rsid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При разработке программы учтены требования стандартов ГОСТ ISO/IEС-17043-2013, ГОСТ Р 50779.60-2017, ГОСТ Р ИСО 5725-2-2002, рекомендации по метрологии </w:t>
      </w:r>
      <w:r w:rsidRPr="004B5115">
        <w:rPr>
          <w:rFonts w:ascii="Arial" w:hAnsi="Arial" w:cs="Arial"/>
          <w:sz w:val="20"/>
          <w:szCs w:val="20"/>
          <w:lang w:eastAsia="ru-RU"/>
        </w:rPr>
        <w:br/>
        <w:t>Р 50.2.011-2005.</w:t>
      </w:r>
    </w:p>
    <w:p w14:paraId="34D12D8E" w14:textId="77777777" w:rsidR="002B6725" w:rsidRPr="004B5115" w:rsidRDefault="002B672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5C982D5B" w14:textId="66946158" w:rsidR="004B5115" w:rsidRPr="004B5115" w:rsidRDefault="009C33C0" w:rsidP="00092921">
      <w:pPr>
        <w:widowControl w:val="0"/>
        <w:tabs>
          <w:tab w:val="left" w:pos="993"/>
        </w:tabs>
        <w:spacing w:before="240" w:after="0"/>
        <w:ind w:firstLine="709"/>
        <w:contextualSpacing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3" w:name="_Toc44423849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11 Образцы для проверки квалификации</w:t>
      </w:r>
      <w:bookmarkEnd w:id="43"/>
    </w:p>
    <w:p w14:paraId="5510F54B" w14:textId="499ADC43" w:rsidR="004B5115" w:rsidRPr="004B5115" w:rsidRDefault="009C33C0" w:rsidP="00092921">
      <w:pPr>
        <w:tabs>
          <w:tab w:val="left" w:pos="1728"/>
          <w:tab w:val="left" w:pos="8554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11.1 Образцы для проверки квалификации, измеряемые величины</w:t>
      </w:r>
    </w:p>
    <w:p w14:paraId="069F140B" w14:textId="4A89D412" w:rsidR="004B5115" w:rsidRP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Направляемые участникам образцы для проверки квалификации (далее по </w:t>
      </w:r>
      <w:r w:rsidRPr="004B5115">
        <w:rPr>
          <w:rFonts w:ascii="Arial" w:hAnsi="Arial" w:cs="Arial"/>
          <w:sz w:val="20"/>
          <w:szCs w:val="20"/>
          <w:lang w:eastAsia="ru-RU"/>
        </w:rPr>
        <w:br/>
        <w:t xml:space="preserve">тексту </w:t>
      </w:r>
      <w:r w:rsidR="002B6725">
        <w:rPr>
          <w:rFonts w:ascii="Arial" w:hAnsi="Arial" w:cs="Arial"/>
          <w:sz w:val="20"/>
          <w:szCs w:val="20"/>
          <w:lang w:eastAsia="ru-RU"/>
        </w:rPr>
        <w:t>–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  <w:r w:rsidR="002B6725">
        <w:rPr>
          <w:rFonts w:ascii="Arial" w:hAnsi="Arial" w:cs="Arial"/>
          <w:sz w:val="20"/>
          <w:szCs w:val="20"/>
          <w:lang w:val="ky-KG" w:eastAsia="ru-RU"/>
        </w:rPr>
        <w:t>объект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>): меры потока (течи гелиевые______________________ (регистрационный номер в Федеральном информационном фонде ______), значение воспроизводимого потока при температуре (27±0,5) °С от _______________ Па·м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3</w:t>
      </w:r>
      <w:r w:rsidRPr="004B5115">
        <w:rPr>
          <w:rFonts w:ascii="Arial" w:hAnsi="Arial" w:cs="Arial"/>
          <w:sz w:val="20"/>
          <w:szCs w:val="20"/>
          <w:lang w:eastAsia="ru-RU"/>
        </w:rPr>
        <w:t>/с, пределы допускаемой относительной погрешности воспроизведения потока ±15 % (в диапазоне от 7·10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-10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до 2·10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-8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Па·м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3</w:t>
      </w:r>
      <w:r w:rsidRPr="004B5115">
        <w:rPr>
          <w:rFonts w:ascii="Arial" w:hAnsi="Arial" w:cs="Arial"/>
          <w:sz w:val="20"/>
          <w:szCs w:val="20"/>
          <w:lang w:eastAsia="ru-RU"/>
        </w:rPr>
        <w:t>/с) и ±20 % (в диапазоне от 3·10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-11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до 7·10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-10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Па·м</w:t>
      </w:r>
      <w:r w:rsidRPr="00D06FC4">
        <w:rPr>
          <w:rFonts w:ascii="Arial" w:hAnsi="Arial" w:cs="Arial"/>
          <w:sz w:val="20"/>
          <w:szCs w:val="20"/>
          <w:vertAlign w:val="superscript"/>
          <w:lang w:eastAsia="ru-RU"/>
        </w:rPr>
        <w:t>3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/с). Меры потока (течи гелиевые) _______________ при заданной температуре, и предназначены для применения в качестве мер при контроле герметичности с помощью гелиевых </w:t>
      </w:r>
      <w:proofErr w:type="spellStart"/>
      <w:r w:rsidRPr="004B5115">
        <w:rPr>
          <w:rFonts w:ascii="Arial" w:hAnsi="Arial" w:cs="Arial"/>
          <w:sz w:val="20"/>
          <w:szCs w:val="20"/>
          <w:lang w:eastAsia="ru-RU"/>
        </w:rPr>
        <w:t>течеискателей</w:t>
      </w:r>
      <w:proofErr w:type="spellEnd"/>
      <w:r w:rsidRPr="004B5115">
        <w:rPr>
          <w:rFonts w:ascii="Arial" w:hAnsi="Arial" w:cs="Arial"/>
          <w:sz w:val="20"/>
          <w:szCs w:val="20"/>
          <w:lang w:eastAsia="ru-RU"/>
        </w:rPr>
        <w:t xml:space="preserve">. </w:t>
      </w:r>
    </w:p>
    <w:p w14:paraId="1FD09CA6" w14:textId="197F4EBB" w:rsidR="004B5115" w:rsidRP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Задача участников программы проверки квалификации заключается в определении значения</w:t>
      </w:r>
      <w:r w:rsidR="006F6192">
        <w:rPr>
          <w:rFonts w:ascii="Arial" w:hAnsi="Arial" w:cs="Arial"/>
          <w:sz w:val="20"/>
          <w:szCs w:val="20"/>
          <w:lang w:val="ky-KG" w:eastAsia="ru-RU"/>
        </w:rPr>
        <w:t xml:space="preserve">, 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воспроизводимого </w:t>
      </w:r>
      <w:r w:rsidR="002B6725">
        <w:rPr>
          <w:rFonts w:ascii="Arial" w:hAnsi="Arial" w:cs="Arial"/>
          <w:sz w:val="20"/>
          <w:szCs w:val="20"/>
          <w:lang w:val="ky-KG" w:eastAsia="ru-RU"/>
        </w:rPr>
        <w:t xml:space="preserve">объектом сличений </w:t>
      </w:r>
      <w:r w:rsidRPr="004B5115">
        <w:rPr>
          <w:rFonts w:ascii="Arial" w:hAnsi="Arial" w:cs="Arial"/>
          <w:sz w:val="20"/>
          <w:szCs w:val="20"/>
          <w:lang w:eastAsia="ru-RU"/>
        </w:rPr>
        <w:t>потока газа, расчете</w:t>
      </w:r>
      <w:r w:rsidR="00830666" w:rsidRPr="00830666">
        <w:rPr>
          <w:rFonts w:ascii="Arial" w:hAnsi="Arial" w:cs="Arial"/>
          <w:color w:val="0000CC"/>
          <w:sz w:val="20"/>
          <w:szCs w:val="20"/>
          <w:lang w:val="ky-KG" w:eastAsia="ru-RU"/>
        </w:rPr>
        <w:t xml:space="preserve"> среднего квадратического отклонения (далее – </w:t>
      </w:r>
      <w:r w:rsidRPr="00830666">
        <w:rPr>
          <w:rFonts w:ascii="Arial" w:hAnsi="Arial" w:cs="Arial"/>
          <w:color w:val="0000CC"/>
          <w:sz w:val="20"/>
          <w:szCs w:val="20"/>
          <w:lang w:eastAsia="ru-RU"/>
        </w:rPr>
        <w:t>СКО</w:t>
      </w:r>
      <w:r w:rsidR="00830666" w:rsidRPr="00830666">
        <w:rPr>
          <w:rFonts w:ascii="Arial" w:hAnsi="Arial" w:cs="Arial"/>
          <w:color w:val="0000CC"/>
          <w:sz w:val="20"/>
          <w:szCs w:val="20"/>
          <w:lang w:val="ky-KG" w:eastAsia="ru-RU"/>
        </w:rPr>
        <w:t>)</w:t>
      </w:r>
      <w:r w:rsidRPr="00830666">
        <w:rPr>
          <w:rFonts w:ascii="Arial" w:hAnsi="Arial" w:cs="Arial"/>
          <w:color w:val="0000CC"/>
          <w:sz w:val="20"/>
          <w:szCs w:val="20"/>
          <w:lang w:eastAsia="ru-RU"/>
        </w:rPr>
        <w:t xml:space="preserve"> </w:t>
      </w:r>
      <w:r w:rsidRPr="004B5115">
        <w:rPr>
          <w:rFonts w:ascii="Arial" w:hAnsi="Arial" w:cs="Arial"/>
          <w:sz w:val="20"/>
          <w:szCs w:val="20"/>
          <w:lang w:eastAsia="ru-RU"/>
        </w:rPr>
        <w:t>и неопределенности измерений.</w:t>
      </w:r>
    </w:p>
    <w:p w14:paraId="21165E0E" w14:textId="1CBAB550" w:rsidR="004B5115" w:rsidRPr="006F51A0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val="ky-KG"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6F51A0">
        <w:rPr>
          <w:rFonts w:ascii="Arial" w:hAnsi="Arial" w:cs="Arial"/>
          <w:b/>
          <w:bCs/>
          <w:sz w:val="20"/>
          <w:szCs w:val="20"/>
          <w:lang w:eastAsia="ru-RU"/>
        </w:rPr>
        <w:t xml:space="preserve">11.2 Требования к условиям хранения </w:t>
      </w:r>
      <w:r w:rsidR="002B6725" w:rsidRPr="006F51A0">
        <w:rPr>
          <w:rFonts w:ascii="Arial" w:hAnsi="Arial" w:cs="Arial"/>
          <w:b/>
          <w:bCs/>
          <w:sz w:val="20"/>
          <w:szCs w:val="20"/>
          <w:lang w:val="ky-KG" w:eastAsia="ru-RU"/>
        </w:rPr>
        <w:t>объекта сличений</w:t>
      </w:r>
    </w:p>
    <w:p w14:paraId="7222F914" w14:textId="34DAB963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О</w:t>
      </w:r>
      <w:r w:rsidR="002B6725">
        <w:rPr>
          <w:rFonts w:ascii="Arial" w:hAnsi="Arial" w:cs="Arial"/>
          <w:sz w:val="20"/>
          <w:szCs w:val="20"/>
          <w:lang w:val="ky-KG" w:eastAsia="ru-RU"/>
        </w:rPr>
        <w:t>бъекты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должны храниться с соблюдением условий, установленных производителем вакуумметров: в заводской упаковке (или аналогичной ей) в сухом отапливаемом помещении при температуре окружающей среды не ниже +5°С и относительной влажности </w:t>
      </w:r>
      <w:r w:rsidRPr="004B5115">
        <w:rPr>
          <w:rFonts w:ascii="Arial" w:hAnsi="Arial" w:cs="Arial"/>
          <w:sz w:val="20"/>
          <w:szCs w:val="20"/>
          <w:lang w:eastAsia="ru-RU"/>
        </w:rPr>
        <w:br/>
        <w:t>не выше 80 %.</w:t>
      </w:r>
    </w:p>
    <w:p w14:paraId="42BA64BC" w14:textId="13189744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11.3 Требования к условиям транспортирования</w:t>
      </w:r>
    </w:p>
    <w:p w14:paraId="03B74C81" w14:textId="45A4B85E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Транспортирование </w:t>
      </w:r>
      <w:r w:rsidR="002B6725">
        <w:rPr>
          <w:rFonts w:ascii="Arial" w:hAnsi="Arial" w:cs="Arial"/>
          <w:sz w:val="20"/>
          <w:szCs w:val="20"/>
          <w:lang w:val="ky-KG" w:eastAsia="ru-RU"/>
        </w:rPr>
        <w:t>объекта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должно производиться в транспортной таре </w:t>
      </w:r>
      <w:r w:rsidRPr="004B5115">
        <w:rPr>
          <w:rFonts w:ascii="Arial" w:hAnsi="Arial" w:cs="Arial"/>
          <w:sz w:val="20"/>
          <w:szCs w:val="20"/>
          <w:lang w:eastAsia="ru-RU"/>
        </w:rPr>
        <w:br/>
        <w:t xml:space="preserve">завода-изготовителя, обеспечивающей сохранность </w:t>
      </w:r>
      <w:r w:rsidR="002B6725">
        <w:rPr>
          <w:rFonts w:ascii="Arial" w:hAnsi="Arial" w:cs="Arial"/>
          <w:sz w:val="20"/>
          <w:szCs w:val="20"/>
          <w:lang w:val="ky-KG" w:eastAsia="ru-RU"/>
        </w:rPr>
        <w:t>объекта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во время его транспортирования, предотвращающей его порчу и изменение метрологических характеристик. </w:t>
      </w:r>
    </w:p>
    <w:p w14:paraId="29FE99ED" w14:textId="44AEA442" w:rsidR="004B5115" w:rsidRPr="004B5115" w:rsidRDefault="002B672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t>Объект сличений</w:t>
      </w:r>
      <w:r w:rsidR="004B5115" w:rsidRPr="004B5115">
        <w:rPr>
          <w:rFonts w:ascii="Arial" w:hAnsi="Arial" w:cs="Arial"/>
          <w:sz w:val="20"/>
          <w:szCs w:val="20"/>
          <w:lang w:eastAsia="ru-RU"/>
        </w:rPr>
        <w:t xml:space="preserve"> могут транспортироваться всеми видами транспорта в крытых транспортных средствах (в том числе авиатранспортом – в отапливаемых, герметизированных отсеках) в соответствии с правилами перевозки грузов, действующих на данном виде транспорта.</w:t>
      </w:r>
    </w:p>
    <w:p w14:paraId="2763E141" w14:textId="76BA5076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Во время погрузочно-разгрузочных работ и транспортирования </w:t>
      </w:r>
      <w:r w:rsidR="002B6725">
        <w:rPr>
          <w:rFonts w:ascii="Arial" w:hAnsi="Arial" w:cs="Arial"/>
          <w:sz w:val="20"/>
          <w:szCs w:val="20"/>
          <w:lang w:val="ky-KG" w:eastAsia="ru-RU"/>
        </w:rPr>
        <w:t>объекта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, упакованных в транспортную тару, они не должны подвергаться ударам и воздействию атмосферных осадков. </w:t>
      </w:r>
    </w:p>
    <w:p w14:paraId="3DC55161" w14:textId="5F824D1D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Транспортирование осуществляет транспортировочная компания за счет средств участника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МЛС</w:t>
      </w:r>
      <w:r w:rsidRPr="004B5115">
        <w:rPr>
          <w:rFonts w:ascii="Arial" w:hAnsi="Arial" w:cs="Arial"/>
          <w:sz w:val="20"/>
          <w:szCs w:val="20"/>
          <w:lang w:eastAsia="ru-RU"/>
        </w:rPr>
        <w:t>.</w:t>
      </w:r>
    </w:p>
    <w:p w14:paraId="55CFDD1D" w14:textId="29FCF73E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11.4 Приписанные значения, их неопределенность и метрологическая прослеживаемость</w:t>
      </w:r>
    </w:p>
    <w:p w14:paraId="22628A70" w14:textId="6BBA25A2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Приписанные значения давления, а также связанные с ними неопределенности будут обеспечены лабораторией </w:t>
      </w:r>
      <w:r w:rsidR="00993786">
        <w:rPr>
          <w:rFonts w:ascii="Arial" w:hAnsi="Arial" w:cs="Arial"/>
          <w:sz w:val="20"/>
          <w:szCs w:val="20"/>
          <w:lang w:val="ky-KG" w:eastAsia="ru-RU"/>
        </w:rPr>
        <w:t>______________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(далее по тексту - экспертной лабораторией).</w:t>
      </w:r>
    </w:p>
    <w:p w14:paraId="3965A98E" w14:textId="595AC1DB" w:rsidR="004B5115" w:rsidRPr="004B5115" w:rsidRDefault="004B5115" w:rsidP="00092921">
      <w:pPr>
        <w:tabs>
          <w:tab w:val="left" w:pos="993"/>
        </w:tabs>
        <w:spacing w:before="240" w:after="24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Информация о приписанных значениях измеряемых величин, неопределенностях приписанных значений и метрологической прослеживаемости указывается экспертной лабораторией в сертификате калибровки вакуумметров, применяемых в качестве </w:t>
      </w:r>
      <w:r w:rsidR="002B6725">
        <w:rPr>
          <w:rFonts w:ascii="Arial" w:hAnsi="Arial" w:cs="Arial"/>
          <w:sz w:val="20"/>
          <w:szCs w:val="20"/>
          <w:lang w:val="ky-KG" w:eastAsia="ru-RU"/>
        </w:rPr>
        <w:t>объекта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>.</w:t>
      </w:r>
    </w:p>
    <w:p w14:paraId="19939D0F" w14:textId="77777777" w:rsidR="002B6725" w:rsidRDefault="002B6725" w:rsidP="00092921">
      <w:pPr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</w:p>
    <w:p w14:paraId="0C266F47" w14:textId="3C549D08" w:rsidR="004B5115" w:rsidRPr="004B5115" w:rsidRDefault="009C33C0" w:rsidP="00092921">
      <w:pPr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val="ky-KG"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11.5 Контроль стабильности метрологических характеристик</w:t>
      </w:r>
      <w:r w:rsidR="002B6725">
        <w:rPr>
          <w:rFonts w:ascii="Arial" w:hAnsi="Arial" w:cs="Arial"/>
          <w:b/>
          <w:bCs/>
          <w:sz w:val="20"/>
          <w:szCs w:val="20"/>
          <w:lang w:val="ky-KG" w:eastAsia="ru-RU"/>
        </w:rPr>
        <w:t xml:space="preserve"> объекта сличений</w:t>
      </w:r>
    </w:p>
    <w:p w14:paraId="39879D3B" w14:textId="05F20FA5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lastRenderedPageBreak/>
        <w:t xml:space="preserve">Стабильность оцениваемых метрологических характеристик </w:t>
      </w:r>
      <w:r w:rsidR="002B6725">
        <w:rPr>
          <w:rFonts w:ascii="Arial" w:hAnsi="Arial" w:cs="Arial"/>
          <w:sz w:val="20"/>
          <w:szCs w:val="20"/>
          <w:lang w:val="ky-KG" w:eastAsia="ru-RU"/>
        </w:rPr>
        <w:t>объекта сличений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гарантируется в течение времени проведения тура проверки квалификации и подтверждается соответствующими исследованиями. Исследования ОК выполняются до реализации конкретного тура проверки квалификации в экспертной лаборатории, результаты исследований оформляются протоколами, которые прилагаются к отчету по реализации тура проверки квалификации (данная информация участникам не предоставляется).</w:t>
      </w:r>
    </w:p>
    <w:p w14:paraId="22A7C13E" w14:textId="7AEEB9E3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4" w:name="_Toc44423850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12 Выбор метода</w:t>
      </w:r>
      <w:bookmarkEnd w:id="44"/>
    </w:p>
    <w:p w14:paraId="18AD3514" w14:textId="77777777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Процедура выполнения измерений осуществляется по документу ________________ МП «Меры потока (течи </w:t>
      </w:r>
      <w:proofErr w:type="gramStart"/>
      <w:r w:rsidRPr="004B5115">
        <w:rPr>
          <w:rFonts w:ascii="Arial" w:hAnsi="Arial" w:cs="Arial"/>
          <w:sz w:val="20"/>
          <w:szCs w:val="20"/>
          <w:lang w:eastAsia="ru-RU"/>
        </w:rPr>
        <w:t>гелиевые)_</w:t>
      </w:r>
      <w:proofErr w:type="gramEnd"/>
      <w:r w:rsidRPr="004B5115">
        <w:rPr>
          <w:rFonts w:ascii="Arial" w:hAnsi="Arial" w:cs="Arial"/>
          <w:sz w:val="20"/>
          <w:szCs w:val="20"/>
          <w:lang w:eastAsia="ru-RU"/>
        </w:rPr>
        <w:t>_________. Методика поверки».</w:t>
      </w:r>
    </w:p>
    <w:p w14:paraId="47D9F3AB" w14:textId="414461F4" w:rsidR="004B5115" w:rsidRPr="004B5115" w:rsidRDefault="009C33C0" w:rsidP="00092921">
      <w:pPr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5" w:name="_Toc44423851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13 Определение действительного значения потока газа</w:t>
      </w:r>
      <w:bookmarkEnd w:id="45"/>
    </w:p>
    <w:p w14:paraId="0F65B1D4" w14:textId="77777777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В диапазоне значений воспроизводимого потока, приведенных в п.11.1 при температуре (27±0,5) °С задаются значения потока газа в выбранной точке. Измерения значения воспроизводимого потока проводится не менее трёх раз.</w:t>
      </w:r>
    </w:p>
    <w:p w14:paraId="4B63C92A" w14:textId="6B9D4589" w:rsidR="004B5115" w:rsidRPr="004B5115" w:rsidRDefault="009C33C0" w:rsidP="00092921">
      <w:pPr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6" w:name="_Toc44423852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14 Оценивание точности измерений давления</w:t>
      </w:r>
      <w:bookmarkEnd w:id="46"/>
    </w:p>
    <w:p w14:paraId="4E291E1C" w14:textId="77777777" w:rsidR="004B5115" w:rsidRP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По результатам калибровки рассчитывают среднее арифметическое значение воспроизводимого потока. Расчет ведется по формуле:</w:t>
      </w:r>
    </w:p>
    <w:p w14:paraId="1A74E773" w14:textId="2D9DA115" w:rsidR="004B5115" w:rsidRPr="004B5115" w:rsidRDefault="004B5115" w:rsidP="00092921">
      <w:pPr>
        <w:tabs>
          <w:tab w:val="left" w:pos="4253"/>
          <w:tab w:val="right" w:pos="9638"/>
        </w:tabs>
        <w:suppressAutoHyphens/>
        <w:autoSpaceDN w:val="0"/>
        <w:spacing w:after="0"/>
        <w:jc w:val="both"/>
        <w:textAlignment w:val="baseline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ab/>
      </w:r>
      <w:r w:rsidRPr="004B5115">
        <w:rPr>
          <w:rFonts w:ascii="Arial" w:hAnsi="Arial" w:cs="Arial"/>
          <w:sz w:val="20"/>
          <w:szCs w:val="20"/>
          <w:lang w:eastAsia="ru-RU"/>
        </w:rPr>
        <w:object w:dxaOrig="1272" w:dyaOrig="672" w14:anchorId="5165A34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3.6pt;height:33.6pt" o:ole="">
            <v:imagedata r:id="rId12" o:title=""/>
          </v:shape>
          <o:OLEObject Type="Embed" ProgID="Equation.3" ShapeID="_x0000_i1025" DrawAspect="Content" ObjectID="_1819627033" r:id="rId13"/>
        </w:object>
      </w:r>
      <w:r w:rsidRPr="004B5115">
        <w:rPr>
          <w:rFonts w:ascii="Arial" w:hAnsi="Arial" w:cs="Arial"/>
          <w:sz w:val="20"/>
          <w:szCs w:val="20"/>
          <w:lang w:eastAsia="ru-RU"/>
        </w:rPr>
        <w:t>,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(</w:t>
      </w:r>
      <w:r w:rsidR="000633AF">
        <w:rPr>
          <w:rFonts w:ascii="Arial" w:hAnsi="Arial" w:cs="Arial"/>
          <w:sz w:val="20"/>
          <w:szCs w:val="20"/>
          <w:lang w:val="ky-KG" w:eastAsia="ru-RU"/>
        </w:rPr>
        <w:t>А.</w:t>
      </w:r>
      <w:r w:rsidRPr="004B5115">
        <w:rPr>
          <w:rFonts w:ascii="Arial" w:hAnsi="Arial" w:cs="Arial"/>
          <w:sz w:val="20"/>
          <w:szCs w:val="20"/>
          <w:lang w:eastAsia="ru-RU"/>
        </w:rPr>
        <w:t>1)</w:t>
      </w:r>
    </w:p>
    <w:p w14:paraId="11DFE100" w14:textId="2F21F426" w:rsidR="004B5115" w:rsidRPr="0017475B" w:rsidRDefault="004B5115" w:rsidP="00092921">
      <w:pPr>
        <w:suppressAutoHyphens/>
        <w:autoSpaceDN w:val="0"/>
        <w:spacing w:after="0"/>
        <w:ind w:firstLine="709"/>
        <w:jc w:val="both"/>
        <w:textAlignment w:val="baseline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где </w:t>
      </w:r>
      <m:oMath>
        <m:acc>
          <m:accPr>
            <m:chr m:val="̅"/>
            <m:ctrlPr>
              <w:rPr>
                <w:rFonts w:ascii="Cambria Math" w:hAnsi="Cambria Math" w:cs="Arial"/>
                <w:sz w:val="20"/>
                <w:szCs w:val="20"/>
                <w:lang w:eastAsia="ru-RU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  <w:lang w:eastAsia="ru-RU"/>
              </w:rPr>
              <m:t>Q</m:t>
            </m:r>
          </m:e>
        </m:acc>
      </m:oMath>
      <w:r w:rsidRPr="004B5115">
        <w:rPr>
          <w:rFonts w:ascii="Arial" w:hAnsi="Arial" w:cs="Arial"/>
          <w:sz w:val="20"/>
          <w:szCs w:val="20"/>
          <w:lang w:eastAsia="ru-RU"/>
        </w:rPr>
        <w:t xml:space="preserve"> – среднее значение резу</w:t>
      </w:r>
      <w:r w:rsidRPr="0017475B">
        <w:rPr>
          <w:rFonts w:ascii="Arial" w:hAnsi="Arial" w:cs="Arial"/>
          <w:sz w:val="20"/>
          <w:szCs w:val="20"/>
          <w:lang w:eastAsia="ru-RU"/>
        </w:rPr>
        <w:t>льтатов измерений значений воспроизводимого потока</w:t>
      </w:r>
      <w:r w:rsidR="002D2773" w:rsidRPr="0017475B">
        <w:rPr>
          <w:rFonts w:ascii="Arial" w:hAnsi="Arial" w:cs="Arial"/>
          <w:sz w:val="20"/>
          <w:szCs w:val="20"/>
          <w:lang w:val="ky-KG" w:eastAsia="ru-RU"/>
        </w:rPr>
        <w:t>,</w:t>
      </w:r>
      <w:r w:rsidR="002D2773" w:rsidRPr="0017475B">
        <w:rPr>
          <w:rFonts w:ascii="Arial" w:hAnsi="Arial" w:cs="Arial"/>
          <w:color w:val="000000" w:themeColor="text1"/>
        </w:rPr>
        <w:t xml:space="preserve"> </w:t>
      </w:r>
      <w:r w:rsidR="002D2773" w:rsidRPr="0017475B">
        <w:rPr>
          <w:rFonts w:ascii="Arial" w:hAnsi="Arial" w:cs="Arial"/>
          <w:color w:val="0000CC"/>
        </w:rPr>
        <w:t>Па·м</w:t>
      </w:r>
      <w:r w:rsidR="002D2773" w:rsidRPr="0017475B">
        <w:rPr>
          <w:rFonts w:ascii="Arial" w:hAnsi="Arial" w:cs="Arial"/>
          <w:color w:val="0000CC"/>
          <w:vertAlign w:val="superscript"/>
        </w:rPr>
        <w:t>3</w:t>
      </w:r>
      <w:r w:rsidR="002D2773" w:rsidRPr="0017475B">
        <w:rPr>
          <w:rFonts w:ascii="Arial" w:hAnsi="Arial" w:cs="Arial"/>
          <w:color w:val="0000CC"/>
        </w:rPr>
        <w:t>/с;</w:t>
      </w:r>
    </w:p>
    <w:p w14:paraId="54C775A5" w14:textId="33F4E6E5" w:rsidR="004B5115" w:rsidRPr="0017475B" w:rsidRDefault="004B5115" w:rsidP="00092921">
      <w:pPr>
        <w:suppressAutoHyphens/>
        <w:autoSpaceDN w:val="0"/>
        <w:spacing w:after="0"/>
        <w:ind w:firstLine="709"/>
        <w:jc w:val="both"/>
        <w:textAlignment w:val="baseline"/>
        <w:rPr>
          <w:rFonts w:ascii="Arial" w:hAnsi="Arial" w:cs="Arial"/>
          <w:sz w:val="20"/>
          <w:szCs w:val="20"/>
          <w:lang w:eastAsia="ru-RU"/>
        </w:rPr>
      </w:pPr>
      <w:proofErr w:type="spellStart"/>
      <w:proofErr w:type="gramStart"/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>Q</w:t>
      </w:r>
      <w:r w:rsidRPr="0017475B">
        <w:rPr>
          <w:rFonts w:ascii="Arial" w:hAnsi="Arial" w:cs="Arial"/>
          <w:i/>
          <w:iCs/>
          <w:sz w:val="20"/>
          <w:szCs w:val="20"/>
          <w:vertAlign w:val="subscript"/>
          <w:lang w:eastAsia="ru-RU"/>
        </w:rPr>
        <w:t>i</w:t>
      </w:r>
      <w:proofErr w:type="spellEnd"/>
      <w:r w:rsidRPr="0017475B">
        <w:rPr>
          <w:rFonts w:ascii="Arial" w:hAnsi="Arial" w:cs="Arial"/>
          <w:sz w:val="20"/>
          <w:szCs w:val="20"/>
          <w:vertAlign w:val="subscript"/>
          <w:lang w:eastAsia="ru-RU"/>
        </w:rPr>
        <w:t xml:space="preserve"> </w:t>
      </w:r>
      <w:r w:rsidR="002D2773" w:rsidRPr="0017475B">
        <w:rPr>
          <w:rFonts w:ascii="Arial" w:hAnsi="Arial" w:cs="Arial"/>
          <w:sz w:val="20"/>
          <w:szCs w:val="20"/>
          <w:vertAlign w:val="subscript"/>
          <w:lang w:val="ky-KG" w:eastAsia="ru-RU"/>
        </w:rPr>
        <w:t xml:space="preserve"> </w:t>
      </w:r>
      <w:r w:rsidRPr="0017475B">
        <w:rPr>
          <w:rFonts w:ascii="Arial" w:hAnsi="Arial" w:cs="Arial"/>
          <w:sz w:val="20"/>
          <w:szCs w:val="20"/>
          <w:lang w:eastAsia="ru-RU"/>
        </w:rPr>
        <w:t>–</w:t>
      </w:r>
      <w:proofErr w:type="gramEnd"/>
      <w:r w:rsidRPr="0017475B">
        <w:rPr>
          <w:rFonts w:ascii="Arial" w:hAnsi="Arial" w:cs="Arial"/>
          <w:sz w:val="20"/>
          <w:szCs w:val="20"/>
          <w:lang w:eastAsia="ru-RU"/>
        </w:rPr>
        <w:t xml:space="preserve"> значение потока измеренное в i-ой </w:t>
      </w:r>
      <w:proofErr w:type="spellStart"/>
      <w:r w:rsidRPr="0017475B">
        <w:rPr>
          <w:rFonts w:ascii="Arial" w:hAnsi="Arial" w:cs="Arial"/>
          <w:sz w:val="20"/>
          <w:szCs w:val="20"/>
          <w:lang w:eastAsia="ru-RU"/>
        </w:rPr>
        <w:t>градуировочной</w:t>
      </w:r>
      <w:proofErr w:type="spellEnd"/>
      <w:r w:rsidRPr="0017475B">
        <w:rPr>
          <w:rFonts w:ascii="Arial" w:hAnsi="Arial" w:cs="Arial"/>
          <w:sz w:val="20"/>
          <w:szCs w:val="20"/>
          <w:lang w:eastAsia="ru-RU"/>
        </w:rPr>
        <w:t xml:space="preserve"> точке</w:t>
      </w:r>
      <w:r w:rsidR="002D2773" w:rsidRPr="0017475B">
        <w:rPr>
          <w:rFonts w:ascii="Arial" w:hAnsi="Arial" w:cs="Arial"/>
          <w:sz w:val="20"/>
          <w:szCs w:val="20"/>
          <w:lang w:val="ky-KG" w:eastAsia="ru-RU"/>
        </w:rPr>
        <w:t>,</w:t>
      </w:r>
      <w:r w:rsidR="002D2773" w:rsidRPr="0017475B">
        <w:rPr>
          <w:rFonts w:ascii="Arial" w:hAnsi="Arial" w:cs="Arial"/>
          <w:color w:val="000000" w:themeColor="text1"/>
        </w:rPr>
        <w:t xml:space="preserve"> </w:t>
      </w:r>
      <w:r w:rsidR="002D2773" w:rsidRPr="0017475B">
        <w:rPr>
          <w:rFonts w:ascii="Arial" w:hAnsi="Arial" w:cs="Arial"/>
          <w:color w:val="0000CC"/>
        </w:rPr>
        <w:t>Па·м</w:t>
      </w:r>
      <w:r w:rsidR="002D2773" w:rsidRPr="0017475B">
        <w:rPr>
          <w:rFonts w:ascii="Arial" w:hAnsi="Arial" w:cs="Arial"/>
          <w:color w:val="0000CC"/>
          <w:vertAlign w:val="superscript"/>
        </w:rPr>
        <w:t>3</w:t>
      </w:r>
      <w:r w:rsidR="002D2773" w:rsidRPr="0017475B">
        <w:rPr>
          <w:rFonts w:ascii="Arial" w:hAnsi="Arial" w:cs="Arial"/>
          <w:color w:val="0000CC"/>
        </w:rPr>
        <w:t>/с;</w:t>
      </w:r>
    </w:p>
    <w:p w14:paraId="02F92113" w14:textId="77777777" w:rsidR="004B5115" w:rsidRPr="004B5115" w:rsidRDefault="004B5115" w:rsidP="00092921">
      <w:pPr>
        <w:suppressAutoHyphens/>
        <w:autoSpaceDN w:val="0"/>
        <w:spacing w:after="0"/>
        <w:ind w:firstLine="709"/>
        <w:jc w:val="both"/>
        <w:textAlignment w:val="baseline"/>
        <w:rPr>
          <w:rFonts w:ascii="Arial" w:hAnsi="Arial" w:cs="Arial"/>
          <w:sz w:val="20"/>
          <w:szCs w:val="20"/>
          <w:lang w:eastAsia="ru-RU"/>
        </w:rPr>
      </w:pPr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>n</w:t>
      </w:r>
      <w:r w:rsidRPr="0017475B">
        <w:rPr>
          <w:rFonts w:ascii="Arial" w:hAnsi="Arial" w:cs="Arial"/>
          <w:sz w:val="20"/>
          <w:szCs w:val="20"/>
          <w:lang w:eastAsia="ru-RU"/>
        </w:rPr>
        <w:t xml:space="preserve"> – количество серий измерений </w:t>
      </w:r>
      <w:r w:rsidRPr="004B5115">
        <w:rPr>
          <w:rFonts w:ascii="Arial" w:hAnsi="Arial" w:cs="Arial"/>
          <w:sz w:val="20"/>
          <w:szCs w:val="20"/>
          <w:lang w:eastAsia="ru-RU"/>
        </w:rPr>
        <w:t>потока.</w:t>
      </w:r>
    </w:p>
    <w:p w14:paraId="2A76791F" w14:textId="00FC9214" w:rsidR="004B5115" w:rsidRPr="004B5115" w:rsidRDefault="009C33C0" w:rsidP="00092921">
      <w:pPr>
        <w:tabs>
          <w:tab w:val="left" w:pos="2417"/>
          <w:tab w:val="right" w:pos="9638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7" w:name="_Toc44423853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15 Оценивание неопределенности измерений</w:t>
      </w:r>
      <w:bookmarkEnd w:id="47"/>
    </w:p>
    <w:p w14:paraId="1E115BFB" w14:textId="5A9D04E9" w:rsidR="004B5115" w:rsidRPr="004B5115" w:rsidRDefault="004B5115" w:rsidP="00092921">
      <w:pPr>
        <w:suppressAutoHyphens/>
        <w:autoSpaceDN w:val="0"/>
        <w:spacing w:after="0"/>
        <w:ind w:firstLine="708"/>
        <w:jc w:val="both"/>
        <w:textAlignment w:val="baseline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Стандартная неопределенности по типу А </w:t>
      </w:r>
      <w:r w:rsidR="0017475B" w:rsidRPr="0017475B">
        <w:rPr>
          <w:rFonts w:ascii="Arial" w:hAnsi="Arial" w:cs="Arial"/>
          <w:sz w:val="20"/>
          <w:szCs w:val="20"/>
          <w:lang w:eastAsia="ru-RU"/>
        </w:rPr>
        <w:t>(</w:t>
      </w:r>
      <w:r w:rsidR="0017475B" w:rsidRPr="00860BF8">
        <w:rPr>
          <w:rFonts w:ascii="Arial" w:hAnsi="Arial" w:cs="Arial"/>
          <w:color w:val="0000CC"/>
          <w:sz w:val="20"/>
          <w:szCs w:val="20"/>
          <w:lang w:eastAsia="ru-RU"/>
        </w:rPr>
        <w:t>Па·м</w:t>
      </w:r>
      <w:r w:rsidR="0017475B" w:rsidRPr="00860BF8">
        <w:rPr>
          <w:rFonts w:ascii="Arial" w:hAnsi="Arial" w:cs="Arial"/>
          <w:color w:val="0000CC"/>
          <w:sz w:val="20"/>
          <w:szCs w:val="20"/>
          <w:vertAlign w:val="superscript"/>
          <w:lang w:eastAsia="ru-RU"/>
        </w:rPr>
        <w:t>3</w:t>
      </w:r>
      <w:r w:rsidR="0017475B" w:rsidRPr="00860BF8">
        <w:rPr>
          <w:rFonts w:ascii="Arial" w:hAnsi="Arial" w:cs="Arial"/>
          <w:color w:val="0000CC"/>
          <w:sz w:val="20"/>
          <w:szCs w:val="20"/>
          <w:lang w:eastAsia="ru-RU"/>
        </w:rPr>
        <w:t>/с)</w:t>
      </w:r>
      <w:r w:rsidR="0017475B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Pr="004B5115">
        <w:rPr>
          <w:rFonts w:ascii="Arial" w:hAnsi="Arial" w:cs="Arial"/>
          <w:sz w:val="20"/>
          <w:szCs w:val="20"/>
          <w:lang w:eastAsia="ru-RU"/>
        </w:rPr>
        <w:t>определяется по формуле:</w:t>
      </w:r>
    </w:p>
    <w:p w14:paraId="1B025BC4" w14:textId="54CDADA7" w:rsidR="004B5115" w:rsidRPr="004B5115" w:rsidRDefault="004B5115" w:rsidP="00092921">
      <w:pPr>
        <w:shd w:val="clear" w:color="auto" w:fill="FFFFFF"/>
        <w:tabs>
          <w:tab w:val="left" w:pos="3261"/>
          <w:tab w:val="right" w:pos="9638"/>
        </w:tabs>
        <w:suppressAutoHyphens/>
        <w:autoSpaceDN w:val="0"/>
        <w:spacing w:after="0"/>
        <w:jc w:val="both"/>
        <w:textAlignment w:val="baseline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ab/>
      </w:r>
      <w:r w:rsidRPr="004B5115">
        <w:rPr>
          <w:rFonts w:ascii="Arial" w:hAnsi="Arial" w:cs="Arial"/>
          <w:sz w:val="20"/>
          <w:szCs w:val="20"/>
          <w:lang w:eastAsia="ru-RU"/>
        </w:rPr>
        <w:object w:dxaOrig="2292" w:dyaOrig="1056" w14:anchorId="43356B5A">
          <v:shape id="_x0000_i1026" type="#_x0000_t75" style="width:114.6pt;height:52.2pt" o:ole="">
            <v:imagedata r:id="rId14" o:title=""/>
          </v:shape>
          <o:OLEObject Type="Embed" ProgID="Equation.3" ShapeID="_x0000_i1026" DrawAspect="Content" ObjectID="_1819627034" r:id="rId15"/>
        </w:object>
      </w:r>
      <w:r w:rsidRPr="004B5115">
        <w:rPr>
          <w:rFonts w:ascii="Arial" w:hAnsi="Arial" w:cs="Arial"/>
          <w:sz w:val="20"/>
          <w:szCs w:val="20"/>
          <w:lang w:eastAsia="ru-RU"/>
        </w:rPr>
        <w:tab/>
        <w:t>(</w:t>
      </w:r>
      <w:r w:rsidR="000633AF">
        <w:rPr>
          <w:rFonts w:ascii="Arial" w:hAnsi="Arial" w:cs="Arial"/>
          <w:sz w:val="20"/>
          <w:szCs w:val="20"/>
          <w:lang w:val="ky-KG" w:eastAsia="ru-RU"/>
        </w:rPr>
        <w:t>А.</w:t>
      </w:r>
      <w:r w:rsidRPr="004B5115">
        <w:rPr>
          <w:rFonts w:ascii="Arial" w:hAnsi="Arial" w:cs="Arial"/>
          <w:sz w:val="20"/>
          <w:szCs w:val="20"/>
          <w:lang w:eastAsia="ru-RU"/>
        </w:rPr>
        <w:t>2)</w:t>
      </w:r>
    </w:p>
    <w:p w14:paraId="44872ECB" w14:textId="77777777" w:rsidR="004B5115" w:rsidRP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Относительная стандартная неопределенность по типу В определяется по формуле:</w:t>
      </w:r>
    </w:p>
    <w:p w14:paraId="111AEB41" w14:textId="2E94E0EE" w:rsidR="004B5115" w:rsidRPr="004B5115" w:rsidRDefault="004B5115" w:rsidP="00092921">
      <w:pPr>
        <w:tabs>
          <w:tab w:val="center" w:pos="4962"/>
          <w:tab w:val="right" w:pos="9638"/>
        </w:tabs>
        <w:spacing w:before="120" w:after="12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ab/>
      </w:r>
      <w:r w:rsidRPr="004B5115">
        <w:rPr>
          <w:rFonts w:ascii="Arial" w:hAnsi="Arial" w:cs="Arial"/>
          <w:sz w:val="20"/>
          <w:szCs w:val="20"/>
          <w:lang w:eastAsia="ru-RU"/>
        </w:rPr>
        <w:object w:dxaOrig="1824" w:dyaOrig="768" w14:anchorId="73643B00">
          <v:shape id="_x0000_i1027" type="#_x0000_t75" style="width:91.2pt;height:38.4pt" o:ole="">
            <v:imagedata r:id="rId16" o:title=""/>
          </v:shape>
          <o:OLEObject Type="Embed" ProgID="Equation.3" ShapeID="_x0000_i1027" DrawAspect="Content" ObjectID="_1819627035" r:id="rId17"/>
        </w:object>
      </w:r>
      <w:r w:rsidRPr="004B5115">
        <w:rPr>
          <w:rFonts w:ascii="Arial" w:hAnsi="Arial" w:cs="Arial"/>
          <w:sz w:val="20"/>
          <w:szCs w:val="20"/>
          <w:lang w:eastAsia="ru-RU"/>
        </w:rPr>
        <w:t>,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(</w:t>
      </w:r>
      <w:r w:rsidR="000633AF">
        <w:rPr>
          <w:rFonts w:ascii="Arial" w:hAnsi="Arial" w:cs="Arial"/>
          <w:sz w:val="20"/>
          <w:szCs w:val="20"/>
          <w:lang w:val="ky-KG" w:eastAsia="ru-RU"/>
        </w:rPr>
        <w:t>А.</w:t>
      </w:r>
      <w:r w:rsidRPr="004B5115">
        <w:rPr>
          <w:rFonts w:ascii="Arial" w:hAnsi="Arial" w:cs="Arial"/>
          <w:sz w:val="20"/>
          <w:szCs w:val="20"/>
          <w:lang w:eastAsia="ru-RU"/>
        </w:rPr>
        <w:t>3)</w:t>
      </w:r>
    </w:p>
    <w:p w14:paraId="50BFD75B" w14:textId="77777777" w:rsidR="004B5115" w:rsidRPr="004B5115" w:rsidRDefault="004B5115" w:rsidP="00092921">
      <w:pPr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object w:dxaOrig="552" w:dyaOrig="432" w14:anchorId="67387100">
          <v:shape id="_x0000_i1028" type="#_x0000_t75" style="width:27.6pt;height:21.6pt" o:ole="">
            <v:imagedata r:id="rId18" o:title=""/>
          </v:shape>
          <o:OLEObject Type="Embed" ProgID="Equation.3" ShapeID="_x0000_i1028" DrawAspect="Content" ObjectID="_1819627036" r:id="rId19"/>
        </w:objec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- составляющие неопределенности </w:t>
      </w:r>
      <w:proofErr w:type="spellStart"/>
      <w:r w:rsidRPr="004B5115">
        <w:rPr>
          <w:rFonts w:ascii="Arial" w:hAnsi="Arial" w:cs="Arial"/>
          <w:sz w:val="20"/>
          <w:szCs w:val="20"/>
          <w:lang w:eastAsia="ru-RU"/>
        </w:rPr>
        <w:t>u</w:t>
      </w:r>
      <w:r w:rsidRPr="006970CE">
        <w:rPr>
          <w:rFonts w:ascii="Arial" w:hAnsi="Arial" w:cs="Arial"/>
          <w:sz w:val="20"/>
          <w:szCs w:val="20"/>
          <w:vertAlign w:val="subscript"/>
          <w:lang w:eastAsia="ru-RU"/>
        </w:rPr>
        <w:t>B</w:t>
      </w:r>
      <w:proofErr w:type="spellEnd"/>
      <w:r w:rsidRPr="004B5115">
        <w:rPr>
          <w:rFonts w:ascii="Arial" w:hAnsi="Arial" w:cs="Arial"/>
          <w:sz w:val="20"/>
          <w:szCs w:val="20"/>
          <w:lang w:eastAsia="ru-RU"/>
        </w:rPr>
        <w:t>, обусловленные влиянием систематических факторов при измерениях (определяются самостоятельно участниками сличений),</w:t>
      </w:r>
    </w:p>
    <w:p w14:paraId="6AB5A77B" w14:textId="77777777" w:rsidR="004B5115" w:rsidRPr="004B5115" w:rsidRDefault="004B5115" w:rsidP="00092921">
      <w:pPr>
        <w:autoSpaceDE w:val="0"/>
        <w:autoSpaceDN w:val="0"/>
        <w:adjustRightInd w:val="0"/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>l, m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– номер и количество составляющих неопределённости </w:t>
      </w:r>
      <w:proofErr w:type="spellStart"/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>u</w:t>
      </w:r>
      <w:r w:rsidRPr="0017475B">
        <w:rPr>
          <w:rFonts w:ascii="Arial" w:hAnsi="Arial" w:cs="Arial"/>
          <w:i/>
          <w:iCs/>
          <w:sz w:val="20"/>
          <w:szCs w:val="20"/>
          <w:vertAlign w:val="subscript"/>
          <w:lang w:eastAsia="ru-RU"/>
        </w:rPr>
        <w:t>B</w:t>
      </w:r>
      <w:proofErr w:type="spellEnd"/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>.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</w:p>
    <w:p w14:paraId="55E70953" w14:textId="77777777" w:rsidR="004B5115" w:rsidRP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Относительная суммарная стандартная неопределенность определяется по формуле:</w:t>
      </w:r>
    </w:p>
    <w:p w14:paraId="1B5DA7B8" w14:textId="4B32740B" w:rsidR="004B5115" w:rsidRPr="004B5115" w:rsidRDefault="004B5115" w:rsidP="00092921">
      <w:pPr>
        <w:tabs>
          <w:tab w:val="center" w:pos="4820"/>
          <w:tab w:val="right" w:pos="9355"/>
        </w:tabs>
        <w:spacing w:after="0"/>
        <w:ind w:firstLine="709"/>
        <w:jc w:val="center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ab/>
      </w:r>
      <w:r w:rsidRPr="004B5115">
        <w:rPr>
          <w:rFonts w:ascii="Arial" w:hAnsi="Arial" w:cs="Arial"/>
          <w:sz w:val="20"/>
          <w:szCs w:val="20"/>
          <w:lang w:eastAsia="ru-RU"/>
        </w:rPr>
        <w:object w:dxaOrig="2232" w:dyaOrig="480" w14:anchorId="7B53EC88">
          <v:shape id="_x0000_i1029" type="#_x0000_t75" style="width:111.6pt;height:24pt" o:ole="">
            <v:imagedata r:id="rId20" o:title=""/>
          </v:shape>
          <o:OLEObject Type="Embed" ProgID="Equation.3" ShapeID="_x0000_i1029" DrawAspect="Content" ObjectID="_1819627037" r:id="rId21"/>
        </w:object>
      </w:r>
      <w:r w:rsidRPr="004B5115">
        <w:rPr>
          <w:rFonts w:ascii="Arial" w:hAnsi="Arial" w:cs="Arial"/>
          <w:sz w:val="20"/>
          <w:szCs w:val="20"/>
          <w:lang w:eastAsia="ru-RU"/>
        </w:rPr>
        <w:t>.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(</w:t>
      </w:r>
      <w:r w:rsidR="000633AF">
        <w:rPr>
          <w:rFonts w:ascii="Arial" w:hAnsi="Arial" w:cs="Arial"/>
          <w:sz w:val="20"/>
          <w:szCs w:val="20"/>
          <w:lang w:val="ky-KG" w:eastAsia="ru-RU"/>
        </w:rPr>
        <w:t>А.</w:t>
      </w:r>
      <w:r w:rsidRPr="004B5115">
        <w:rPr>
          <w:rFonts w:ascii="Arial" w:hAnsi="Arial" w:cs="Arial"/>
          <w:sz w:val="20"/>
          <w:szCs w:val="20"/>
          <w:lang w:eastAsia="ru-RU"/>
        </w:rPr>
        <w:t>4)</w:t>
      </w:r>
    </w:p>
    <w:p w14:paraId="72F80D44" w14:textId="22D0683F" w:rsidR="004B5115" w:rsidRPr="004B5115" w:rsidRDefault="0017475B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17475B">
        <w:rPr>
          <w:rFonts w:ascii="Arial" w:hAnsi="Arial" w:cs="Arial"/>
          <w:sz w:val="20"/>
          <w:szCs w:val="20"/>
          <w:lang w:eastAsia="ru-RU"/>
        </w:rPr>
        <w:t xml:space="preserve">Расширенная неопределенность </w:t>
      </w:r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 xml:space="preserve">U(Q) </w:t>
      </w:r>
      <w:r w:rsidRPr="0017475B">
        <w:rPr>
          <w:rFonts w:ascii="Arial" w:hAnsi="Arial" w:cs="Arial"/>
          <w:sz w:val="20"/>
          <w:szCs w:val="20"/>
          <w:lang w:eastAsia="ru-RU"/>
        </w:rPr>
        <w:t>(Па·м</w:t>
      </w:r>
      <w:r w:rsidRPr="0017475B">
        <w:rPr>
          <w:rFonts w:ascii="Arial" w:hAnsi="Arial" w:cs="Arial"/>
          <w:sz w:val="20"/>
          <w:szCs w:val="20"/>
          <w:vertAlign w:val="superscript"/>
          <w:lang w:eastAsia="ru-RU"/>
        </w:rPr>
        <w:t>3</w:t>
      </w:r>
      <w:r w:rsidRPr="0017475B">
        <w:rPr>
          <w:rFonts w:ascii="Arial" w:hAnsi="Arial" w:cs="Arial"/>
          <w:sz w:val="20"/>
          <w:szCs w:val="20"/>
          <w:lang w:eastAsia="ru-RU"/>
        </w:rPr>
        <w:t>/с)</w:t>
      </w:r>
      <w:r w:rsidRPr="0017475B">
        <w:rPr>
          <w:rFonts w:ascii="Arial" w:hAnsi="Arial" w:cs="Arial"/>
          <w:sz w:val="20"/>
          <w:szCs w:val="20"/>
          <w:lang w:val="ky-KG" w:eastAsia="ru-RU"/>
        </w:rPr>
        <w:t xml:space="preserve"> при вероятности </w:t>
      </w:r>
      <w:r w:rsidRPr="0017475B">
        <w:rPr>
          <w:rFonts w:ascii="Arial" w:hAnsi="Arial" w:cs="Arial"/>
          <w:i/>
          <w:iCs/>
          <w:sz w:val="20"/>
          <w:szCs w:val="20"/>
          <w:lang w:val="ky-KG" w:eastAsia="ru-RU"/>
        </w:rPr>
        <w:t>Р=0,95</w:t>
      </w:r>
      <w:r w:rsidRPr="0017475B">
        <w:rPr>
          <w:rFonts w:ascii="Arial" w:hAnsi="Arial" w:cs="Arial"/>
          <w:sz w:val="20"/>
          <w:szCs w:val="20"/>
          <w:lang w:val="ky-KG" w:eastAsia="ru-RU"/>
        </w:rPr>
        <w:t xml:space="preserve"> равна</w:t>
      </w:r>
      <w:r w:rsidR="004B5115" w:rsidRPr="0017475B">
        <w:rPr>
          <w:rFonts w:ascii="Arial" w:hAnsi="Arial" w:cs="Arial"/>
          <w:sz w:val="20"/>
          <w:szCs w:val="20"/>
          <w:lang w:eastAsia="ru-RU"/>
        </w:rPr>
        <w:t>:</w:t>
      </w:r>
      <w:r w:rsidR="004B5115" w:rsidRPr="0017475B">
        <w:rPr>
          <w:rFonts w:ascii="Arial" w:hAnsi="Arial" w:cs="Arial"/>
          <w:i/>
          <w:iCs/>
          <w:sz w:val="20"/>
          <w:szCs w:val="20"/>
          <w:lang w:eastAsia="ru-RU"/>
        </w:rPr>
        <w:t xml:space="preserve"> </w:t>
      </w:r>
    </w:p>
    <w:p w14:paraId="3121D839" w14:textId="79EA5E1B" w:rsidR="004B5115" w:rsidRPr="004B5115" w:rsidRDefault="004B5115" w:rsidP="00092921">
      <w:pPr>
        <w:tabs>
          <w:tab w:val="center" w:pos="4820"/>
          <w:tab w:val="right" w:pos="9355"/>
        </w:tabs>
        <w:spacing w:after="0"/>
        <w:ind w:firstLine="709"/>
        <w:jc w:val="center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ab/>
      </w:r>
      <w:r w:rsidRPr="004B5115">
        <w:rPr>
          <w:rFonts w:ascii="Arial" w:hAnsi="Arial" w:cs="Arial"/>
          <w:sz w:val="20"/>
          <w:szCs w:val="20"/>
          <w:lang w:eastAsia="ru-RU"/>
        </w:rPr>
        <w:object w:dxaOrig="1680" w:dyaOrig="384" w14:anchorId="4671F686">
          <v:shape id="_x0000_i1030" type="#_x0000_t75" style="width:84pt;height:19.8pt" o:ole="">
            <v:imagedata r:id="rId22" o:title=""/>
          </v:shape>
          <o:OLEObject Type="Embed" ProgID="Equation.3" ShapeID="_x0000_i1030" DrawAspect="Content" ObjectID="_1819627038" r:id="rId23"/>
        </w:object>
      </w:r>
      <w:r w:rsidRPr="004B5115">
        <w:rPr>
          <w:rFonts w:ascii="Arial" w:hAnsi="Arial" w:cs="Arial"/>
          <w:sz w:val="20"/>
          <w:szCs w:val="20"/>
          <w:lang w:eastAsia="ru-RU"/>
        </w:rPr>
        <w:t>,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(</w:t>
      </w:r>
      <w:r w:rsidR="00A359C9">
        <w:rPr>
          <w:rFonts w:ascii="Arial" w:hAnsi="Arial" w:cs="Arial"/>
          <w:sz w:val="20"/>
          <w:szCs w:val="20"/>
          <w:lang w:val="ky-KG" w:eastAsia="ru-RU"/>
        </w:rPr>
        <w:t>А.</w:t>
      </w:r>
      <w:r w:rsidRPr="004B5115">
        <w:rPr>
          <w:rFonts w:ascii="Arial" w:hAnsi="Arial" w:cs="Arial"/>
          <w:sz w:val="20"/>
          <w:szCs w:val="20"/>
          <w:lang w:eastAsia="ru-RU"/>
        </w:rPr>
        <w:t>5)</w:t>
      </w:r>
    </w:p>
    <w:p w14:paraId="7A70D98C" w14:textId="77777777" w:rsidR="004B5115" w:rsidRPr="004B5115" w:rsidRDefault="004B5115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где </w:t>
      </w:r>
      <w:r w:rsidRPr="0017475B">
        <w:rPr>
          <w:rFonts w:ascii="Arial" w:hAnsi="Arial" w:cs="Arial"/>
          <w:i/>
          <w:iCs/>
          <w:sz w:val="20"/>
          <w:szCs w:val="20"/>
          <w:lang w:eastAsia="ru-RU"/>
        </w:rPr>
        <w:t>k = 2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– коэффициент охвата. </w:t>
      </w:r>
    </w:p>
    <w:p w14:paraId="5656BDB4" w14:textId="5F7FB814" w:rsidR="004B5115" w:rsidRPr="004B5115" w:rsidRDefault="004B5115" w:rsidP="00092921">
      <w:pPr>
        <w:widowControl w:val="0"/>
        <w:tabs>
          <w:tab w:val="left" w:pos="993"/>
          <w:tab w:val="right" w:pos="9356"/>
        </w:tabs>
        <w:spacing w:before="360" w:after="36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По полученным от лабораторий значениям расширенной неопределенности измерений принимается решение о компетентности лаборатории в проведении работ по калибровке</w:t>
      </w:r>
      <w:r w:rsidR="00A17090">
        <w:rPr>
          <w:rFonts w:ascii="Arial" w:hAnsi="Arial" w:cs="Arial"/>
          <w:sz w:val="20"/>
          <w:szCs w:val="20"/>
          <w:lang w:val="ky-KG" w:eastAsia="ru-RU"/>
        </w:rPr>
        <w:t>/</w:t>
      </w:r>
      <w:r w:rsidR="00A17090" w:rsidRPr="00A17090">
        <w:rPr>
          <w:rFonts w:ascii="Arial" w:hAnsi="Arial" w:cs="Arial"/>
          <w:color w:val="0000CC"/>
          <w:sz w:val="20"/>
          <w:szCs w:val="20"/>
          <w:lang w:val="ky-KG" w:eastAsia="ru-RU"/>
        </w:rPr>
        <w:t>поверке</w:t>
      </w:r>
      <w:r w:rsidRPr="00A17090">
        <w:rPr>
          <w:rFonts w:ascii="Arial" w:hAnsi="Arial" w:cs="Arial"/>
          <w:color w:val="0000CC"/>
          <w:sz w:val="20"/>
          <w:szCs w:val="20"/>
          <w:lang w:eastAsia="ru-RU"/>
        </w:rPr>
        <w:t xml:space="preserve"> </w:t>
      </w:r>
      <w:r w:rsidRPr="004B5115">
        <w:rPr>
          <w:rFonts w:ascii="Arial" w:hAnsi="Arial" w:cs="Arial"/>
          <w:sz w:val="20"/>
          <w:szCs w:val="20"/>
          <w:lang w:eastAsia="ru-RU"/>
        </w:rPr>
        <w:lastRenderedPageBreak/>
        <w:t>средств измерений потока газа в вакууме.</w:t>
      </w:r>
    </w:p>
    <w:p w14:paraId="3A2C21F7" w14:textId="6DF1D2C2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8" w:name="_Toc44423854"/>
      <w:r w:rsidRPr="009C33C0">
        <w:rPr>
          <w:rFonts w:ascii="Arial" w:hAnsi="Arial" w:cs="Arial"/>
          <w:b/>
          <w:bCs/>
          <w:sz w:val="20"/>
          <w:szCs w:val="20"/>
          <w:lang w:val="ky-KG" w:eastAsia="ru-RU"/>
        </w:rPr>
        <w:t>А</w:t>
      </w:r>
      <w:r>
        <w:rPr>
          <w:rFonts w:ascii="Arial" w:hAnsi="Arial" w:cs="Arial"/>
          <w:sz w:val="20"/>
          <w:szCs w:val="20"/>
          <w:lang w:val="ky-KG" w:eastAsia="ru-RU"/>
        </w:rPr>
        <w:t>.</w:t>
      </w:r>
      <w:r w:rsidR="004B5115" w:rsidRPr="004B5115">
        <w:rPr>
          <w:rFonts w:ascii="Arial" w:hAnsi="Arial" w:cs="Arial"/>
          <w:sz w:val="20"/>
          <w:szCs w:val="20"/>
          <w:lang w:eastAsia="ru-RU"/>
        </w:rPr>
        <w:t>1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6 Порядок проведения и календарный план тура</w:t>
      </w:r>
      <w:bookmarkEnd w:id="48"/>
    </w:p>
    <w:p w14:paraId="4A1FDE04" w14:textId="307DB5F6" w:rsidR="004B5115" w:rsidRPr="004B5115" w:rsidRDefault="007F5C64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7F5C64">
        <w:rPr>
          <w:rFonts w:ascii="Arial" w:hAnsi="Arial" w:cs="Arial"/>
          <w:color w:val="000000" w:themeColor="text1"/>
          <w:sz w:val="20"/>
          <w:szCs w:val="20"/>
        </w:rPr>
        <w:t>Перечень эталонов тура проверки квалификации, ответственных исполнителей, а также соответствующей оформляемой документации, в том числе направляемой участникам тура проверки квалификации, представляется в виде «Плана тура проверки квалификации».</w:t>
      </w:r>
      <w:r>
        <w:rPr>
          <w:rFonts w:ascii="Arial" w:hAnsi="Arial" w:cs="Arial"/>
          <w:color w:val="000000" w:themeColor="text1"/>
          <w:sz w:val="20"/>
          <w:szCs w:val="20"/>
          <w:lang w:val="ky-KG"/>
        </w:rPr>
        <w:t xml:space="preserve"> </w:t>
      </w:r>
      <w:r w:rsidR="004B5115" w:rsidRPr="004B5115">
        <w:rPr>
          <w:rFonts w:ascii="Arial" w:hAnsi="Arial" w:cs="Arial"/>
          <w:sz w:val="20"/>
          <w:szCs w:val="20"/>
          <w:lang w:eastAsia="ru-RU"/>
        </w:rPr>
        <w:t>Конкретные сроки проведения этапов устанавливаются каждый раз при проведении очередного тура проверки квалификации.</w:t>
      </w:r>
    </w:p>
    <w:p w14:paraId="43951EC3" w14:textId="77777777" w:rsidR="004B5115" w:rsidRPr="004B5115" w:rsidRDefault="004B5115" w:rsidP="00092921">
      <w:pPr>
        <w:tabs>
          <w:tab w:val="left" w:pos="99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План тура проверки квалификации составляется для каждого тура проверки квалификации координатором программы, согласовывается со всем персоналом, задействованным в выполнении программы по разделу 5.</w:t>
      </w:r>
    </w:p>
    <w:p w14:paraId="4AC9FA7A" w14:textId="3EB8EB57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49" w:name="_Toc44423855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17 Взаимодействие с участниками</w:t>
      </w:r>
      <w:bookmarkEnd w:id="49"/>
    </w:p>
    <w:p w14:paraId="419AF9C7" w14:textId="65655B65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17.1 Информация, предоставляемая участникам</w:t>
      </w:r>
    </w:p>
    <w:p w14:paraId="716D30DD" w14:textId="77777777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После заключения договоров с участниками тура проверки квалификации в сроки, оговоренные утвержденным планом тура проверки квалификации, участникам высылаются:</w:t>
      </w:r>
    </w:p>
    <w:p w14:paraId="04F88BDE" w14:textId="2DB2CCEE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1) программа проведения тура 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 xml:space="preserve">проверки квалификации, утвержденная </w:t>
      </w:r>
      <w:r w:rsidR="002F17E4">
        <w:rPr>
          <w:rFonts w:ascii="Arial" w:hAnsi="Arial" w:cs="Arial"/>
          <w:sz w:val="20"/>
          <w:szCs w:val="20"/>
          <w:lang w:val="ky-KG" w:eastAsia="ru-RU"/>
        </w:rPr>
        <w:t>__________________</w:t>
      </w:r>
      <w:r w:rsidRPr="004B5115">
        <w:rPr>
          <w:rFonts w:ascii="Arial" w:hAnsi="Arial" w:cs="Arial"/>
          <w:sz w:val="20"/>
          <w:szCs w:val="20"/>
          <w:lang w:eastAsia="ru-RU"/>
        </w:rPr>
        <w:t>;</w:t>
      </w:r>
    </w:p>
    <w:p w14:paraId="4E1A879C" w14:textId="77777777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contextualSpacing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2) пояснения по порядку и условиям проведения измерений, включающие информацию о факторах, влияющих на результаты калибровки, процедуру подготовки, требования безопасности, способ составления отчетов, конечную дату получения провайдером результатов, контактную информацию и другую дополнительную информацию.</w:t>
      </w:r>
    </w:p>
    <w:p w14:paraId="6AD13BD8" w14:textId="77777777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При любых изменениях в условиях или сроках выполнения тура проверки квалификации участники информируются об этом в течение двух дней после принятия изменений.</w:t>
      </w:r>
    </w:p>
    <w:p w14:paraId="77F1B4F1" w14:textId="77777777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По положительным результатам участия в туре проверки квалификации участникам выдаётся Свидетельство об участии лаборатории в межлабораторном сличении.</w:t>
      </w:r>
    </w:p>
    <w:p w14:paraId="0EB77BE9" w14:textId="72F860BF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17.2 Конфиденциальность (степень гласности) информации</w:t>
      </w:r>
    </w:p>
    <w:p w14:paraId="301964F3" w14:textId="77777777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В целях обеспечения конфиденциальности информации, полученной от участников при реализации тура проверки квалификации, а также выводов, полученных по результатам проверки квалификации, на этапе формирования списка участников координатор присваивает буквенный шифр каждому из участников. При получении предварительного отчета (при необходимости), выписки из отчета о результатах тура проверки квалификации каждый участник информируется только о присвоенном ему шифре. Все выводы по характеристикам функционирования лабораторий, а также комментарии и рекомендации будут излагаться с при вязкой к принятым буквенным шифрам участников. Ответственность за нарушение конфиденциальности несет координатор программы.</w:t>
      </w:r>
    </w:p>
    <w:p w14:paraId="594286CF" w14:textId="77777777" w:rsidR="004B5115" w:rsidRPr="004B5115" w:rsidRDefault="004B5115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Несоблюдение требований конфиденциальности допускается только в случае письменного согласия участников.</w:t>
      </w:r>
    </w:p>
    <w:p w14:paraId="284495B0" w14:textId="6869B080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17.3 Меры по предотвращению сговора между участниками</w:t>
      </w:r>
    </w:p>
    <w:p w14:paraId="6A2F4558" w14:textId="227C9CB9" w:rsidR="004B5115" w:rsidRDefault="004B5115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В случае подозрения в сговоре или фальсификации результатов участников Провайдер проводит соответствующий анализ данных. Те результаты участников, для которых принимается решение о наличии сговора или фальсификации, исключаются из интерпретации результатов с соответствующей отметкой в отчете тура проверки квалификации и указанием причины.</w:t>
      </w:r>
    </w:p>
    <w:p w14:paraId="219519F5" w14:textId="7011A10B" w:rsidR="006970CE" w:rsidRDefault="006970CE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6F5C296A" w14:textId="0DAD4677" w:rsidR="006970CE" w:rsidRDefault="006970CE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4B74FE0C" w14:textId="580CFD7C" w:rsidR="00C054A9" w:rsidRDefault="00C054A9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05655485" w14:textId="77777777" w:rsidR="0005431B" w:rsidRDefault="0005431B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3FCD6B46" w14:textId="77777777" w:rsidR="00C054A9" w:rsidRPr="004B5115" w:rsidRDefault="00C054A9" w:rsidP="00092921">
      <w:pPr>
        <w:tabs>
          <w:tab w:val="left" w:pos="993"/>
          <w:tab w:val="center" w:pos="517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32843AF4" w14:textId="0BCBF145" w:rsidR="004B5115" w:rsidRPr="004B5115" w:rsidRDefault="009C33C0" w:rsidP="00092921">
      <w:pPr>
        <w:widowControl w:val="0"/>
        <w:tabs>
          <w:tab w:val="left" w:pos="993"/>
        </w:tabs>
        <w:spacing w:before="240" w:after="24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50" w:name="_Toc44423856"/>
      <w:r>
        <w:rPr>
          <w:rFonts w:ascii="Arial" w:hAnsi="Arial" w:cs="Arial"/>
          <w:b/>
          <w:bCs/>
          <w:sz w:val="20"/>
          <w:szCs w:val="20"/>
          <w:lang w:val="ky-KG" w:eastAsia="ru-RU"/>
        </w:rPr>
        <w:lastRenderedPageBreak/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18 Статистический анализ данных</w:t>
      </w:r>
      <w:bookmarkEnd w:id="50"/>
    </w:p>
    <w:p w14:paraId="15D67165" w14:textId="5A289F59" w:rsidR="004B5115" w:rsidRPr="004B5115" w:rsidRDefault="004B5115" w:rsidP="00092921">
      <w:pPr>
        <w:tabs>
          <w:tab w:val="left" w:pos="1656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При обработке результатов измерений и оценивании характеристик функционирования используются статистические методы в соответствии с ГОСТ ISO/IEC 17043, ГОСТ Р 50779.60, инструкцией для участников по выполнению измерений и составлению протоколов (отчетов).</w:t>
      </w:r>
    </w:p>
    <w:p w14:paraId="5EC8DF7E" w14:textId="2D439CF4" w:rsidR="004B5115" w:rsidRPr="004B5115" w:rsidRDefault="004B5115" w:rsidP="00092921">
      <w:pPr>
        <w:tabs>
          <w:tab w:val="left" w:pos="1656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Оценку качества результатов измерений лаборатории-участника проводят с использованием </w:t>
      </w:r>
      <w:proofErr w:type="spellStart"/>
      <w:r w:rsidRPr="004B5115">
        <w:rPr>
          <w:rFonts w:ascii="Arial" w:hAnsi="Arial" w:cs="Arial"/>
          <w:sz w:val="20"/>
          <w:szCs w:val="20"/>
          <w:lang w:eastAsia="ru-RU"/>
        </w:rPr>
        <w:t>En</w:t>
      </w:r>
      <w:proofErr w:type="spellEnd"/>
      <w:r w:rsidRPr="004B5115">
        <w:rPr>
          <w:rFonts w:ascii="Arial" w:hAnsi="Arial" w:cs="Arial"/>
          <w:sz w:val="20"/>
          <w:szCs w:val="20"/>
          <w:lang w:eastAsia="ru-RU"/>
        </w:rPr>
        <w:t>-критерия по алгоритму, приведенному в ГОСТ ISO/IEC 17043.</w:t>
      </w:r>
    </w:p>
    <w:p w14:paraId="5B32E0A1" w14:textId="77777777" w:rsidR="004B5115" w:rsidRPr="004B5115" w:rsidRDefault="004B5115" w:rsidP="00092921">
      <w:pPr>
        <w:tabs>
          <w:tab w:val="left" w:pos="1656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В зависимости от полученных участниками результатов, провайдер может использовать дополнительные методы статистического анализа. Результаты статистической обработки приводятся в отчете.</w:t>
      </w:r>
    </w:p>
    <w:p w14:paraId="49E063FE" w14:textId="7136A7D7" w:rsidR="004B5115" w:rsidRPr="004B5115" w:rsidRDefault="004B5115" w:rsidP="00092921">
      <w:pPr>
        <w:tabs>
          <w:tab w:val="left" w:pos="1656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Заключение о качестве результатов измерений выдают на основе сравнения</w:t>
      </w:r>
      <w:r w:rsidRPr="004B5115">
        <w:rPr>
          <w:rFonts w:ascii="Arial" w:hAnsi="Arial" w:cs="Arial"/>
          <w:sz w:val="20"/>
          <w:szCs w:val="20"/>
          <w:lang w:eastAsia="ru-RU"/>
        </w:rPr>
        <w:br/>
      </w:r>
      <w:r w:rsidR="00703B61" w:rsidRPr="00703B61">
        <w:rPr>
          <w:rFonts w:ascii="Arial" w:hAnsi="Arial" w:cs="Arial"/>
          <w:color w:val="0000CC"/>
          <w:sz w:val="20"/>
          <w:szCs w:val="20"/>
          <w:lang w:val="ky-KG" w:eastAsia="ru-RU"/>
        </w:rPr>
        <w:t>числа</w:t>
      </w:r>
      <w:r w:rsidR="00703B61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proofErr w:type="spellStart"/>
      <w:r w:rsidRPr="00703B61">
        <w:rPr>
          <w:rFonts w:ascii="Arial" w:hAnsi="Arial" w:cs="Arial"/>
          <w:i/>
          <w:iCs/>
          <w:sz w:val="20"/>
          <w:szCs w:val="20"/>
          <w:lang w:eastAsia="ru-RU"/>
        </w:rPr>
        <w:t>En</w:t>
      </w:r>
      <w:proofErr w:type="spellEnd"/>
      <w:r w:rsidRPr="004B5115">
        <w:rPr>
          <w:rFonts w:ascii="Arial" w:hAnsi="Arial" w:cs="Arial"/>
          <w:sz w:val="20"/>
          <w:szCs w:val="20"/>
          <w:lang w:eastAsia="ru-RU"/>
        </w:rPr>
        <w:t xml:space="preserve"> с установленными нормативами контроля согласно ГОСТ ISO/IEC 17043.</w:t>
      </w:r>
    </w:p>
    <w:p w14:paraId="4068E981" w14:textId="2E1B9481" w:rsidR="004B5115" w:rsidRPr="004B5115" w:rsidRDefault="004B5115" w:rsidP="00092921">
      <w:pPr>
        <w:tabs>
          <w:tab w:val="left" w:pos="1656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Нормативы контроля</w:t>
      </w:r>
      <w:r w:rsidR="00703B61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="00703B61" w:rsidRPr="00703B61">
        <w:rPr>
          <w:rFonts w:ascii="Arial" w:hAnsi="Arial" w:cs="Arial"/>
          <w:color w:val="0000CC"/>
          <w:sz w:val="20"/>
          <w:szCs w:val="20"/>
          <w:lang w:val="ky-KG" w:eastAsia="ru-RU"/>
        </w:rPr>
        <w:t>числа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  <w:proofErr w:type="spellStart"/>
      <w:proofErr w:type="gramStart"/>
      <w:r w:rsidRPr="00703B61">
        <w:rPr>
          <w:rFonts w:ascii="Arial" w:hAnsi="Arial" w:cs="Arial"/>
          <w:i/>
          <w:iCs/>
          <w:sz w:val="20"/>
          <w:szCs w:val="20"/>
          <w:lang w:eastAsia="ru-RU"/>
        </w:rPr>
        <w:t>En</w:t>
      </w:r>
      <w:proofErr w:type="spellEnd"/>
      <w:r w:rsidR="00703B61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приведены</w:t>
      </w:r>
      <w:proofErr w:type="gramEnd"/>
      <w:r w:rsidRPr="004B5115">
        <w:rPr>
          <w:rFonts w:ascii="Arial" w:hAnsi="Arial" w:cs="Arial"/>
          <w:sz w:val="20"/>
          <w:szCs w:val="20"/>
          <w:lang w:eastAsia="ru-RU"/>
        </w:rPr>
        <w:t xml:space="preserve"> в таблице 1.</w:t>
      </w:r>
    </w:p>
    <w:p w14:paraId="13D2D8BA" w14:textId="039ACB6D" w:rsidR="004B5115" w:rsidRPr="004B5115" w:rsidRDefault="004B5115" w:rsidP="00092921">
      <w:pPr>
        <w:tabs>
          <w:tab w:val="left" w:pos="1656"/>
        </w:tabs>
        <w:spacing w:before="240"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Таблица </w:t>
      </w:r>
      <w:r w:rsidR="00E56365">
        <w:rPr>
          <w:rFonts w:ascii="Arial" w:hAnsi="Arial" w:cs="Arial"/>
          <w:sz w:val="20"/>
          <w:szCs w:val="20"/>
          <w:lang w:eastAsia="ru-RU"/>
        </w:rPr>
        <w:t>А.1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– Нормативы контроля</w:t>
      </w:r>
    </w:p>
    <w:tbl>
      <w:tblPr>
        <w:tblStyle w:val="2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4B5115" w:rsidRPr="004B5115" w14:paraId="0F38EE61" w14:textId="77777777" w:rsidTr="004B5115">
        <w:trPr>
          <w:jc w:val="center"/>
        </w:trPr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10966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C811B4">
              <w:rPr>
                <w:rFonts w:ascii="Arial" w:hAnsi="Arial" w:cs="Arial"/>
                <w:i/>
                <w:iCs/>
                <w:sz w:val="20"/>
                <w:szCs w:val="20"/>
                <w:lang w:eastAsia="ru-RU"/>
              </w:rPr>
              <w:t>E</w:t>
            </w:r>
            <w:r w:rsidRPr="00C811B4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  <w:lang w:eastAsia="ru-RU"/>
              </w:rPr>
              <w:t>n</w:t>
            </w:r>
            <w:proofErr w:type="spellEnd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-критерий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625FE0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Интерпретация </w:t>
            </w:r>
            <w:proofErr w:type="spellStart"/>
            <w:r w:rsidRPr="00C811B4">
              <w:rPr>
                <w:rFonts w:ascii="Arial" w:hAnsi="Arial" w:cs="Arial"/>
                <w:i/>
                <w:iCs/>
                <w:sz w:val="20"/>
                <w:szCs w:val="20"/>
                <w:lang w:eastAsia="ru-RU"/>
              </w:rPr>
              <w:t>E</w:t>
            </w:r>
            <w:r w:rsidRPr="00C811B4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  <w:lang w:eastAsia="ru-RU"/>
              </w:rPr>
              <w:t>n</w:t>
            </w:r>
            <w:proofErr w:type="spellEnd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-критерия</w:t>
            </w: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04FBB4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Оценка качества проведения измерений в лаборатории</w:t>
            </w:r>
          </w:p>
        </w:tc>
      </w:tr>
      <w:tr w:rsidR="004B5115" w:rsidRPr="004B5115" w14:paraId="0E25ED16" w14:textId="77777777" w:rsidTr="004B5115">
        <w:trPr>
          <w:jc w:val="center"/>
        </w:trPr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1DA561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| </w:t>
            </w:r>
            <w:proofErr w:type="spellStart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En</w:t>
            </w:r>
            <w:proofErr w:type="spellEnd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 |&lt;1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5E3F2D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AA5905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удовлетворительно</w:t>
            </w:r>
          </w:p>
        </w:tc>
      </w:tr>
      <w:tr w:rsidR="004B5115" w:rsidRPr="004B5115" w14:paraId="4E20131B" w14:textId="77777777" w:rsidTr="004B5115">
        <w:trPr>
          <w:jc w:val="center"/>
        </w:trPr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05176B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1≤| </w:t>
            </w:r>
            <w:proofErr w:type="spellStart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En</w:t>
            </w:r>
            <w:proofErr w:type="spellEnd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 |&lt;1,5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604714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«сигнал предупреждения»</w:t>
            </w: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9390A0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сомнительно</w:t>
            </w:r>
          </w:p>
        </w:tc>
      </w:tr>
      <w:tr w:rsidR="004B5115" w:rsidRPr="004B5115" w14:paraId="260CC254" w14:textId="77777777" w:rsidTr="004B5115">
        <w:trPr>
          <w:jc w:val="center"/>
        </w:trPr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89C980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| </w:t>
            </w:r>
            <w:proofErr w:type="spellStart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En</w:t>
            </w:r>
            <w:proofErr w:type="spellEnd"/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 xml:space="preserve"> |≥1,5</w:t>
            </w:r>
          </w:p>
        </w:tc>
        <w:tc>
          <w:tcPr>
            <w:tcW w:w="3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041369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«сигнал действий»</w:t>
            </w:r>
          </w:p>
        </w:tc>
        <w:tc>
          <w:tcPr>
            <w:tcW w:w="3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6969CD" w14:textId="77777777" w:rsidR="004B5115" w:rsidRPr="004B5115" w:rsidRDefault="004B5115" w:rsidP="00092921">
            <w:pPr>
              <w:tabs>
                <w:tab w:val="left" w:pos="1656"/>
              </w:tabs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4B5115">
              <w:rPr>
                <w:rFonts w:ascii="Arial" w:hAnsi="Arial" w:cs="Arial"/>
                <w:sz w:val="20"/>
                <w:szCs w:val="20"/>
                <w:lang w:eastAsia="ru-RU"/>
              </w:rPr>
              <w:t>неудовлетворительно</w:t>
            </w:r>
          </w:p>
        </w:tc>
      </w:tr>
    </w:tbl>
    <w:p w14:paraId="5287D6B9" w14:textId="7F8572A0" w:rsidR="004B5115" w:rsidRPr="004B5115" w:rsidRDefault="009C33C0" w:rsidP="00092921">
      <w:pPr>
        <w:widowControl w:val="0"/>
        <w:tabs>
          <w:tab w:val="left" w:pos="993"/>
        </w:tabs>
        <w:spacing w:before="240" w:after="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51" w:name="_Toc44423857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>19 Анализ данных и оценивание результатов участников программы проверки квалификации</w:t>
      </w:r>
      <w:bookmarkEnd w:id="51"/>
    </w:p>
    <w:p w14:paraId="4045589D" w14:textId="77777777" w:rsidR="004B5115" w:rsidRPr="004B5115" w:rsidRDefault="004B5115" w:rsidP="00092921">
      <w:pPr>
        <w:tabs>
          <w:tab w:val="left" w:pos="2568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Провайдер проверки квалификации предоставляет квалифицированные комментарии по выполнению программы участниками в отношении следующего:</w:t>
      </w:r>
    </w:p>
    <w:p w14:paraId="3F655DF8" w14:textId="77777777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-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правильности (корректности) реализации методики калибровки участниками;</w:t>
      </w:r>
    </w:p>
    <w:p w14:paraId="2ED2D241" w14:textId="77777777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-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интерпретации характеристик функционирования, рассчитанных по результатам участников;</w:t>
      </w:r>
    </w:p>
    <w:p w14:paraId="68D8D550" w14:textId="7A774C0E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-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возможных источников ошибок и предложений по их устранению и улучшению реализации методики поверки</w:t>
      </w:r>
      <w:r w:rsidR="00E93A1A" w:rsidRPr="00E93A1A">
        <w:t xml:space="preserve"> </w:t>
      </w:r>
      <w:r w:rsidR="00E93A1A" w:rsidRPr="00E93A1A">
        <w:rPr>
          <w:rFonts w:ascii="Arial" w:hAnsi="Arial" w:cs="Arial"/>
          <w:color w:val="00B050"/>
          <w:sz w:val="20"/>
          <w:szCs w:val="20"/>
          <w:lang w:eastAsia="ru-RU"/>
        </w:rPr>
        <w:t>СИ</w:t>
      </w:r>
      <w:r w:rsidRPr="004B5115">
        <w:rPr>
          <w:rFonts w:ascii="Arial" w:hAnsi="Arial" w:cs="Arial"/>
          <w:sz w:val="20"/>
          <w:szCs w:val="20"/>
          <w:lang w:eastAsia="ru-RU"/>
        </w:rPr>
        <w:t>;</w:t>
      </w:r>
    </w:p>
    <w:p w14:paraId="617C45C3" w14:textId="77777777" w:rsidR="004B5115" w:rsidRPr="004B5115" w:rsidRDefault="004B5115" w:rsidP="00092921">
      <w:pPr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>-</w:t>
      </w:r>
      <w:r w:rsidRPr="004B5115">
        <w:rPr>
          <w:rFonts w:ascii="Arial" w:hAnsi="Arial" w:cs="Arial"/>
          <w:sz w:val="20"/>
          <w:szCs w:val="20"/>
          <w:lang w:eastAsia="ru-RU"/>
        </w:rPr>
        <w:tab/>
        <w:t>предложения, рекомендации или общие комментарии по реализации программы проверки квалификации.</w:t>
      </w:r>
    </w:p>
    <w:p w14:paraId="7EDD8204" w14:textId="18ACBF10" w:rsidR="004B5115" w:rsidRPr="004B5115" w:rsidRDefault="009C33C0" w:rsidP="00092921">
      <w:pPr>
        <w:widowControl w:val="0"/>
        <w:tabs>
          <w:tab w:val="left" w:pos="993"/>
        </w:tabs>
        <w:spacing w:before="240" w:after="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val="ky-KG" w:eastAsia="ru-RU"/>
        </w:rPr>
      </w:pPr>
      <w:bookmarkStart w:id="52" w:name="_Toc44423858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 xml:space="preserve">20 Заключение по участию в </w:t>
      </w:r>
      <w:bookmarkEnd w:id="52"/>
      <w:r w:rsidR="002B6725">
        <w:rPr>
          <w:rFonts w:ascii="Arial" w:hAnsi="Arial" w:cs="Arial"/>
          <w:b/>
          <w:bCs/>
          <w:sz w:val="20"/>
          <w:szCs w:val="20"/>
          <w:lang w:val="ky-KG" w:eastAsia="ru-RU"/>
        </w:rPr>
        <w:t>МС</w:t>
      </w:r>
      <w:r w:rsidR="00C054A9">
        <w:rPr>
          <w:rFonts w:ascii="Arial" w:hAnsi="Arial" w:cs="Arial"/>
          <w:b/>
          <w:bCs/>
          <w:sz w:val="20"/>
          <w:szCs w:val="20"/>
          <w:lang w:val="ky-KG" w:eastAsia="ru-RU"/>
        </w:rPr>
        <w:t>И</w:t>
      </w:r>
    </w:p>
    <w:p w14:paraId="12D1C0C7" w14:textId="470289CB" w:rsidR="004B5115" w:rsidRDefault="004B5115" w:rsidP="00092921">
      <w:pPr>
        <w:tabs>
          <w:tab w:val="left" w:pos="2568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Результаты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sz w:val="20"/>
          <w:szCs w:val="20"/>
          <w:lang w:val="ky-KG" w:eastAsia="ru-RU"/>
        </w:rPr>
        <w:t xml:space="preserve">СИ 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для каждого участника оформляются в виде свидетельства участника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sz w:val="20"/>
          <w:szCs w:val="20"/>
          <w:lang w:val="ky-KG" w:eastAsia="ru-RU"/>
        </w:rPr>
        <w:t>СИ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с заключением по результатам участия лаборатории в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sz w:val="20"/>
          <w:szCs w:val="20"/>
          <w:lang w:val="ky-KG" w:eastAsia="ru-RU"/>
        </w:rPr>
        <w:t>СИ</w:t>
      </w:r>
      <w:r w:rsidR="002B6725"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и в форме отчета в соответствии с ГОСТ ISO/IEC 17043-2013. В отчете дается оценка результатов участия лаборатории в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sz w:val="20"/>
          <w:szCs w:val="20"/>
          <w:lang w:val="ky-KG" w:eastAsia="ru-RU"/>
        </w:rPr>
        <w:t>СИ</w:t>
      </w:r>
      <w:r w:rsidR="002B6725"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и приводится обобщенная информация о результатах, полученных другими участниками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sz w:val="20"/>
          <w:szCs w:val="20"/>
          <w:lang w:val="ky-KG" w:eastAsia="ru-RU"/>
        </w:rPr>
        <w:t>СИ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под</w:t>
      </w:r>
      <w:r w:rsidR="00C054A9" w:rsidRPr="00C054A9">
        <w:rPr>
          <w:rFonts w:ascii="Arial" w:hAnsi="Arial" w:cs="Arial"/>
          <w:sz w:val="20"/>
          <w:szCs w:val="20"/>
          <w:lang w:eastAsia="ru-RU"/>
        </w:rPr>
        <w:t xml:space="preserve"> </w:t>
      </w:r>
      <w:r w:rsidR="00C054A9" w:rsidRPr="00C054A9">
        <w:rPr>
          <w:rFonts w:ascii="Arial" w:hAnsi="Arial" w:cs="Arial"/>
          <w:color w:val="0000CC"/>
          <w:sz w:val="20"/>
          <w:szCs w:val="20"/>
          <w:lang w:eastAsia="ru-RU"/>
        </w:rPr>
        <w:t>их буквенными шифрами</w:t>
      </w:r>
      <w:r w:rsidRPr="00C054A9">
        <w:rPr>
          <w:rFonts w:ascii="Arial" w:hAnsi="Arial" w:cs="Arial"/>
          <w:color w:val="0000CC"/>
          <w:sz w:val="20"/>
          <w:szCs w:val="20"/>
          <w:lang w:eastAsia="ru-RU"/>
        </w:rPr>
        <w:t>.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</w:t>
      </w:r>
    </w:p>
    <w:p w14:paraId="390F864D" w14:textId="77777777" w:rsidR="00D166F2" w:rsidRPr="004B5115" w:rsidRDefault="00D166F2" w:rsidP="00092921">
      <w:pPr>
        <w:tabs>
          <w:tab w:val="left" w:pos="2568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13DD465F" w14:textId="2C8A4235" w:rsidR="004B5115" w:rsidRPr="004B5115" w:rsidRDefault="009C33C0" w:rsidP="00092921">
      <w:pPr>
        <w:widowControl w:val="0"/>
        <w:tabs>
          <w:tab w:val="left" w:pos="993"/>
        </w:tabs>
        <w:spacing w:after="0"/>
        <w:ind w:firstLine="709"/>
        <w:jc w:val="both"/>
        <w:outlineLvl w:val="0"/>
        <w:rPr>
          <w:rFonts w:ascii="Arial" w:hAnsi="Arial" w:cs="Arial"/>
          <w:b/>
          <w:bCs/>
          <w:sz w:val="20"/>
          <w:szCs w:val="20"/>
          <w:lang w:val="ky-KG" w:eastAsia="ru-RU"/>
        </w:rPr>
      </w:pPr>
      <w:bookmarkStart w:id="53" w:name="_Toc44423859"/>
      <w:r>
        <w:rPr>
          <w:rFonts w:ascii="Arial" w:hAnsi="Arial" w:cs="Arial"/>
          <w:b/>
          <w:bCs/>
          <w:sz w:val="20"/>
          <w:szCs w:val="20"/>
          <w:lang w:val="ky-KG" w:eastAsia="ru-RU"/>
        </w:rPr>
        <w:t>А.</w:t>
      </w:r>
      <w:r w:rsidR="004B5115" w:rsidRPr="004B5115">
        <w:rPr>
          <w:rFonts w:ascii="Arial" w:hAnsi="Arial" w:cs="Arial"/>
          <w:b/>
          <w:bCs/>
          <w:sz w:val="20"/>
          <w:szCs w:val="20"/>
          <w:lang w:eastAsia="ru-RU"/>
        </w:rPr>
        <w:t xml:space="preserve">21 Хранение результатов </w:t>
      </w:r>
      <w:bookmarkEnd w:id="53"/>
      <w:r w:rsidR="002B6725">
        <w:rPr>
          <w:rFonts w:ascii="Arial" w:hAnsi="Arial" w:cs="Arial"/>
          <w:b/>
          <w:bCs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b/>
          <w:bCs/>
          <w:sz w:val="20"/>
          <w:szCs w:val="20"/>
          <w:lang w:val="ky-KG" w:eastAsia="ru-RU"/>
        </w:rPr>
        <w:t>СИ</w:t>
      </w:r>
    </w:p>
    <w:p w14:paraId="2AE16735" w14:textId="7289266D" w:rsidR="004B5115" w:rsidRDefault="004B5115" w:rsidP="00092921">
      <w:pPr>
        <w:widowControl w:val="0"/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Результаты участия в программе проверки квалификации </w:t>
      </w:r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r w:rsidR="00C054A9">
        <w:rPr>
          <w:rFonts w:ascii="Arial" w:hAnsi="Arial" w:cs="Arial"/>
          <w:sz w:val="20"/>
          <w:szCs w:val="20"/>
          <w:lang w:val="ky-KG" w:eastAsia="ru-RU"/>
        </w:rPr>
        <w:t>СИ</w:t>
      </w:r>
      <w:r w:rsidRPr="004B5115">
        <w:rPr>
          <w:rFonts w:ascii="Arial" w:hAnsi="Arial" w:cs="Arial"/>
          <w:sz w:val="20"/>
          <w:szCs w:val="20"/>
          <w:lang w:eastAsia="ru-RU"/>
        </w:rPr>
        <w:br/>
        <w:t>№ ТГ-231/07-20-</w:t>
      </w:r>
      <w:r w:rsidR="006F51A0">
        <w:rPr>
          <w:rFonts w:ascii="Arial" w:hAnsi="Arial" w:cs="Arial"/>
          <w:sz w:val="20"/>
          <w:szCs w:val="20"/>
          <w:lang w:val="ky-KG" w:eastAsia="ru-RU"/>
        </w:rPr>
        <w:t>ХХХХХ</w:t>
      </w:r>
      <w:r w:rsidRPr="004B5115">
        <w:rPr>
          <w:rFonts w:ascii="Arial" w:hAnsi="Arial" w:cs="Arial"/>
          <w:sz w:val="20"/>
          <w:szCs w:val="20"/>
          <w:lang w:eastAsia="ru-RU"/>
        </w:rPr>
        <w:t xml:space="preserve"> «Меры потока (течи гелиевые)» и отчетные документы </w:t>
      </w:r>
      <w:bookmarkStart w:id="54" w:name="_Hlk202735679"/>
      <w:r w:rsidR="002B6725">
        <w:rPr>
          <w:rFonts w:ascii="Arial" w:hAnsi="Arial" w:cs="Arial"/>
          <w:sz w:val="20"/>
          <w:szCs w:val="20"/>
          <w:lang w:val="ky-KG" w:eastAsia="ru-RU"/>
        </w:rPr>
        <w:t>М</w:t>
      </w:r>
      <w:bookmarkEnd w:id="54"/>
      <w:r w:rsidR="00C054A9">
        <w:rPr>
          <w:rFonts w:ascii="Arial" w:hAnsi="Arial" w:cs="Arial"/>
          <w:sz w:val="20"/>
          <w:szCs w:val="20"/>
          <w:lang w:val="ky-KG" w:eastAsia="ru-RU"/>
        </w:rPr>
        <w:t>СИ</w:t>
      </w:r>
      <w:r w:rsidRPr="004B5115">
        <w:rPr>
          <w:rFonts w:ascii="Arial" w:hAnsi="Arial" w:cs="Arial"/>
          <w:sz w:val="20"/>
          <w:szCs w:val="20"/>
          <w:lang w:eastAsia="ru-RU"/>
        </w:rPr>
        <w:t>, в том числе на ОК, поступают в архив Провайдера.</w:t>
      </w:r>
    </w:p>
    <w:p w14:paraId="4C34A8A0" w14:textId="77777777" w:rsidR="00D166F2" w:rsidRPr="004B5115" w:rsidRDefault="00D166F2" w:rsidP="00092921">
      <w:pPr>
        <w:widowControl w:val="0"/>
        <w:tabs>
          <w:tab w:val="left" w:pos="993"/>
        </w:tabs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</w:p>
    <w:p w14:paraId="244114AD" w14:textId="77777777" w:rsidR="004B5115" w:rsidRPr="004B5115" w:rsidRDefault="004B5115" w:rsidP="00092921">
      <w:pPr>
        <w:tabs>
          <w:tab w:val="left" w:pos="6946"/>
        </w:tabs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Руководитель Провайдера  </w:t>
      </w:r>
    </w:p>
    <w:p w14:paraId="6FC30211" w14:textId="77777777" w:rsidR="004B5115" w:rsidRPr="004B5115" w:rsidRDefault="004B5115" w:rsidP="00092921">
      <w:pPr>
        <w:tabs>
          <w:tab w:val="left" w:pos="6946"/>
        </w:tabs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4B5115">
        <w:rPr>
          <w:rFonts w:ascii="Arial" w:hAnsi="Arial" w:cs="Arial"/>
          <w:sz w:val="20"/>
          <w:szCs w:val="20"/>
          <w:lang w:eastAsia="ru-RU"/>
        </w:rPr>
        <w:t xml:space="preserve">проверок квалификации  </w:t>
      </w:r>
      <w:r w:rsidRPr="004B5115">
        <w:rPr>
          <w:rFonts w:ascii="Arial" w:hAnsi="Arial" w:cs="Arial"/>
          <w:sz w:val="20"/>
          <w:szCs w:val="20"/>
          <w:lang w:eastAsia="ru-RU"/>
        </w:rPr>
        <w:tab/>
      </w:r>
    </w:p>
    <w:p w14:paraId="749790D1" w14:textId="34FBFC0F" w:rsidR="004B5115" w:rsidRDefault="004B5115" w:rsidP="00092921"/>
    <w:p w14:paraId="42018944" w14:textId="4FFBC9EC" w:rsidR="006F51A0" w:rsidRDefault="006F51A0" w:rsidP="00092921"/>
    <w:p w14:paraId="097E42DF" w14:textId="12473A08" w:rsidR="006F51A0" w:rsidRDefault="006F51A0" w:rsidP="00092921"/>
    <w:p w14:paraId="518A118F" w14:textId="38D06DD2" w:rsidR="006F51A0" w:rsidRDefault="006F51A0" w:rsidP="00092921"/>
    <w:p w14:paraId="5F8A8436" w14:textId="6F566240" w:rsidR="00EF507D" w:rsidRDefault="00EF507D" w:rsidP="00092921">
      <w:pPr>
        <w:pStyle w:val="1"/>
        <w:ind w:firstLine="0"/>
        <w:jc w:val="center"/>
        <w:rPr>
          <w:lang w:val="ky-KG" w:eastAsia="ru-RU"/>
        </w:rPr>
      </w:pPr>
      <w:bookmarkStart w:id="55" w:name="_Toc138347770"/>
      <w:bookmarkStart w:id="56" w:name="_Hlk202736127"/>
      <w:r w:rsidRPr="00EF507D">
        <w:rPr>
          <w:lang w:eastAsia="ru-RU"/>
        </w:rPr>
        <w:lastRenderedPageBreak/>
        <w:t>Приложение</w:t>
      </w:r>
      <w:r w:rsidRPr="00EF507D" w:rsidDel="00232B45">
        <w:rPr>
          <w:lang w:eastAsia="ru-RU"/>
        </w:rPr>
        <w:t xml:space="preserve"> </w:t>
      </w:r>
      <w:r>
        <w:rPr>
          <w:lang w:eastAsia="ru-RU"/>
        </w:rPr>
        <w:t xml:space="preserve">Б </w:t>
      </w:r>
      <w:r>
        <w:rPr>
          <w:lang w:eastAsia="ru-RU"/>
        </w:rPr>
        <w:br/>
        <w:t>(</w:t>
      </w:r>
      <w:r w:rsidR="002B6725">
        <w:rPr>
          <w:lang w:val="ky-KG" w:eastAsia="ru-RU"/>
        </w:rPr>
        <w:t>справочное</w:t>
      </w:r>
      <w:r>
        <w:rPr>
          <w:lang w:eastAsia="ru-RU"/>
        </w:rPr>
        <w:t>)</w:t>
      </w:r>
      <w:r>
        <w:rPr>
          <w:lang w:eastAsia="ru-RU"/>
        </w:rPr>
        <w:br/>
      </w:r>
      <w:bookmarkEnd w:id="55"/>
      <w:r w:rsidR="002B6725" w:rsidRPr="002B6725">
        <w:rPr>
          <w:lang w:val="ky-KG" w:eastAsia="ru-RU"/>
        </w:rPr>
        <w:t>Пример</w:t>
      </w:r>
      <w:r w:rsidR="002B6725">
        <w:rPr>
          <w:lang w:val="ky-KG" w:eastAsia="ru-RU"/>
        </w:rPr>
        <w:t xml:space="preserve"> инструкции для участников сличений </w:t>
      </w:r>
    </w:p>
    <w:bookmarkEnd w:id="56"/>
    <w:p w14:paraId="18CAC189" w14:textId="309A8930" w:rsidR="002B6725" w:rsidRPr="00E70301" w:rsidRDefault="002B6725" w:rsidP="007433B9">
      <w:pPr>
        <w:spacing w:after="160"/>
        <w:jc w:val="center"/>
        <w:rPr>
          <w:rFonts w:ascii="Arial" w:hAnsi="Arial" w:cs="Arial"/>
          <w:sz w:val="20"/>
          <w:szCs w:val="20"/>
          <w:lang w:val="ky-KG" w:eastAsia="ru-RU"/>
        </w:rPr>
      </w:pP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Инструкция по поверке однофазного счетчика</w:t>
      </w:r>
      <w:r w:rsidR="00E70301" w:rsidRPr="007433B9">
        <w:rPr>
          <w:rFonts w:ascii="Arial" w:hAnsi="Arial" w:cs="Arial"/>
          <w:b/>
          <w:bCs/>
          <w:sz w:val="20"/>
          <w:szCs w:val="20"/>
          <w:lang w:val="ky-KG" w:eastAsia="ru-RU"/>
        </w:rPr>
        <w:t xml:space="preserve"> </w:t>
      </w:r>
      <w:r w:rsidR="00E70301" w:rsidRPr="007433B9">
        <w:rPr>
          <w:rFonts w:ascii="Arial" w:hAnsi="Arial" w:cs="Arial"/>
          <w:b/>
          <w:bCs/>
          <w:color w:val="0000CC"/>
          <w:sz w:val="20"/>
          <w:szCs w:val="20"/>
          <w:lang w:val="ky-KG" w:eastAsia="ru-RU"/>
        </w:rPr>
        <w:t>электрической энергии</w:t>
      </w:r>
      <w:r w:rsidR="00E70301" w:rsidRPr="00E70301">
        <w:rPr>
          <w:rFonts w:ascii="Arial" w:hAnsi="Arial" w:cs="Arial"/>
          <w:color w:val="0000CC"/>
          <w:sz w:val="20"/>
          <w:szCs w:val="20"/>
          <w:lang w:val="ky-KG" w:eastAsia="ru-RU"/>
        </w:rPr>
        <w:t>.</w:t>
      </w:r>
    </w:p>
    <w:p w14:paraId="356F6A4E" w14:textId="057AC19D" w:rsidR="002B6725" w:rsidRPr="002B6725" w:rsidRDefault="006F51A0" w:rsidP="007433B9">
      <w:pPr>
        <w:spacing w:after="160"/>
        <w:ind w:firstLine="709"/>
        <w:rPr>
          <w:rFonts w:ascii="Arial" w:hAnsi="Arial" w:cs="Arial"/>
          <w:sz w:val="20"/>
          <w:szCs w:val="20"/>
          <w:lang w:eastAsia="ru-RU"/>
        </w:rPr>
      </w:pP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Объект</w:t>
      </w:r>
      <w:r w:rsidR="002B6725" w:rsidRPr="007433B9">
        <w:rPr>
          <w:rFonts w:ascii="Arial" w:hAnsi="Arial" w:cs="Arial"/>
          <w:b/>
          <w:bCs/>
          <w:sz w:val="20"/>
          <w:szCs w:val="20"/>
          <w:lang w:eastAsia="ru-RU"/>
        </w:rPr>
        <w:t xml:space="preserve"> </w:t>
      </w:r>
      <w:r w:rsidR="00C56E2D" w:rsidRPr="007433B9">
        <w:rPr>
          <w:rFonts w:ascii="Arial" w:hAnsi="Arial" w:cs="Arial"/>
          <w:b/>
          <w:bCs/>
          <w:sz w:val="20"/>
          <w:szCs w:val="20"/>
          <w:lang w:val="ky-KG" w:eastAsia="ru-RU"/>
        </w:rPr>
        <w:t>сличений</w:t>
      </w:r>
      <w:r w:rsidR="002B6725" w:rsidRPr="002B6725">
        <w:rPr>
          <w:rFonts w:ascii="Arial" w:hAnsi="Arial" w:cs="Arial"/>
          <w:sz w:val="20"/>
          <w:szCs w:val="20"/>
          <w:lang w:eastAsia="ru-RU"/>
        </w:rPr>
        <w:t>:</w:t>
      </w:r>
      <w:r w:rsidR="00C56E2D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bookmarkStart w:id="57" w:name="_Hlk208558167"/>
      <w:r w:rsidR="002B6725" w:rsidRPr="002B6725">
        <w:rPr>
          <w:rFonts w:ascii="Arial" w:hAnsi="Arial" w:cs="Arial"/>
          <w:sz w:val="20"/>
          <w:szCs w:val="20"/>
          <w:lang w:eastAsia="ru-RU"/>
        </w:rPr>
        <w:t xml:space="preserve">Однофазный счетчик </w:t>
      </w:r>
      <w:r w:rsidR="00C56E2D" w:rsidRPr="002B6725">
        <w:rPr>
          <w:rFonts w:ascii="Arial" w:hAnsi="Arial" w:cs="Arial"/>
          <w:sz w:val="20"/>
          <w:szCs w:val="20"/>
          <w:lang w:eastAsia="ru-RU"/>
        </w:rPr>
        <w:t>электрической</w:t>
      </w:r>
      <w:r w:rsidR="002B6725" w:rsidRPr="002B6725">
        <w:rPr>
          <w:rFonts w:ascii="Arial" w:hAnsi="Arial" w:cs="Arial"/>
          <w:sz w:val="20"/>
          <w:szCs w:val="20"/>
          <w:lang w:eastAsia="ru-RU"/>
        </w:rPr>
        <w:t xml:space="preserve"> энергии</w:t>
      </w:r>
      <w:bookmarkEnd w:id="57"/>
      <w:r w:rsidR="002B6725" w:rsidRPr="002B6725">
        <w:rPr>
          <w:rFonts w:ascii="Arial" w:hAnsi="Arial" w:cs="Arial"/>
          <w:sz w:val="20"/>
          <w:szCs w:val="20"/>
          <w:lang w:eastAsia="ru-RU"/>
        </w:rPr>
        <w:t xml:space="preserve"> тип DDS 28</w:t>
      </w:r>
    </w:p>
    <w:p w14:paraId="0E4DFB65" w14:textId="42292C44" w:rsidR="002B6725" w:rsidRPr="002B6725" w:rsidRDefault="002B6725" w:rsidP="007433B9">
      <w:pPr>
        <w:spacing w:after="160"/>
        <w:ind w:firstLine="709"/>
        <w:rPr>
          <w:rFonts w:ascii="Arial" w:hAnsi="Arial" w:cs="Arial"/>
          <w:sz w:val="20"/>
          <w:szCs w:val="20"/>
          <w:lang w:eastAsia="ru-RU"/>
        </w:rPr>
      </w:pP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Зав</w:t>
      </w:r>
      <w:r w:rsidR="006F51A0" w:rsidRPr="007433B9">
        <w:rPr>
          <w:rFonts w:ascii="Arial" w:hAnsi="Arial" w:cs="Arial"/>
          <w:b/>
          <w:bCs/>
          <w:sz w:val="20"/>
          <w:szCs w:val="20"/>
          <w:lang w:val="ky-KG" w:eastAsia="ru-RU"/>
        </w:rPr>
        <w:t>о</w:t>
      </w:r>
      <w:proofErr w:type="spellStart"/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дской</w:t>
      </w:r>
      <w:proofErr w:type="spellEnd"/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 xml:space="preserve"> номер</w:t>
      </w:r>
      <w:r w:rsidRPr="002B6725">
        <w:rPr>
          <w:rFonts w:ascii="Arial" w:hAnsi="Arial" w:cs="Arial"/>
          <w:sz w:val="20"/>
          <w:szCs w:val="20"/>
          <w:lang w:eastAsia="ru-RU"/>
        </w:rPr>
        <w:t xml:space="preserve"> № 123456</w:t>
      </w:r>
    </w:p>
    <w:p w14:paraId="60B208FD" w14:textId="77777777" w:rsidR="002B6725" w:rsidRPr="002B6725" w:rsidRDefault="002B6725" w:rsidP="007433B9">
      <w:pPr>
        <w:spacing w:after="160"/>
        <w:ind w:firstLine="709"/>
        <w:rPr>
          <w:rFonts w:ascii="Arial" w:hAnsi="Arial" w:cs="Arial"/>
          <w:sz w:val="20"/>
          <w:szCs w:val="20"/>
          <w:lang w:eastAsia="ru-RU"/>
        </w:rPr>
      </w:pP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Технические характеристики:</w:t>
      </w:r>
      <w:r w:rsidRPr="002B6725">
        <w:rPr>
          <w:rFonts w:ascii="Arial" w:hAnsi="Arial" w:cs="Arial"/>
          <w:sz w:val="20"/>
          <w:szCs w:val="20"/>
          <w:lang w:eastAsia="ru-RU"/>
        </w:rPr>
        <w:t xml:space="preserve"> 220 В; 5-50 А; 50 Гц; 1600 </w:t>
      </w:r>
      <w:proofErr w:type="spellStart"/>
      <w:r w:rsidRPr="002B6725">
        <w:rPr>
          <w:rFonts w:ascii="Arial" w:hAnsi="Arial" w:cs="Arial"/>
          <w:sz w:val="20"/>
          <w:szCs w:val="20"/>
          <w:lang w:eastAsia="ru-RU"/>
        </w:rPr>
        <w:t>imp</w:t>
      </w:r>
      <w:proofErr w:type="spellEnd"/>
    </w:p>
    <w:p w14:paraId="290FADB3" w14:textId="77777777" w:rsidR="002B6725" w:rsidRPr="002B6725" w:rsidRDefault="002B6725" w:rsidP="007433B9">
      <w:pPr>
        <w:spacing w:after="160"/>
        <w:ind w:firstLine="709"/>
        <w:rPr>
          <w:rFonts w:ascii="Arial" w:hAnsi="Arial" w:cs="Arial"/>
          <w:sz w:val="20"/>
          <w:szCs w:val="20"/>
          <w:lang w:eastAsia="ru-RU"/>
        </w:rPr>
      </w:pP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Класс точности:</w:t>
      </w:r>
      <w:r w:rsidRPr="002B6725">
        <w:rPr>
          <w:rFonts w:ascii="Arial" w:hAnsi="Arial" w:cs="Arial"/>
          <w:sz w:val="20"/>
          <w:szCs w:val="20"/>
          <w:lang w:eastAsia="ru-RU"/>
        </w:rPr>
        <w:t>1.0</w:t>
      </w:r>
    </w:p>
    <w:p w14:paraId="5987730F" w14:textId="77777777" w:rsidR="002B6725" w:rsidRPr="007433B9" w:rsidRDefault="002B6725" w:rsidP="007433B9">
      <w:pPr>
        <w:spacing w:after="160"/>
        <w:ind w:firstLine="709"/>
        <w:rPr>
          <w:rFonts w:ascii="Arial" w:hAnsi="Arial" w:cs="Arial"/>
          <w:b/>
          <w:bCs/>
          <w:sz w:val="20"/>
          <w:szCs w:val="20"/>
          <w:lang w:eastAsia="ru-RU"/>
        </w:rPr>
      </w:pP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Программа поверки:</w:t>
      </w:r>
    </w:p>
    <w:p w14:paraId="3C55E7C8" w14:textId="1D68C9A8" w:rsidR="002B6725" w:rsidRPr="002B6725" w:rsidRDefault="002B6725" w:rsidP="007433B9">
      <w:pPr>
        <w:spacing w:after="160"/>
        <w:ind w:firstLine="709"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В соответствии ГОСТ 8.584-2004 «Счетчики статические активной электрической энергии. Методика поверки»</w:t>
      </w:r>
    </w:p>
    <w:p w14:paraId="46A9BB9F" w14:textId="27D53563" w:rsidR="002B6725" w:rsidRPr="002B6725" w:rsidRDefault="002B6725" w:rsidP="00092921">
      <w:pPr>
        <w:numPr>
          <w:ilvl w:val="0"/>
          <w:numId w:val="17"/>
        </w:num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Внешний осмотр</w:t>
      </w:r>
      <w:r w:rsidR="00767F3F">
        <w:rPr>
          <w:rFonts w:ascii="Arial" w:hAnsi="Arial" w:cs="Arial"/>
          <w:sz w:val="20"/>
          <w:szCs w:val="20"/>
          <w:lang w:val="ky-KG" w:eastAsia="ru-RU"/>
        </w:rPr>
        <w:t>.</w:t>
      </w:r>
    </w:p>
    <w:p w14:paraId="788FA60A" w14:textId="77777777" w:rsidR="002B6725" w:rsidRPr="002B6725" w:rsidRDefault="002B6725" w:rsidP="00092921">
      <w:pPr>
        <w:numPr>
          <w:ilvl w:val="0"/>
          <w:numId w:val="17"/>
        </w:num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Опробование и проверка работы счетного механизма при I = 5</w:t>
      </w:r>
      <w:proofErr w:type="gramStart"/>
      <w:r w:rsidRPr="002B6725">
        <w:rPr>
          <w:rFonts w:ascii="Arial" w:hAnsi="Arial" w:cs="Arial"/>
          <w:sz w:val="20"/>
          <w:szCs w:val="20"/>
          <w:lang w:eastAsia="ru-RU"/>
        </w:rPr>
        <w:t>А .</w:t>
      </w:r>
      <w:proofErr w:type="gramEnd"/>
    </w:p>
    <w:p w14:paraId="39E1C153" w14:textId="77777777" w:rsidR="002B6725" w:rsidRPr="002B6725" w:rsidRDefault="002B6725" w:rsidP="00092921">
      <w:pPr>
        <w:numPr>
          <w:ilvl w:val="0"/>
          <w:numId w:val="17"/>
        </w:num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Проверка порога чувствительности.</w:t>
      </w:r>
    </w:p>
    <w:p w14:paraId="24C25203" w14:textId="40940319" w:rsidR="002B6725" w:rsidRPr="002B6725" w:rsidRDefault="002B6725" w:rsidP="00092921">
      <w:pPr>
        <w:numPr>
          <w:ilvl w:val="0"/>
          <w:numId w:val="17"/>
        </w:num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Проверка самохода: напряжение 115 % от номинального значения.</w:t>
      </w:r>
    </w:p>
    <w:p w14:paraId="4DD11428" w14:textId="7AC74CF0" w:rsidR="002B6725" w:rsidRPr="002B6725" w:rsidRDefault="002B6725" w:rsidP="00092921">
      <w:pPr>
        <w:numPr>
          <w:ilvl w:val="0"/>
          <w:numId w:val="17"/>
        </w:num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Определение погрешности</w:t>
      </w:r>
      <w:r w:rsidR="00767F3F">
        <w:rPr>
          <w:rFonts w:ascii="Arial" w:hAnsi="Arial" w:cs="Arial"/>
          <w:sz w:val="20"/>
          <w:szCs w:val="20"/>
          <w:lang w:val="ky-KG" w:eastAsia="ru-RU"/>
        </w:rPr>
        <w:t>.</w:t>
      </w:r>
    </w:p>
    <w:p w14:paraId="68FF1EEA" w14:textId="2597DABC" w:rsidR="002B6725" w:rsidRPr="002B6725" w:rsidRDefault="002B6725" w:rsidP="007433B9">
      <w:pPr>
        <w:spacing w:after="160"/>
        <w:ind w:firstLine="72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 xml:space="preserve">Проверка проводилась по светодиодному индикатору </w:t>
      </w:r>
      <w:proofErr w:type="spellStart"/>
      <w:r w:rsidRPr="002B6725">
        <w:rPr>
          <w:rFonts w:ascii="Arial" w:hAnsi="Arial" w:cs="Arial"/>
          <w:sz w:val="20"/>
          <w:szCs w:val="20"/>
          <w:lang w:eastAsia="ru-RU"/>
        </w:rPr>
        <w:t>imp</w:t>
      </w:r>
      <w:proofErr w:type="spellEnd"/>
      <w:r w:rsidRPr="002B6725">
        <w:rPr>
          <w:rFonts w:ascii="Arial" w:hAnsi="Arial" w:cs="Arial"/>
          <w:sz w:val="20"/>
          <w:szCs w:val="20"/>
          <w:lang w:eastAsia="ru-RU"/>
        </w:rPr>
        <w:t>/</w:t>
      </w:r>
      <w:proofErr w:type="spellStart"/>
      <w:r w:rsidRPr="002B6725">
        <w:rPr>
          <w:rFonts w:ascii="Arial" w:hAnsi="Arial" w:cs="Arial"/>
          <w:sz w:val="20"/>
          <w:szCs w:val="20"/>
          <w:lang w:eastAsia="ru-RU"/>
        </w:rPr>
        <w:t>kWh</w:t>
      </w:r>
      <w:proofErr w:type="spellEnd"/>
      <w:r w:rsidRPr="002B6725">
        <w:rPr>
          <w:rFonts w:ascii="Arial" w:hAnsi="Arial" w:cs="Arial"/>
          <w:sz w:val="20"/>
          <w:szCs w:val="20"/>
          <w:lang w:eastAsia="ru-RU"/>
        </w:rPr>
        <w:t xml:space="preserve"> с помощью фото считывающего устройства</w:t>
      </w:r>
      <w:r w:rsidR="0036675A">
        <w:rPr>
          <w:rFonts w:ascii="Arial" w:hAnsi="Arial" w:cs="Arial"/>
          <w:sz w:val="20"/>
          <w:szCs w:val="20"/>
          <w:lang w:val="ky-KG" w:eastAsia="ru-RU"/>
        </w:rPr>
        <w:t xml:space="preserve">, </w:t>
      </w:r>
      <w:r w:rsidR="0036675A" w:rsidRPr="0036675A">
        <w:rPr>
          <w:rFonts w:ascii="Arial" w:hAnsi="Arial" w:cs="Arial"/>
          <w:color w:val="0000CC"/>
          <w:sz w:val="20"/>
          <w:szCs w:val="20"/>
          <w:lang w:val="ky-KG" w:eastAsia="ru-RU"/>
        </w:rPr>
        <w:t>или указать применяемые средства поверки.</w:t>
      </w:r>
      <w:r w:rsidRPr="0036675A">
        <w:rPr>
          <w:rFonts w:ascii="Arial" w:hAnsi="Arial" w:cs="Arial"/>
          <w:color w:val="0000CC"/>
          <w:sz w:val="20"/>
          <w:szCs w:val="20"/>
          <w:lang w:eastAsia="ru-RU"/>
        </w:rPr>
        <w:t xml:space="preserve"> </w:t>
      </w:r>
    </w:p>
    <w:p w14:paraId="1E51F5CA" w14:textId="0CC17E27" w:rsidR="002B6725" w:rsidRPr="007433B9" w:rsidRDefault="002B6725" w:rsidP="007433B9">
      <w:pPr>
        <w:spacing w:after="0"/>
        <w:ind w:firstLine="709"/>
        <w:contextualSpacing/>
        <w:rPr>
          <w:rFonts w:ascii="Arial" w:hAnsi="Arial" w:cs="Arial"/>
          <w:b/>
          <w:bCs/>
          <w:sz w:val="20"/>
          <w:szCs w:val="20"/>
          <w:lang w:val="ky-KG" w:eastAsia="ru-RU"/>
        </w:rPr>
      </w:pPr>
      <w:bookmarkStart w:id="58" w:name="_Hlk167045833"/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 xml:space="preserve">Результаты </w:t>
      </w:r>
      <w:r w:rsidR="0036675A" w:rsidRPr="0036675A">
        <w:rPr>
          <w:rFonts w:ascii="Arial" w:hAnsi="Arial" w:cs="Arial"/>
          <w:b/>
          <w:bCs/>
          <w:color w:val="0000CC"/>
          <w:sz w:val="20"/>
          <w:szCs w:val="20"/>
          <w:lang w:val="ky-KG" w:eastAsia="ru-RU"/>
        </w:rPr>
        <w:t>поверки в рамках</w:t>
      </w:r>
      <w:r w:rsidR="0036675A">
        <w:rPr>
          <w:rFonts w:ascii="Arial" w:hAnsi="Arial" w:cs="Arial"/>
          <w:b/>
          <w:bCs/>
          <w:sz w:val="20"/>
          <w:szCs w:val="20"/>
          <w:lang w:val="ky-KG" w:eastAsia="ru-RU"/>
        </w:rPr>
        <w:t xml:space="preserve"> </w:t>
      </w:r>
      <w:r w:rsidRPr="007433B9">
        <w:rPr>
          <w:rFonts w:ascii="Arial" w:hAnsi="Arial" w:cs="Arial"/>
          <w:b/>
          <w:bCs/>
          <w:sz w:val="20"/>
          <w:szCs w:val="20"/>
          <w:lang w:eastAsia="ru-RU"/>
        </w:rPr>
        <w:t>сличений представить в форме:</w:t>
      </w:r>
      <w:r w:rsidR="007433B9" w:rsidRPr="007433B9">
        <w:rPr>
          <w:rFonts w:ascii="Arial" w:hAnsi="Arial" w:cs="Arial"/>
          <w:b/>
          <w:bCs/>
          <w:sz w:val="20"/>
          <w:szCs w:val="20"/>
          <w:lang w:val="ky-KG" w:eastAsia="ru-RU"/>
        </w:rPr>
        <w:t xml:space="preserve"> </w:t>
      </w:r>
    </w:p>
    <w:p w14:paraId="494F06BF" w14:textId="77777777" w:rsidR="002B6725" w:rsidRPr="002B6725" w:rsidRDefault="002B6725" w:rsidP="00092921">
      <w:pPr>
        <w:spacing w:after="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Свидетельство о поверке или справка о непригодности + протокол поверки.</w:t>
      </w:r>
    </w:p>
    <w:p w14:paraId="77C2A859" w14:textId="60E81B7E" w:rsidR="002B6725" w:rsidRPr="002B6725" w:rsidRDefault="002B6725" w:rsidP="00092921">
      <w:pPr>
        <w:spacing w:after="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 xml:space="preserve">В свидетельстве о поверке/справке о </w:t>
      </w:r>
      <w:r w:rsidR="007433B9" w:rsidRPr="002B6725">
        <w:rPr>
          <w:rFonts w:ascii="Arial" w:hAnsi="Arial" w:cs="Arial"/>
          <w:sz w:val="20"/>
          <w:szCs w:val="20"/>
          <w:lang w:eastAsia="ru-RU"/>
        </w:rPr>
        <w:t>непригодности</w:t>
      </w:r>
      <w:r w:rsidRPr="002B6725">
        <w:rPr>
          <w:rFonts w:ascii="Arial" w:hAnsi="Arial" w:cs="Arial"/>
          <w:sz w:val="20"/>
          <w:szCs w:val="20"/>
          <w:lang w:eastAsia="ru-RU"/>
        </w:rPr>
        <w:t xml:space="preserve"> заказчика указать как “Сличения </w:t>
      </w:r>
      <w:r w:rsidR="007433B9">
        <w:rPr>
          <w:rFonts w:ascii="Arial" w:hAnsi="Arial" w:cs="Arial"/>
          <w:sz w:val="20"/>
          <w:szCs w:val="20"/>
          <w:lang w:val="ky-KG" w:eastAsia="ru-RU"/>
        </w:rPr>
        <w:t>ХХХХ</w:t>
      </w:r>
      <w:r w:rsidRPr="002B6725">
        <w:rPr>
          <w:rFonts w:ascii="Arial" w:hAnsi="Arial" w:cs="Arial"/>
          <w:sz w:val="20"/>
          <w:szCs w:val="20"/>
          <w:lang w:eastAsia="ru-RU"/>
        </w:rPr>
        <w:t>”.</w:t>
      </w:r>
    </w:p>
    <w:p w14:paraId="01C14BCE" w14:textId="77777777" w:rsidR="002B6725" w:rsidRPr="002B6725" w:rsidRDefault="002B6725" w:rsidP="00092921">
      <w:pPr>
        <w:spacing w:after="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Свидетельство о поверке /справка о непригодности должны иметь реальный текущий номер!</w:t>
      </w:r>
    </w:p>
    <w:p w14:paraId="6F85DFD8" w14:textId="66095AA1" w:rsidR="002B6725" w:rsidRPr="002B6725" w:rsidRDefault="002B6725" w:rsidP="00092921">
      <w:pPr>
        <w:spacing w:after="0"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Свидетельство</w:t>
      </w:r>
      <w:r w:rsidR="0036675A" w:rsidRPr="0036675A">
        <w:rPr>
          <w:rFonts w:ascii="Arial" w:hAnsi="Arial" w:cs="Arial"/>
          <w:sz w:val="20"/>
          <w:szCs w:val="20"/>
          <w:lang w:eastAsia="ru-RU"/>
        </w:rPr>
        <w:t xml:space="preserve"> </w:t>
      </w:r>
      <w:r w:rsidR="0036675A" w:rsidRPr="002B6725">
        <w:rPr>
          <w:rFonts w:ascii="Arial" w:hAnsi="Arial" w:cs="Arial"/>
          <w:sz w:val="20"/>
          <w:szCs w:val="20"/>
          <w:lang w:eastAsia="ru-RU"/>
        </w:rPr>
        <w:t xml:space="preserve">о поверке </w:t>
      </w:r>
      <w:r w:rsidRPr="002B6725">
        <w:rPr>
          <w:rFonts w:ascii="Arial" w:hAnsi="Arial" w:cs="Arial"/>
          <w:sz w:val="20"/>
          <w:szCs w:val="20"/>
          <w:lang w:eastAsia="ru-RU"/>
        </w:rPr>
        <w:t>/справку о непригодности зарегистрировать в журнале регистрации с этим наименованием заказчика.</w:t>
      </w:r>
    </w:p>
    <w:p w14:paraId="7DE962A5" w14:textId="1B008825" w:rsidR="002B6725" w:rsidRPr="002B6725" w:rsidRDefault="002B6725" w:rsidP="00092921">
      <w:pPr>
        <w:spacing w:after="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>В протоколе поверки результаты представить</w:t>
      </w:r>
      <w:r w:rsidRPr="00BC3B47">
        <w:rPr>
          <w:rFonts w:ascii="Arial" w:hAnsi="Arial" w:cs="Arial"/>
          <w:color w:val="0000CC"/>
          <w:sz w:val="20"/>
          <w:szCs w:val="20"/>
          <w:lang w:eastAsia="ru-RU"/>
        </w:rPr>
        <w:t xml:space="preserve"> в </w:t>
      </w:r>
      <w:r w:rsidR="00BC3B47" w:rsidRPr="00BC3B47">
        <w:rPr>
          <w:rFonts w:ascii="Arial" w:hAnsi="Arial" w:cs="Arial"/>
          <w:color w:val="0000CC"/>
          <w:sz w:val="20"/>
          <w:szCs w:val="20"/>
          <w:lang w:val="ky-KG" w:eastAsia="ru-RU"/>
        </w:rPr>
        <w:t>виде</w:t>
      </w:r>
      <w:r w:rsidR="00BC3B47">
        <w:rPr>
          <w:rFonts w:ascii="Arial" w:hAnsi="Arial" w:cs="Arial"/>
          <w:sz w:val="20"/>
          <w:szCs w:val="20"/>
          <w:lang w:val="ky-KG" w:eastAsia="ru-RU"/>
        </w:rPr>
        <w:t xml:space="preserve"> </w:t>
      </w:r>
      <w:r w:rsidRPr="002B6725">
        <w:rPr>
          <w:rFonts w:ascii="Arial" w:hAnsi="Arial" w:cs="Arial"/>
          <w:sz w:val="20"/>
          <w:szCs w:val="20"/>
          <w:lang w:eastAsia="ru-RU"/>
        </w:rPr>
        <w:t>таблиц</w:t>
      </w:r>
      <w:r w:rsidR="00BC3B47">
        <w:rPr>
          <w:rFonts w:ascii="Arial" w:hAnsi="Arial" w:cs="Arial"/>
          <w:sz w:val="20"/>
          <w:szCs w:val="20"/>
          <w:lang w:val="ky-KG" w:eastAsia="ru-RU"/>
        </w:rPr>
        <w:t>ы Б.</w:t>
      </w:r>
      <w:r w:rsidRPr="002B6725">
        <w:rPr>
          <w:rFonts w:ascii="Arial" w:hAnsi="Arial" w:cs="Arial"/>
          <w:sz w:val="20"/>
          <w:szCs w:val="20"/>
          <w:lang w:eastAsia="ru-RU"/>
        </w:rPr>
        <w:t>1</w:t>
      </w:r>
    </w:p>
    <w:p w14:paraId="3753C41D" w14:textId="77777777" w:rsidR="00E56365" w:rsidRDefault="00E56365" w:rsidP="00E56365">
      <w:p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bookmarkStart w:id="59" w:name="_Hlk167046702"/>
      <w:bookmarkEnd w:id="58"/>
    </w:p>
    <w:p w14:paraId="7D7A4A8D" w14:textId="3A67B33B" w:rsidR="002B6725" w:rsidRPr="002B6725" w:rsidRDefault="002B6725" w:rsidP="00E56365">
      <w:pPr>
        <w:spacing w:after="160"/>
        <w:contextualSpacing/>
        <w:rPr>
          <w:rFonts w:ascii="Arial" w:hAnsi="Arial" w:cs="Arial"/>
          <w:sz w:val="20"/>
          <w:szCs w:val="20"/>
          <w:lang w:eastAsia="ru-RU"/>
        </w:rPr>
      </w:pPr>
      <w:r w:rsidRPr="002B6725">
        <w:rPr>
          <w:rFonts w:ascii="Arial" w:hAnsi="Arial" w:cs="Arial"/>
          <w:sz w:val="20"/>
          <w:szCs w:val="20"/>
          <w:lang w:eastAsia="ru-RU"/>
        </w:rPr>
        <w:t xml:space="preserve">Таблица </w:t>
      </w:r>
      <w:r w:rsidR="00BC3B47">
        <w:rPr>
          <w:rFonts w:ascii="Arial" w:hAnsi="Arial" w:cs="Arial"/>
          <w:sz w:val="20"/>
          <w:szCs w:val="20"/>
          <w:lang w:val="ky-KG" w:eastAsia="ru-RU"/>
        </w:rPr>
        <w:t>Б.</w:t>
      </w:r>
      <w:r w:rsidRPr="002B6725">
        <w:rPr>
          <w:rFonts w:ascii="Arial" w:hAnsi="Arial" w:cs="Arial"/>
          <w:sz w:val="20"/>
          <w:szCs w:val="20"/>
          <w:lang w:eastAsia="ru-RU"/>
        </w:rPr>
        <w:t>1</w:t>
      </w:r>
      <w:bookmarkEnd w:id="59"/>
      <w:r w:rsidR="00E56365">
        <w:rPr>
          <w:rFonts w:ascii="Arial" w:hAnsi="Arial" w:cs="Arial"/>
          <w:sz w:val="20"/>
          <w:szCs w:val="20"/>
          <w:lang w:eastAsia="ru-RU"/>
        </w:rPr>
        <w:t xml:space="preserve"> – Форма представления результатов поверки </w:t>
      </w:r>
    </w:p>
    <w:tbl>
      <w:tblPr>
        <w:tblW w:w="10690" w:type="dxa"/>
        <w:tblLook w:val="04A0" w:firstRow="1" w:lastRow="0" w:firstColumn="1" w:lastColumn="0" w:noHBand="0" w:noVBand="1"/>
      </w:tblPr>
      <w:tblGrid>
        <w:gridCol w:w="980"/>
        <w:gridCol w:w="858"/>
        <w:gridCol w:w="851"/>
        <w:gridCol w:w="1365"/>
        <w:gridCol w:w="761"/>
        <w:gridCol w:w="1467"/>
        <w:gridCol w:w="1087"/>
        <w:gridCol w:w="1134"/>
        <w:gridCol w:w="1701"/>
        <w:gridCol w:w="486"/>
      </w:tblGrid>
      <w:tr w:rsidR="00F11C9C" w:rsidRPr="002B6725" w14:paraId="7D331E7F" w14:textId="77777777" w:rsidTr="00AC0F8B">
        <w:trPr>
          <w:gridAfter w:val="1"/>
          <w:wAfter w:w="486" w:type="dxa"/>
          <w:trHeight w:val="450"/>
        </w:trPr>
        <w:tc>
          <w:tcPr>
            <w:tcW w:w="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AF1BE" w14:textId="77777777" w:rsidR="00F11C9C" w:rsidRPr="00F11C9C" w:rsidRDefault="00F11C9C" w:rsidP="0009292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eastAsia="ru-RU"/>
              </w:rPr>
            </w:pPr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Изм.</w:t>
            </w:r>
          </w:p>
        </w:tc>
        <w:tc>
          <w:tcPr>
            <w:tcW w:w="8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8DCDE" w14:textId="77777777" w:rsidR="00F11C9C" w:rsidRPr="00F11C9C" w:rsidRDefault="00F11C9C" w:rsidP="0009292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eastAsia="ru-RU"/>
              </w:rPr>
            </w:pPr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U, В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DF821" w14:textId="77777777" w:rsidR="00F11C9C" w:rsidRPr="00F11C9C" w:rsidRDefault="00F11C9C" w:rsidP="0009292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eastAsia="ru-RU"/>
              </w:rPr>
            </w:pPr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I, A</w:t>
            </w:r>
          </w:p>
        </w:tc>
        <w:tc>
          <w:tcPr>
            <w:tcW w:w="13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4EEC3" w14:textId="77777777" w:rsidR="00F11C9C" w:rsidRPr="00F11C9C" w:rsidRDefault="00F11C9C" w:rsidP="0009292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eastAsia="ru-RU"/>
              </w:rPr>
            </w:pPr>
            <w:proofErr w:type="spellStart"/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cos</w:t>
            </w:r>
            <w:proofErr w:type="spellEnd"/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(φ)/</w:t>
            </w:r>
            <w:proofErr w:type="spellStart"/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sin</w:t>
            </w:r>
            <w:proofErr w:type="spellEnd"/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(φ)</w:t>
            </w:r>
          </w:p>
        </w:tc>
        <w:tc>
          <w:tcPr>
            <w:tcW w:w="7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8BACE" w14:textId="6B03906B" w:rsidR="00F11C9C" w:rsidRPr="00F11C9C" w:rsidRDefault="00F11C9C" w:rsidP="0009292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val="ky-KG" w:eastAsia="ru-RU"/>
              </w:rPr>
            </w:pPr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 xml:space="preserve">F, </w:t>
            </w:r>
            <w:r w:rsidRPr="00F11C9C">
              <w:rPr>
                <w:rFonts w:ascii="Arial" w:hAnsi="Arial" w:cs="Arial"/>
                <w:sz w:val="18"/>
                <w:szCs w:val="18"/>
                <w:lang w:val="ky-KG" w:eastAsia="ru-RU"/>
              </w:rPr>
              <w:t>Гц</w:t>
            </w:r>
          </w:p>
        </w:tc>
        <w:tc>
          <w:tcPr>
            <w:tcW w:w="14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3565D" w14:textId="5094DE0E" w:rsidR="00F11C9C" w:rsidRPr="00F11C9C" w:rsidRDefault="00F11C9C" w:rsidP="00D03A41">
            <w:pPr>
              <w:pStyle w:val="1"/>
              <w:ind w:firstLine="0"/>
              <w:jc w:val="center"/>
              <w:rPr>
                <w:b w:val="0"/>
                <w:bCs w:val="0"/>
                <w:color w:val="0000CC"/>
                <w:sz w:val="18"/>
                <w:szCs w:val="18"/>
              </w:rPr>
            </w:pPr>
            <w:r w:rsidRPr="00F11C9C">
              <w:rPr>
                <w:b w:val="0"/>
                <w:bCs w:val="0"/>
                <w:color w:val="0000CC"/>
                <w:sz w:val="18"/>
                <w:szCs w:val="18"/>
              </w:rPr>
              <w:t>Основная относительная погрешность, %</w:t>
            </w:r>
          </w:p>
        </w:tc>
        <w:tc>
          <w:tcPr>
            <w:tcW w:w="22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76EA6" w14:textId="14342A98" w:rsidR="00F11C9C" w:rsidRPr="00F11C9C" w:rsidRDefault="00F11C9C" w:rsidP="00092921">
            <w:pPr>
              <w:spacing w:after="0"/>
              <w:jc w:val="center"/>
              <w:rPr>
                <w:rFonts w:ascii="Arial" w:hAnsi="Arial" w:cs="Arial"/>
                <w:color w:val="0000CC"/>
                <w:sz w:val="18"/>
                <w:szCs w:val="18"/>
                <w:lang w:eastAsia="ru-RU"/>
              </w:rPr>
            </w:pPr>
            <w:r w:rsidRPr="00F11C9C">
              <w:rPr>
                <w:rFonts w:ascii="Arial" w:hAnsi="Arial" w:cs="Arial"/>
                <w:color w:val="0000CC"/>
                <w:sz w:val="18"/>
                <w:szCs w:val="18"/>
                <w:lang w:val="ky-KG"/>
              </w:rPr>
              <w:t xml:space="preserve">Пределы основной </w:t>
            </w:r>
            <w:r w:rsidRPr="00F11C9C">
              <w:rPr>
                <w:rFonts w:ascii="Arial" w:hAnsi="Arial" w:cs="Arial"/>
                <w:color w:val="0000CC"/>
                <w:sz w:val="18"/>
                <w:szCs w:val="18"/>
              </w:rPr>
              <w:t>относительной погрешности, %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CB89D" w14:textId="087A2BE9" w:rsidR="00F11C9C" w:rsidRPr="00F11C9C" w:rsidRDefault="00F11C9C" w:rsidP="00D03A4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eastAsia="ru-RU"/>
              </w:rPr>
            </w:pPr>
            <w:r w:rsidRPr="00F11C9C">
              <w:rPr>
                <w:rFonts w:ascii="Arial" w:hAnsi="Arial" w:cs="Arial"/>
                <w:sz w:val="18"/>
                <w:szCs w:val="18"/>
                <w:lang w:eastAsia="ru-RU"/>
              </w:rPr>
              <w:t>Цепи</w:t>
            </w:r>
          </w:p>
        </w:tc>
      </w:tr>
      <w:tr w:rsidR="00F11C9C" w:rsidRPr="002B6725" w14:paraId="5EDDDD42" w14:textId="77777777" w:rsidTr="00F11C9C">
        <w:trPr>
          <w:trHeight w:val="58"/>
        </w:trPr>
        <w:tc>
          <w:tcPr>
            <w:tcW w:w="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5E892" w14:textId="77777777" w:rsidR="00F11C9C" w:rsidRPr="00F11C9C" w:rsidRDefault="00F11C9C" w:rsidP="00092921">
            <w:pPr>
              <w:spacing w:after="0"/>
              <w:rPr>
                <w:rFonts w:ascii="Arial" w:hAnsi="Arial" w:cs="Arial"/>
                <w:sz w:val="18"/>
                <w:szCs w:val="18"/>
                <w:lang w:eastAsia="ru-RU"/>
              </w:rPr>
            </w:pPr>
          </w:p>
        </w:tc>
        <w:tc>
          <w:tcPr>
            <w:tcW w:w="8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5806C7" w14:textId="77777777" w:rsidR="00F11C9C" w:rsidRPr="00F11C9C" w:rsidRDefault="00F11C9C" w:rsidP="00092921">
            <w:pPr>
              <w:spacing w:after="0"/>
              <w:rPr>
                <w:rFonts w:ascii="Arial" w:hAnsi="Arial" w:cs="Arial"/>
                <w:sz w:val="18"/>
                <w:szCs w:val="18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08BCB0" w14:textId="77777777" w:rsidR="00F11C9C" w:rsidRPr="00F11C9C" w:rsidRDefault="00F11C9C" w:rsidP="00092921">
            <w:pPr>
              <w:spacing w:after="0"/>
              <w:rPr>
                <w:rFonts w:ascii="Arial" w:hAnsi="Arial" w:cs="Arial"/>
                <w:sz w:val="18"/>
                <w:szCs w:val="18"/>
                <w:lang w:eastAsia="ru-RU"/>
              </w:rPr>
            </w:pPr>
          </w:p>
        </w:tc>
        <w:tc>
          <w:tcPr>
            <w:tcW w:w="13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3B6ED9" w14:textId="77777777" w:rsidR="00F11C9C" w:rsidRPr="00F11C9C" w:rsidRDefault="00F11C9C" w:rsidP="00092921">
            <w:pPr>
              <w:spacing w:after="0"/>
              <w:rPr>
                <w:rFonts w:ascii="Arial" w:hAnsi="Arial" w:cs="Arial"/>
                <w:sz w:val="18"/>
                <w:szCs w:val="18"/>
                <w:lang w:eastAsia="ru-RU"/>
              </w:rPr>
            </w:pPr>
          </w:p>
        </w:tc>
        <w:tc>
          <w:tcPr>
            <w:tcW w:w="7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185C8A" w14:textId="77777777" w:rsidR="00F11C9C" w:rsidRPr="00F11C9C" w:rsidRDefault="00F11C9C" w:rsidP="00092921">
            <w:pPr>
              <w:spacing w:after="0"/>
              <w:rPr>
                <w:rFonts w:ascii="Arial" w:hAnsi="Arial" w:cs="Arial"/>
                <w:sz w:val="18"/>
                <w:szCs w:val="18"/>
                <w:lang w:eastAsia="ru-RU"/>
              </w:rPr>
            </w:pPr>
          </w:p>
        </w:tc>
        <w:tc>
          <w:tcPr>
            <w:tcW w:w="14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A2EE94" w14:textId="77777777" w:rsidR="00F11C9C" w:rsidRPr="00F11C9C" w:rsidRDefault="00F11C9C" w:rsidP="00092921">
            <w:pPr>
              <w:spacing w:after="0"/>
              <w:rPr>
                <w:rFonts w:ascii="Arial" w:hAnsi="Arial" w:cs="Arial"/>
                <w:color w:val="0000CC"/>
                <w:sz w:val="18"/>
                <w:szCs w:val="18"/>
                <w:lang w:eastAsia="ru-RU"/>
              </w:rPr>
            </w:pP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7A76E" w14:textId="753DBAFF" w:rsidR="00F11C9C" w:rsidRPr="00F11C9C" w:rsidRDefault="00F11C9C" w:rsidP="00092921">
            <w:pPr>
              <w:spacing w:after="0"/>
              <w:rPr>
                <w:rFonts w:ascii="Arial" w:hAnsi="Arial" w:cs="Arial"/>
                <w:color w:val="0000CC"/>
                <w:sz w:val="18"/>
                <w:szCs w:val="18"/>
                <w:lang w:eastAsia="ru-RU"/>
              </w:rPr>
            </w:pPr>
            <w:r w:rsidRPr="00F11C9C">
              <w:rPr>
                <w:rFonts w:ascii="Arial" w:hAnsi="Arial" w:cs="Arial"/>
                <w:color w:val="0000CC"/>
                <w:sz w:val="18"/>
                <w:szCs w:val="18"/>
                <w:lang w:val="ky-KG" w:eastAsia="ru-RU"/>
              </w:rPr>
              <w:t>верхний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E2840" w14:textId="407416C2" w:rsidR="00F11C9C" w:rsidRPr="00F11C9C" w:rsidRDefault="00F11C9C" w:rsidP="00092921">
            <w:pPr>
              <w:spacing w:after="0"/>
              <w:rPr>
                <w:rFonts w:ascii="Arial" w:hAnsi="Arial" w:cs="Arial"/>
                <w:color w:val="0000CC"/>
                <w:sz w:val="18"/>
                <w:szCs w:val="18"/>
                <w:lang w:val="ky-KG" w:eastAsia="ru-RU"/>
              </w:rPr>
            </w:pPr>
            <w:r w:rsidRPr="00F11C9C">
              <w:rPr>
                <w:rFonts w:ascii="Arial" w:hAnsi="Arial" w:cs="Arial"/>
                <w:color w:val="0000CC"/>
                <w:sz w:val="18"/>
                <w:szCs w:val="18"/>
                <w:lang w:val="ky-KG" w:eastAsia="ru-RU"/>
              </w:rPr>
              <w:t>нижний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BAF8DE" w14:textId="2C9919A9" w:rsidR="00F11C9C" w:rsidRPr="00F11C9C" w:rsidRDefault="00F11C9C" w:rsidP="00D03A41">
            <w:pPr>
              <w:spacing w:after="0"/>
              <w:jc w:val="center"/>
              <w:rPr>
                <w:rFonts w:ascii="Arial" w:hAnsi="Arial" w:cs="Arial"/>
                <w:sz w:val="18"/>
                <w:szCs w:val="18"/>
                <w:lang w:eastAsia="ru-RU"/>
              </w:rPr>
            </w:pPr>
          </w:p>
        </w:tc>
        <w:tc>
          <w:tcPr>
            <w:tcW w:w="48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A1969" w14:textId="77777777" w:rsidR="00F11C9C" w:rsidRPr="002B6725" w:rsidRDefault="00F11C9C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2B6725" w:rsidRPr="002B6725" w14:paraId="022EF556" w14:textId="77777777" w:rsidTr="00F11C9C">
        <w:trPr>
          <w:trHeight w:val="276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FCCA6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FE27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51621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CEC27C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7E85E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9FF0B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A18E0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8EE9E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6E170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486" w:type="dxa"/>
            <w:vAlign w:val="center"/>
            <w:hideMark/>
          </w:tcPr>
          <w:p w14:paraId="5A336ED0" w14:textId="77777777" w:rsidR="002B6725" w:rsidRPr="002B6725" w:rsidRDefault="002B6725" w:rsidP="00092921">
            <w:pPr>
              <w:spacing w:after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2B6725" w:rsidRPr="002B6725" w14:paraId="6FB34B53" w14:textId="77777777" w:rsidTr="00F11C9C">
        <w:trPr>
          <w:trHeight w:val="276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69A90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δAKT</w:t>
            </w:r>
            <w:proofErr w:type="spellEnd"/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47A9A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220,0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05332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4525A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 xml:space="preserve">1,00 </w:t>
            </w: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Cos</w:t>
            </w:r>
            <w:proofErr w:type="spellEnd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, *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7E81D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50,0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B07AD4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4DCC5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1,000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675E3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-1,000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57D46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Цепь I1 (фаза)</w:t>
            </w:r>
          </w:p>
        </w:tc>
        <w:tc>
          <w:tcPr>
            <w:tcW w:w="486" w:type="dxa"/>
            <w:vAlign w:val="center"/>
            <w:hideMark/>
          </w:tcPr>
          <w:p w14:paraId="47F3D15A" w14:textId="77777777" w:rsidR="002B6725" w:rsidRPr="002B6725" w:rsidRDefault="002B6725" w:rsidP="00092921">
            <w:pPr>
              <w:spacing w:after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2B6725" w:rsidRPr="002B6725" w14:paraId="463F9341" w14:textId="77777777" w:rsidTr="00F11C9C">
        <w:trPr>
          <w:trHeight w:val="276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5DA2FE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δAKT</w:t>
            </w:r>
            <w:proofErr w:type="spellEnd"/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2BD38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220,0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1EA1A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5,0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EE2B5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 xml:space="preserve">1,00 </w:t>
            </w: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Cos</w:t>
            </w:r>
            <w:proofErr w:type="spellEnd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, *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BE597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50,0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38F4D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D2E5B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1,000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80112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-1,000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DE93A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Цепь I1 (фаза)</w:t>
            </w:r>
          </w:p>
        </w:tc>
        <w:tc>
          <w:tcPr>
            <w:tcW w:w="486" w:type="dxa"/>
            <w:vAlign w:val="center"/>
            <w:hideMark/>
          </w:tcPr>
          <w:p w14:paraId="4499402B" w14:textId="77777777" w:rsidR="002B6725" w:rsidRPr="002B6725" w:rsidRDefault="002B6725" w:rsidP="00092921">
            <w:pPr>
              <w:spacing w:after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2B6725" w:rsidRPr="002B6725" w14:paraId="2C27EC37" w14:textId="77777777" w:rsidTr="00F11C9C">
        <w:trPr>
          <w:trHeight w:val="276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00F218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δAKT</w:t>
            </w:r>
            <w:proofErr w:type="spellEnd"/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42F28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220,0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1B9FE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0,250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92268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 xml:space="preserve">1,00 </w:t>
            </w: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Cos</w:t>
            </w:r>
            <w:proofErr w:type="spellEnd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, *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9E784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50,0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396FC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407D4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1,000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D3864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-1,000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92F25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Цепь I1 (фаза)</w:t>
            </w:r>
          </w:p>
        </w:tc>
        <w:tc>
          <w:tcPr>
            <w:tcW w:w="486" w:type="dxa"/>
            <w:vAlign w:val="center"/>
            <w:hideMark/>
          </w:tcPr>
          <w:p w14:paraId="2042579D" w14:textId="77777777" w:rsidR="002B6725" w:rsidRPr="002B6725" w:rsidRDefault="002B6725" w:rsidP="00092921">
            <w:pPr>
              <w:spacing w:after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2B6725" w:rsidRPr="002B6725" w14:paraId="6A12376A" w14:textId="77777777" w:rsidTr="00F11C9C">
        <w:trPr>
          <w:trHeight w:val="276"/>
        </w:trPr>
        <w:tc>
          <w:tcPr>
            <w:tcW w:w="9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DCD14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δAKT</w:t>
            </w:r>
            <w:proofErr w:type="spellEnd"/>
          </w:p>
        </w:tc>
        <w:tc>
          <w:tcPr>
            <w:tcW w:w="8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13C9A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220,0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0EAC99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2,5</w:t>
            </w:r>
          </w:p>
        </w:tc>
        <w:tc>
          <w:tcPr>
            <w:tcW w:w="1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03C74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 xml:space="preserve">1,00 </w:t>
            </w:r>
            <w:proofErr w:type="spellStart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Cos</w:t>
            </w:r>
            <w:proofErr w:type="spellEnd"/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, *</w:t>
            </w:r>
          </w:p>
        </w:tc>
        <w:tc>
          <w:tcPr>
            <w:tcW w:w="7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C03F0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50,0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CFC0D7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5C9DA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1,000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BD908E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-1,000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F61B0" w14:textId="77777777" w:rsidR="002B6725" w:rsidRPr="002B6725" w:rsidRDefault="002B6725" w:rsidP="00092921">
            <w:pPr>
              <w:spacing w:after="0"/>
              <w:jc w:val="center"/>
              <w:rPr>
                <w:rFonts w:ascii="Arial" w:hAnsi="Arial" w:cs="Arial"/>
                <w:sz w:val="20"/>
                <w:szCs w:val="20"/>
                <w:lang w:eastAsia="ru-RU"/>
              </w:rPr>
            </w:pPr>
            <w:r w:rsidRPr="002B6725">
              <w:rPr>
                <w:rFonts w:ascii="Arial" w:hAnsi="Arial" w:cs="Arial"/>
                <w:sz w:val="20"/>
                <w:szCs w:val="20"/>
                <w:lang w:eastAsia="ru-RU"/>
              </w:rPr>
              <w:t>Цепь I1 (фаза)</w:t>
            </w:r>
          </w:p>
        </w:tc>
        <w:tc>
          <w:tcPr>
            <w:tcW w:w="486" w:type="dxa"/>
            <w:vAlign w:val="center"/>
            <w:hideMark/>
          </w:tcPr>
          <w:p w14:paraId="19338F6E" w14:textId="77777777" w:rsidR="002B6725" w:rsidRPr="002B6725" w:rsidRDefault="002B6725" w:rsidP="00092921">
            <w:pPr>
              <w:spacing w:after="0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</w:tbl>
    <w:p w14:paraId="5A2CB2A3" w14:textId="2CB8FAE0" w:rsidR="00C56E2D" w:rsidRDefault="003D33A4" w:rsidP="00D03A41">
      <w:pPr>
        <w:pStyle w:val="1"/>
        <w:ind w:firstLine="0"/>
        <w:jc w:val="center"/>
        <w:rPr>
          <w:lang w:val="ky-KG" w:eastAsia="ru-RU"/>
        </w:rPr>
      </w:pPr>
      <w:r>
        <w:br w:type="page"/>
      </w:r>
      <w:r w:rsidR="00C56E2D" w:rsidRPr="00EF507D">
        <w:rPr>
          <w:lang w:eastAsia="ru-RU"/>
        </w:rPr>
        <w:lastRenderedPageBreak/>
        <w:t>П</w:t>
      </w:r>
      <w:r w:rsidR="00C56E2D" w:rsidRPr="00354E48">
        <w:rPr>
          <w:lang w:eastAsia="ru-RU"/>
        </w:rPr>
        <w:t>риложение</w:t>
      </w:r>
      <w:r w:rsidR="00C56E2D" w:rsidRPr="00354E48" w:rsidDel="00232B45">
        <w:rPr>
          <w:lang w:eastAsia="ru-RU"/>
        </w:rPr>
        <w:t xml:space="preserve"> </w:t>
      </w:r>
      <w:r w:rsidR="00C56E2D" w:rsidRPr="00354E48">
        <w:rPr>
          <w:lang w:val="ky-KG" w:eastAsia="ru-RU"/>
        </w:rPr>
        <w:t>В</w:t>
      </w:r>
      <w:r w:rsidR="00C56E2D" w:rsidRPr="00354E48">
        <w:rPr>
          <w:lang w:eastAsia="ru-RU"/>
        </w:rPr>
        <w:t xml:space="preserve"> </w:t>
      </w:r>
      <w:r w:rsidR="00C56E2D" w:rsidRPr="00354E48">
        <w:rPr>
          <w:lang w:eastAsia="ru-RU"/>
        </w:rPr>
        <w:br/>
        <w:t>(</w:t>
      </w:r>
      <w:r w:rsidR="00C56E2D" w:rsidRPr="00354E48">
        <w:rPr>
          <w:lang w:val="ky-KG" w:eastAsia="ru-RU"/>
        </w:rPr>
        <w:t>справочное</w:t>
      </w:r>
      <w:r w:rsidR="00C56E2D" w:rsidRPr="00354E48">
        <w:rPr>
          <w:lang w:eastAsia="ru-RU"/>
        </w:rPr>
        <w:t>)</w:t>
      </w:r>
      <w:r w:rsidR="00C56E2D" w:rsidRPr="00354E48">
        <w:rPr>
          <w:lang w:eastAsia="ru-RU"/>
        </w:rPr>
        <w:br/>
      </w:r>
      <w:bookmarkStart w:id="60" w:name="_Hlk202767554"/>
      <w:bookmarkStart w:id="61" w:name="_Hlk202814478"/>
      <w:r w:rsidR="00C56E2D" w:rsidRPr="00354E48">
        <w:rPr>
          <w:lang w:val="ky-KG" w:eastAsia="ru-RU"/>
        </w:rPr>
        <w:t>Пример оценивания результатов сличений</w:t>
      </w:r>
      <w:r w:rsidR="00C56E2D">
        <w:rPr>
          <w:lang w:val="ky-KG" w:eastAsia="ru-RU"/>
        </w:rPr>
        <w:t xml:space="preserve"> с применением </w:t>
      </w:r>
      <w:bookmarkEnd w:id="60"/>
      <w:r w:rsidR="00CA62B4" w:rsidRPr="00CA62B4">
        <w:rPr>
          <w:color w:val="0000CC"/>
          <w:lang w:val="ky-KG" w:eastAsia="ru-RU"/>
        </w:rPr>
        <w:t>числа</w:t>
      </w:r>
      <w:r w:rsidR="00C56E2D">
        <w:rPr>
          <w:lang w:val="ky-KG" w:eastAsia="ru-RU"/>
        </w:rPr>
        <w:t xml:space="preserve"> Е</w:t>
      </w:r>
      <w:r w:rsidR="00C56E2D">
        <w:rPr>
          <w:lang w:val="en-US" w:eastAsia="ru-RU"/>
        </w:rPr>
        <w:t>n</w:t>
      </w:r>
      <w:r w:rsidR="00C56E2D">
        <w:rPr>
          <w:lang w:val="ky-KG" w:eastAsia="ru-RU"/>
        </w:rPr>
        <w:t xml:space="preserve"> </w:t>
      </w:r>
      <w:bookmarkEnd w:id="61"/>
      <w:r w:rsidR="006F51A0">
        <w:rPr>
          <w:lang w:val="ky-KG" w:eastAsia="ru-RU"/>
        </w:rPr>
        <w:t xml:space="preserve">и </w:t>
      </w:r>
      <w:bookmarkStart w:id="62" w:name="_Hlk202989560"/>
      <w:r w:rsidR="006F51A0">
        <w:rPr>
          <w:lang w:val="ky-KG" w:eastAsia="ru-RU"/>
        </w:rPr>
        <w:t>использования приписанной неопределенности измерений</w:t>
      </w:r>
      <w:bookmarkEnd w:id="62"/>
    </w:p>
    <w:p w14:paraId="3BAACA25" w14:textId="1AEB3896" w:rsidR="003D33A4" w:rsidRPr="003D33A4" w:rsidRDefault="003D33A4" w:rsidP="00092921">
      <w:pPr>
        <w:pStyle w:val="a8"/>
        <w:rPr>
          <w:lang w:eastAsia="ru-RU"/>
        </w:rPr>
      </w:pPr>
      <w:r w:rsidRPr="003D33A4">
        <w:rPr>
          <w:lang w:eastAsia="ru-RU"/>
        </w:rPr>
        <w:t>Для</w:t>
      </w:r>
      <w:r w:rsidR="00354E48">
        <w:rPr>
          <w:lang w:eastAsia="ru-RU"/>
        </w:rPr>
        <w:t xml:space="preserve"> обеспечения возможности применения </w:t>
      </w:r>
      <w:r w:rsidR="00CA62B4" w:rsidRPr="00CA62B4">
        <w:rPr>
          <w:color w:val="0000CC"/>
          <w:lang w:val="ky-KG" w:eastAsia="ru-RU"/>
        </w:rPr>
        <w:t>числа</w:t>
      </w:r>
      <w:r w:rsidR="00354E48">
        <w:rPr>
          <w:lang w:eastAsia="ru-RU"/>
        </w:rPr>
        <w:t xml:space="preserve"> Е</w:t>
      </w:r>
      <w:r w:rsidR="00354E48">
        <w:rPr>
          <w:lang w:val="en-US" w:eastAsia="ru-RU"/>
        </w:rPr>
        <w:t>n</w:t>
      </w:r>
      <w:r w:rsidRPr="003D33A4">
        <w:rPr>
          <w:lang w:eastAsia="ru-RU"/>
        </w:rPr>
        <w:t xml:space="preserve"> результаты измерений должны быть представлены в виде фактически измеренных результатов или поправок, погрешностей и др., обычно содержащихся в протоколе </w:t>
      </w:r>
      <w:proofErr w:type="spellStart"/>
      <w:r w:rsidRPr="003D33A4">
        <w:rPr>
          <w:lang w:eastAsia="ru-RU"/>
        </w:rPr>
        <w:t>поверк</w:t>
      </w:r>
      <w:proofErr w:type="spellEnd"/>
      <w:r w:rsidR="00E93A1A">
        <w:rPr>
          <w:lang w:val="ky-KG" w:eastAsia="ru-RU"/>
        </w:rPr>
        <w:t xml:space="preserve">и </w:t>
      </w:r>
      <w:r w:rsidR="00E93A1A" w:rsidRPr="009123BA">
        <w:rPr>
          <w:color w:val="00B050"/>
          <w:lang w:val="ky-KG" w:eastAsia="ru-RU"/>
        </w:rPr>
        <w:t>СИ</w:t>
      </w:r>
      <w:r w:rsidRPr="003D33A4">
        <w:rPr>
          <w:lang w:eastAsia="ru-RU"/>
        </w:rPr>
        <w:t>, который представляется дополнительно к свидетельству о поверке</w:t>
      </w:r>
      <w:r w:rsidR="00E93A1A">
        <w:rPr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Pr="003D33A4">
        <w:rPr>
          <w:lang w:eastAsia="ru-RU"/>
        </w:rPr>
        <w:t>.</w:t>
      </w:r>
    </w:p>
    <w:p w14:paraId="2219C99B" w14:textId="258BAA3E" w:rsidR="003D33A4" w:rsidRPr="00723041" w:rsidRDefault="003D33A4" w:rsidP="00092921">
      <w:pPr>
        <w:pStyle w:val="a8"/>
        <w:rPr>
          <w:lang w:val="ky-KG" w:eastAsia="ru-RU"/>
        </w:rPr>
      </w:pPr>
      <w:r w:rsidRPr="003D33A4">
        <w:rPr>
          <w:lang w:eastAsia="ru-RU"/>
        </w:rPr>
        <w:t>Как известно, вклад неопределенности измерений эталона при поверке</w:t>
      </w:r>
      <w:r w:rsidR="00E93A1A">
        <w:rPr>
          <w:lang w:val="ky-KG" w:eastAsia="ru-RU"/>
        </w:rPr>
        <w:t xml:space="preserve"> </w:t>
      </w:r>
      <w:r w:rsidRPr="003D33A4">
        <w:rPr>
          <w:lang w:eastAsia="ru-RU"/>
        </w:rPr>
        <w:t xml:space="preserve">должен составлять не более 1/3, </w:t>
      </w:r>
      <w:r w:rsidR="00D03A41">
        <w:rPr>
          <w:lang w:val="ky-KG" w:eastAsia="ru-RU"/>
        </w:rPr>
        <w:t xml:space="preserve">1/4 </w:t>
      </w:r>
      <w:r w:rsidRPr="003D33A4">
        <w:rPr>
          <w:lang w:eastAsia="ru-RU"/>
        </w:rPr>
        <w:t xml:space="preserve">или в некоторых случаях не более </w:t>
      </w:r>
      <w:r w:rsidR="00D03A41">
        <w:rPr>
          <w:lang w:val="ky-KG" w:eastAsia="ru-RU"/>
        </w:rPr>
        <w:t>1/2</w:t>
      </w:r>
      <w:r w:rsidRPr="003D33A4">
        <w:rPr>
          <w:lang w:eastAsia="ru-RU"/>
        </w:rPr>
        <w:t xml:space="preserve">  от погрешности поверяемого средства измерений, поэтому </w:t>
      </w:r>
      <w:r w:rsidRPr="003D33A4">
        <w:rPr>
          <w:b/>
          <w:lang w:eastAsia="ru-RU"/>
        </w:rPr>
        <w:t xml:space="preserve">в первом приближении, вместо </w:t>
      </w:r>
      <w:r w:rsidR="00782D9F" w:rsidRPr="00782D9F">
        <w:rPr>
          <w:b/>
          <w:color w:val="990000"/>
          <w:lang w:val="ky-KG" w:eastAsia="ru-RU"/>
        </w:rPr>
        <w:t>расширенной</w:t>
      </w:r>
      <w:r w:rsidR="00782D9F">
        <w:rPr>
          <w:b/>
          <w:lang w:val="ky-KG" w:eastAsia="ru-RU"/>
        </w:rPr>
        <w:t xml:space="preserve"> </w:t>
      </w:r>
      <w:r w:rsidRPr="003D33A4">
        <w:rPr>
          <w:b/>
          <w:lang w:eastAsia="ru-RU"/>
        </w:rPr>
        <w:t>неопределенности результата измерений может быть использована допускаемая погрешность эталона</w:t>
      </w:r>
      <w:r w:rsidR="00723041">
        <w:rPr>
          <w:lang w:val="ky-KG" w:eastAsia="ru-RU"/>
        </w:rPr>
        <w:t>, на основании того, что как правило, для допускаемой неопределенности при передаче единицы величины (</w:t>
      </w:r>
      <w:r w:rsidR="00723041" w:rsidRPr="00D03A41">
        <w:rPr>
          <w:color w:val="0000CC"/>
          <w:lang w:val="ky-KG" w:eastAsia="ru-RU"/>
        </w:rPr>
        <w:t>независимо от того</w:t>
      </w:r>
      <w:r w:rsidR="00D03A41" w:rsidRPr="00D03A41">
        <w:rPr>
          <w:color w:val="0000CC"/>
          <w:lang w:val="ky-KG" w:eastAsia="ru-RU"/>
        </w:rPr>
        <w:t>,</w:t>
      </w:r>
      <w:r w:rsidR="00723041" w:rsidRPr="00D03A41">
        <w:rPr>
          <w:color w:val="0000CC"/>
          <w:lang w:val="ky-KG" w:eastAsia="ru-RU"/>
        </w:rPr>
        <w:t xml:space="preserve"> </w:t>
      </w:r>
      <w:r w:rsidR="00D03A41" w:rsidRPr="00D03A41">
        <w:rPr>
          <w:color w:val="0000CC"/>
          <w:lang w:val="ky-KG" w:eastAsia="ru-RU"/>
        </w:rPr>
        <w:t>проводится это путем</w:t>
      </w:r>
      <w:r w:rsidR="00723041" w:rsidRPr="00D03A41">
        <w:rPr>
          <w:color w:val="0000CC"/>
          <w:lang w:val="ky-KG" w:eastAsia="ru-RU"/>
        </w:rPr>
        <w:t xml:space="preserve"> калибровк</w:t>
      </w:r>
      <w:r w:rsidR="00D03A41" w:rsidRPr="00D03A41">
        <w:rPr>
          <w:color w:val="0000CC"/>
          <w:lang w:val="ky-KG" w:eastAsia="ru-RU"/>
        </w:rPr>
        <w:t>и</w:t>
      </w:r>
      <w:r w:rsidR="00723041" w:rsidRPr="00D03A41">
        <w:rPr>
          <w:color w:val="0000CC"/>
          <w:lang w:val="ky-KG" w:eastAsia="ru-RU"/>
        </w:rPr>
        <w:t xml:space="preserve"> или поверк</w:t>
      </w:r>
      <w:r w:rsidR="00D03A41" w:rsidRPr="00D03A41">
        <w:rPr>
          <w:color w:val="0000CC"/>
          <w:lang w:val="ky-KG" w:eastAsia="ru-RU"/>
        </w:rPr>
        <w:t>и</w:t>
      </w:r>
      <w:r w:rsidR="00723041" w:rsidRPr="00D03A41">
        <w:rPr>
          <w:color w:val="0000CC"/>
          <w:lang w:val="ky-KG" w:eastAsia="ru-RU"/>
        </w:rPr>
        <w:t xml:space="preserve"> средств измерений) должна позвол</w:t>
      </w:r>
      <w:r w:rsidR="00D03A41" w:rsidRPr="00D03A41">
        <w:rPr>
          <w:color w:val="0000CC"/>
          <w:lang w:val="ky-KG" w:eastAsia="ru-RU"/>
        </w:rPr>
        <w:t>ить</w:t>
      </w:r>
      <w:r w:rsidR="00723041" w:rsidRPr="00D03A41">
        <w:rPr>
          <w:color w:val="0000CC"/>
          <w:lang w:val="ky-KG" w:eastAsia="ru-RU"/>
        </w:rPr>
        <w:t xml:space="preserve"> имет</w:t>
      </w:r>
      <w:r w:rsidR="00D03A41" w:rsidRPr="00D03A41">
        <w:rPr>
          <w:color w:val="0000CC"/>
          <w:lang w:val="ky-KG" w:eastAsia="ru-RU"/>
        </w:rPr>
        <w:t>ь</w:t>
      </w:r>
      <w:r w:rsidR="00723041" w:rsidRPr="00D03A41">
        <w:rPr>
          <w:color w:val="0000CC"/>
          <w:lang w:val="ky-KG" w:eastAsia="ru-RU"/>
        </w:rPr>
        <w:t xml:space="preserve"> такой же запас по точности (1:3, 1:4 или</w:t>
      </w:r>
      <w:r w:rsidR="00D03A41" w:rsidRPr="00D03A41">
        <w:rPr>
          <w:color w:val="0000CC"/>
          <w:lang w:val="ky-KG" w:eastAsia="ru-RU"/>
        </w:rPr>
        <w:t xml:space="preserve"> </w:t>
      </w:r>
      <w:r w:rsidR="00723041" w:rsidRPr="00D03A41">
        <w:rPr>
          <w:color w:val="0000CC"/>
          <w:lang w:val="ky-KG" w:eastAsia="ru-RU"/>
        </w:rPr>
        <w:t>1:2).</w:t>
      </w:r>
      <w:r w:rsidR="00723041">
        <w:rPr>
          <w:lang w:val="ky-KG" w:eastAsia="ru-RU"/>
        </w:rPr>
        <w:t xml:space="preserve"> Например, см. соотношение (5.3-1)  ГОСТ </w:t>
      </w:r>
      <w:r w:rsidR="00723041">
        <w:rPr>
          <w:lang w:val="en-US" w:eastAsia="ru-RU"/>
        </w:rPr>
        <w:t>OIML</w:t>
      </w:r>
      <w:r w:rsidR="00723041" w:rsidRPr="00723041">
        <w:rPr>
          <w:lang w:eastAsia="ru-RU"/>
        </w:rPr>
        <w:t xml:space="preserve"> </w:t>
      </w:r>
      <w:r w:rsidR="00723041">
        <w:rPr>
          <w:lang w:val="en-US" w:eastAsia="ru-RU"/>
        </w:rPr>
        <w:t>R</w:t>
      </w:r>
      <w:r w:rsidR="00723041" w:rsidRPr="00723041">
        <w:rPr>
          <w:lang w:eastAsia="ru-RU"/>
        </w:rPr>
        <w:t xml:space="preserve"> 111-1-2009</w:t>
      </w:r>
      <w:r w:rsidR="00723041">
        <w:rPr>
          <w:lang w:val="ky-KG" w:eastAsia="ru-RU"/>
        </w:rPr>
        <w:t xml:space="preserve">: </w:t>
      </w:r>
      <w:r w:rsidR="00723041">
        <w:rPr>
          <w:noProof/>
          <w:lang w:val="en-US"/>
          <w14:ligatures w14:val="standardContextual"/>
        </w:rPr>
        <w:drawing>
          <wp:inline distT="0" distB="0" distL="0" distR="0" wp14:anchorId="64117F11" wp14:editId="3C9C1EDC">
            <wp:extent cx="1876425" cy="187643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58876" t="34866" r="25975" b="62337"/>
                    <a:stretch/>
                  </pic:blipFill>
                  <pic:spPr bwMode="auto">
                    <a:xfrm>
                      <a:off x="0" y="0"/>
                      <a:ext cx="1915385" cy="1915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62047">
        <w:rPr>
          <w:lang w:val="ky-KG" w:eastAsia="ru-RU"/>
        </w:rPr>
        <w:t>.</w:t>
      </w:r>
    </w:p>
    <w:p w14:paraId="525802D1" w14:textId="1A4A1CCE" w:rsidR="003D33A4" w:rsidRPr="003D33A4" w:rsidRDefault="003D33A4" w:rsidP="00092921">
      <w:pPr>
        <w:pStyle w:val="a8"/>
        <w:rPr>
          <w:lang w:eastAsia="ru-RU"/>
        </w:rPr>
      </w:pPr>
      <w:r w:rsidRPr="003D33A4">
        <w:rPr>
          <w:lang w:eastAsia="ru-RU"/>
        </w:rPr>
        <w:t xml:space="preserve">В этом случае, выражение для </w:t>
      </w:r>
      <w:r w:rsidR="00CA62B4" w:rsidRPr="00CA62B4">
        <w:rPr>
          <w:color w:val="0000CC"/>
          <w:lang w:val="ky-KG" w:eastAsia="ru-RU"/>
        </w:rPr>
        <w:t>числа</w:t>
      </w:r>
      <w:r w:rsidRPr="003D33A4">
        <w:rPr>
          <w:lang w:eastAsia="ru-RU"/>
        </w:rPr>
        <w:t xml:space="preserve"> </w:t>
      </w:r>
      <w:proofErr w:type="spellStart"/>
      <w:r w:rsidRPr="003D33A4">
        <w:rPr>
          <w:lang w:eastAsia="ru-RU"/>
        </w:rPr>
        <w:t>Еn</w:t>
      </w:r>
      <w:proofErr w:type="spellEnd"/>
      <w:r w:rsidRPr="003D33A4">
        <w:rPr>
          <w:lang w:eastAsia="ru-RU"/>
        </w:rPr>
        <w:t xml:space="preserve"> примет вид:</w:t>
      </w:r>
    </w:p>
    <w:bookmarkStart w:id="63" w:name="_Hlk208481705"/>
    <w:p w14:paraId="1570FF05" w14:textId="62092F83" w:rsidR="003D33A4" w:rsidRPr="00D03A41" w:rsidRDefault="00AF294C" w:rsidP="00D03A41">
      <w:pPr>
        <w:pStyle w:val="a8"/>
        <w:ind w:left="2127"/>
        <w:rPr>
          <w:lang w:eastAsia="ru-RU"/>
        </w:rPr>
      </w:pP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 xml:space="preserve">                     Е</m:t>
            </m:r>
          </m:e>
          <m:sub>
            <m:r>
              <w:rPr>
                <w:rFonts w:ascii="Cambria Math" w:hAnsi="Cambria Math"/>
                <w:lang w:eastAsia="ru-RU"/>
              </w:rPr>
              <m:t>n</m:t>
            </m:r>
          </m:sub>
        </m:sSub>
        <m:r>
          <m:rPr>
            <m:sty m:val="p"/>
          </m:rPr>
          <w:rPr>
            <w:rFonts w:ascii="Cambria Math" w:hAnsi="Cambria Math"/>
            <w:lang w:eastAsia="ru-RU"/>
          </w:rPr>
          <m:t>=</m:t>
        </m:r>
        <m:f>
          <m:fPr>
            <m:ctrlPr>
              <w:rPr>
                <w:rFonts w:ascii="Cambria Math" w:hAnsi="Cambria Math"/>
                <w:lang w:eastAsia="ru-RU"/>
              </w:rPr>
            </m:ctrlPr>
          </m:fPr>
          <m:num>
            <m:d>
              <m:dPr>
                <m:begChr m:val="|"/>
                <m:endChr m:val="|"/>
                <m:ctrlPr>
                  <w:rPr>
                    <w:rFonts w:ascii="Cambria Math" w:hAnsi="Cambria Math"/>
                    <w:lang w:eastAsia="ru-RU"/>
                  </w:rPr>
                </m:ctrlPr>
              </m:dPr>
              <m:e>
                <w:bookmarkStart w:id="64" w:name="_Hlk172885399"/>
                <m:sSub>
                  <m:sSubPr>
                    <m:ctrlPr>
                      <w:rPr>
                        <w:rFonts w:ascii="Cambria Math" w:hAnsi="Cambria Math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ru-RU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eastAsia="ru-RU"/>
                      </w:rPr>
                      <m:t>lab</m:t>
                    </m:r>
                  </m:sub>
                </m:sSub>
                <w:bookmarkEnd w:id="64"/>
                <m:r>
                  <m:rPr>
                    <m:sty m:val="p"/>
                  </m:rPr>
                  <w:rPr>
                    <w:rFonts w:ascii="Cambria Math" w:hAnsi="Cambria Math"/>
                    <w:lang w:eastAsia="ru-RU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ru-RU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eastAsia="ru-RU"/>
                      </w:rPr>
                      <m:t>ref</m:t>
                    </m:r>
                  </m:sub>
                </m:sSub>
              </m:e>
            </m:d>
          </m:num>
          <m:den>
            <m:rad>
              <m:radPr>
                <m:degHide m:val="1"/>
                <m:ctrlPr>
                  <w:rPr>
                    <w:rFonts w:ascii="Cambria Math" w:hAnsi="Cambria Math"/>
                    <w:lang w:eastAsia="ru-RU"/>
                  </w:rPr>
                </m:ctrlPr>
              </m:radPr>
              <m:deg/>
              <m:e>
                <m:sSubSup>
                  <m:sSubSupPr>
                    <m:ctrlPr>
                      <w:rPr>
                        <w:rFonts w:ascii="Cambria Math" w:hAnsi="Cambria Math"/>
                        <w:lang w:eastAsia="ru-RU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lang w:eastAsia="ru-RU"/>
                      </w:rPr>
                      <m:t>∆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ru-RU"/>
                      </w:rPr>
                      <m:t>lab</m:t>
                    </m:r>
                  </m:sub>
                  <m:sup>
                    <m:r>
                      <w:rPr>
                        <w:rFonts w:ascii="Cambria Math" w:hAnsi="Cambria Math"/>
                        <w:lang w:eastAsia="ru-RU"/>
                      </w:rPr>
                      <m:t>2</m:t>
                    </m:r>
                  </m:sup>
                </m:sSubSup>
                <m:r>
                  <w:rPr>
                    <w:rFonts w:ascii="Cambria Math" w:hAnsi="Cambria Math"/>
                    <w:lang w:eastAsia="ru-RU"/>
                  </w:rPr>
                  <m:t>+</m:t>
                </m:r>
                <m:sSubSup>
                  <m:sSubSupPr>
                    <m:ctrlPr>
                      <w:rPr>
                        <w:rFonts w:ascii="Cambria Math" w:hAnsi="Cambria Math"/>
                        <w:lang w:eastAsia="ru-RU"/>
                      </w:rPr>
                    </m:ctrlPr>
                  </m:sSub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lang w:eastAsia="ru-RU"/>
                      </w:rPr>
                      <m:t>∆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ru-RU"/>
                      </w:rPr>
                      <m:t>ref</m:t>
                    </m:r>
                  </m:sub>
                  <m:sup>
                    <m:r>
                      <w:rPr>
                        <w:rFonts w:ascii="Cambria Math" w:hAnsi="Cambria Math"/>
                        <w:lang w:eastAsia="ru-RU"/>
                      </w:rPr>
                      <m:t>2</m:t>
                    </m:r>
                  </m:sup>
                </m:sSubSup>
              </m:e>
            </m:rad>
          </m:den>
        </m:f>
      </m:oMath>
      <w:bookmarkEnd w:id="63"/>
      <w:r w:rsidR="003D33A4" w:rsidRPr="003D33A4">
        <w:rPr>
          <w:lang w:eastAsia="ru-RU"/>
        </w:rPr>
        <w:t>,</w:t>
      </w:r>
      <w:r w:rsidR="000B50B3">
        <w:rPr>
          <w:lang w:eastAsia="ru-RU"/>
        </w:rPr>
        <w:tab/>
      </w:r>
      <w:r w:rsidR="000B50B3">
        <w:rPr>
          <w:lang w:eastAsia="ru-RU"/>
        </w:rPr>
        <w:tab/>
      </w:r>
      <w:r w:rsidR="00D03A41">
        <w:rPr>
          <w:iCs/>
          <w:lang w:val="ky-KG" w:eastAsia="ru-RU"/>
        </w:rPr>
        <w:t>г</w:t>
      </w:r>
      <w:r w:rsidR="00D03A41" w:rsidRPr="000B50B3">
        <w:rPr>
          <w:iCs/>
          <w:lang w:eastAsia="ru-RU"/>
        </w:rPr>
        <w:t>де</w:t>
      </w:r>
      <w:r w:rsidR="00D16308">
        <w:rPr>
          <w:lang w:eastAsia="ru-RU"/>
        </w:rPr>
        <w:t xml:space="preserve">                                               </w:t>
      </w:r>
      <w:proofErr w:type="gramStart"/>
      <w:r w:rsidR="00D16308">
        <w:rPr>
          <w:lang w:eastAsia="ru-RU"/>
        </w:rPr>
        <w:t xml:space="preserve">   (</w:t>
      </w:r>
      <w:proofErr w:type="gramEnd"/>
      <w:r w:rsidR="00354E48">
        <w:rPr>
          <w:lang w:eastAsia="ru-RU"/>
        </w:rPr>
        <w:t>В</w:t>
      </w:r>
      <w:r w:rsidR="00D16308">
        <w:rPr>
          <w:lang w:eastAsia="ru-RU"/>
        </w:rPr>
        <w:t>.1)</w:t>
      </w:r>
    </w:p>
    <w:p w14:paraId="0AF5DB5A" w14:textId="28DF0405" w:rsidR="00F22C7D" w:rsidRPr="001604F7" w:rsidRDefault="00AF294C" w:rsidP="00092921">
      <w:pPr>
        <w:pStyle w:val="a8"/>
        <w:ind w:left="709" w:firstLine="0"/>
        <w:rPr>
          <w:iCs/>
          <w:lang w:val="ky-KG" w:eastAsia="ru-RU"/>
        </w:rPr>
      </w:pP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X</m:t>
            </m:r>
          </m:e>
          <m:sub>
            <m:r>
              <w:rPr>
                <w:rFonts w:ascii="Cambria Math" w:hAnsi="Cambria Math"/>
                <w:lang w:eastAsia="ru-RU"/>
              </w:rPr>
              <m:t>ref</m:t>
            </m:r>
          </m:sub>
        </m:sSub>
      </m:oMath>
      <w:r w:rsidR="00F22C7D" w:rsidRPr="001604F7">
        <w:rPr>
          <w:lang w:val="ky-KG" w:eastAsia="ru-RU"/>
        </w:rPr>
        <w:t xml:space="preserve"> – результат провайдера;</w:t>
      </w:r>
    </w:p>
    <w:p w14:paraId="2AF4164B" w14:textId="5D561860" w:rsidR="003D33A4" w:rsidRPr="001604F7" w:rsidRDefault="00F22C7D" w:rsidP="00092921">
      <w:pPr>
        <w:pStyle w:val="a8"/>
        <w:ind w:left="709" w:firstLine="0"/>
        <w:rPr>
          <w:lang w:val="ky-KG" w:eastAsia="ru-RU"/>
        </w:rPr>
      </w:pPr>
      <w:bookmarkStart w:id="65" w:name="_Hlk202725316"/>
      <w:r w:rsidRPr="001604F7">
        <w:rPr>
          <w:iCs/>
          <w:lang w:val="ky-KG" w:eastAsia="ru-RU"/>
        </w:rPr>
        <w:t xml:space="preserve"> </w:t>
      </w:r>
      <w:bookmarkStart w:id="66" w:name="_Hlk172735632"/>
      <w:r w:rsidR="003D33A4" w:rsidRPr="001604F7">
        <w:rPr>
          <w:i/>
          <w:iCs/>
          <w:lang w:eastAsia="ru-RU"/>
        </w:rPr>
        <w:t xml:space="preserve">Δ </w:t>
      </w:r>
      <w:bookmarkEnd w:id="66"/>
      <w:r w:rsidR="003D33A4" w:rsidRPr="001604F7">
        <w:rPr>
          <w:i/>
          <w:iCs/>
          <w:vertAlign w:val="subscript"/>
          <w:lang w:val="en-US" w:eastAsia="ru-RU"/>
        </w:rPr>
        <w:t>lab</w:t>
      </w:r>
      <w:r w:rsidR="003D33A4" w:rsidRPr="001604F7">
        <w:rPr>
          <w:vertAlign w:val="subscript"/>
          <w:lang w:eastAsia="ru-RU"/>
        </w:rPr>
        <w:t xml:space="preserve"> </w:t>
      </w:r>
      <w:r w:rsidR="003D33A4" w:rsidRPr="001604F7">
        <w:rPr>
          <w:lang w:eastAsia="ru-RU"/>
        </w:rPr>
        <w:t xml:space="preserve">– </w:t>
      </w:r>
      <w:bookmarkStart w:id="67" w:name="_Hlk130917077"/>
      <w:r w:rsidR="00235648" w:rsidRPr="001604F7">
        <w:rPr>
          <w:lang w:val="ky-KG" w:eastAsia="ru-RU"/>
        </w:rPr>
        <w:t xml:space="preserve">пределы </w:t>
      </w:r>
      <w:proofErr w:type="spellStart"/>
      <w:r w:rsidR="00235648" w:rsidRPr="001604F7">
        <w:rPr>
          <w:lang w:eastAsia="ru-RU"/>
        </w:rPr>
        <w:t>абсолютн</w:t>
      </w:r>
      <w:proofErr w:type="spellEnd"/>
      <w:r w:rsidR="00235648" w:rsidRPr="001604F7">
        <w:rPr>
          <w:lang w:val="ky-KG" w:eastAsia="ru-RU"/>
        </w:rPr>
        <w:t xml:space="preserve">ой </w:t>
      </w:r>
      <w:r w:rsidR="00235648" w:rsidRPr="001604F7">
        <w:rPr>
          <w:lang w:eastAsia="ru-RU"/>
        </w:rPr>
        <w:t>допускаем</w:t>
      </w:r>
      <w:r w:rsidR="00235648" w:rsidRPr="001604F7">
        <w:rPr>
          <w:lang w:val="ky-KG" w:eastAsia="ru-RU"/>
        </w:rPr>
        <w:t>ой</w:t>
      </w:r>
      <w:r w:rsidR="00235648" w:rsidRPr="001604F7">
        <w:rPr>
          <w:lang w:eastAsia="ru-RU"/>
        </w:rPr>
        <w:t xml:space="preserve"> </w:t>
      </w:r>
      <w:proofErr w:type="spellStart"/>
      <w:r w:rsidR="00235648" w:rsidRPr="001604F7">
        <w:rPr>
          <w:lang w:eastAsia="ru-RU"/>
        </w:rPr>
        <w:t>погрешнос</w:t>
      </w:r>
      <w:proofErr w:type="spellEnd"/>
      <w:r w:rsidR="00235648" w:rsidRPr="001604F7">
        <w:rPr>
          <w:lang w:val="ky-KG" w:eastAsia="ru-RU"/>
        </w:rPr>
        <w:t xml:space="preserve">ти </w:t>
      </w:r>
      <w:r w:rsidR="003D33A4" w:rsidRPr="001604F7">
        <w:rPr>
          <w:lang w:val="ky-KG" w:eastAsia="ru-RU"/>
        </w:rPr>
        <w:t>эталона участника</w:t>
      </w:r>
      <w:bookmarkEnd w:id="65"/>
      <w:bookmarkEnd w:id="67"/>
      <w:r w:rsidR="003D33A4" w:rsidRPr="001604F7">
        <w:rPr>
          <w:lang w:val="ky-KG" w:eastAsia="ru-RU"/>
        </w:rPr>
        <w:t>;</w:t>
      </w:r>
    </w:p>
    <w:p w14:paraId="71080CEA" w14:textId="2D0B0B37" w:rsidR="003D33A4" w:rsidRPr="001604F7" w:rsidRDefault="003D33A4" w:rsidP="00092921">
      <w:pPr>
        <w:pStyle w:val="a8"/>
        <w:rPr>
          <w:lang w:eastAsia="ru-RU"/>
        </w:rPr>
      </w:pPr>
      <w:bookmarkStart w:id="68" w:name="_Hlk202725399"/>
      <w:r w:rsidRPr="001604F7">
        <w:rPr>
          <w:i/>
          <w:iCs/>
          <w:lang w:eastAsia="ru-RU"/>
        </w:rPr>
        <w:t xml:space="preserve">Δ </w:t>
      </w:r>
      <w:r w:rsidRPr="001604F7">
        <w:rPr>
          <w:i/>
          <w:iCs/>
          <w:vertAlign w:val="subscript"/>
          <w:lang w:val="en-US" w:eastAsia="ru-RU"/>
        </w:rPr>
        <w:t>ref</w:t>
      </w:r>
      <w:r w:rsidRPr="001604F7">
        <w:rPr>
          <w:i/>
          <w:iCs/>
          <w:vertAlign w:val="subscript"/>
          <w:lang w:eastAsia="ru-RU"/>
        </w:rPr>
        <w:t xml:space="preserve"> --</w:t>
      </w:r>
      <w:r w:rsidRPr="001604F7">
        <w:rPr>
          <w:lang w:eastAsia="ru-RU"/>
        </w:rPr>
        <w:t xml:space="preserve"> </w:t>
      </w:r>
      <w:r w:rsidR="00235648" w:rsidRPr="001604F7">
        <w:rPr>
          <w:lang w:val="ky-KG" w:eastAsia="ru-RU"/>
        </w:rPr>
        <w:t xml:space="preserve">пределы </w:t>
      </w:r>
      <w:proofErr w:type="spellStart"/>
      <w:r w:rsidR="00235648" w:rsidRPr="001604F7">
        <w:rPr>
          <w:lang w:eastAsia="ru-RU"/>
        </w:rPr>
        <w:t>абсолютн</w:t>
      </w:r>
      <w:proofErr w:type="spellEnd"/>
      <w:r w:rsidR="00235648" w:rsidRPr="001604F7">
        <w:rPr>
          <w:lang w:val="ky-KG" w:eastAsia="ru-RU"/>
        </w:rPr>
        <w:t xml:space="preserve">ой </w:t>
      </w:r>
      <w:r w:rsidR="00235648" w:rsidRPr="001604F7">
        <w:rPr>
          <w:lang w:eastAsia="ru-RU"/>
        </w:rPr>
        <w:t>допускаем</w:t>
      </w:r>
      <w:r w:rsidR="00235648" w:rsidRPr="001604F7">
        <w:rPr>
          <w:lang w:val="ky-KG" w:eastAsia="ru-RU"/>
        </w:rPr>
        <w:t>ой</w:t>
      </w:r>
      <w:r w:rsidR="00235648" w:rsidRPr="001604F7">
        <w:rPr>
          <w:lang w:eastAsia="ru-RU"/>
        </w:rPr>
        <w:t xml:space="preserve"> </w:t>
      </w:r>
      <w:proofErr w:type="spellStart"/>
      <w:r w:rsidR="00235648" w:rsidRPr="001604F7">
        <w:rPr>
          <w:lang w:eastAsia="ru-RU"/>
        </w:rPr>
        <w:t>погрешнос</w:t>
      </w:r>
      <w:proofErr w:type="spellEnd"/>
      <w:r w:rsidR="00235648" w:rsidRPr="001604F7">
        <w:rPr>
          <w:lang w:val="ky-KG" w:eastAsia="ru-RU"/>
        </w:rPr>
        <w:t xml:space="preserve">ти эталона </w:t>
      </w:r>
      <w:r w:rsidRPr="001604F7">
        <w:rPr>
          <w:lang w:val="ky-KG" w:eastAsia="ru-RU"/>
        </w:rPr>
        <w:t>провайдера.</w:t>
      </w:r>
    </w:p>
    <w:bookmarkEnd w:id="68"/>
    <w:p w14:paraId="64E81E5E" w14:textId="1BBA19E5" w:rsidR="00366AE9" w:rsidRPr="00D64882" w:rsidRDefault="003D33A4" w:rsidP="00092921">
      <w:pPr>
        <w:pStyle w:val="a8"/>
        <w:rPr>
          <w:lang w:val="ky-KG" w:eastAsia="ru-RU"/>
        </w:rPr>
      </w:pPr>
      <w:r w:rsidRPr="001604F7">
        <w:rPr>
          <w:b/>
          <w:bCs/>
          <w:lang w:eastAsia="ru-RU"/>
        </w:rPr>
        <w:t>Например</w:t>
      </w:r>
      <w:r w:rsidRPr="003D33A4">
        <w:rPr>
          <w:lang w:eastAsia="ru-RU"/>
        </w:rPr>
        <w:t xml:space="preserve">: Поверка деформационного </w:t>
      </w:r>
      <w:proofErr w:type="gramStart"/>
      <w:r w:rsidRPr="003D33A4">
        <w:rPr>
          <w:lang w:eastAsia="ru-RU"/>
        </w:rPr>
        <w:t>манометра  с</w:t>
      </w:r>
      <w:proofErr w:type="gramEnd"/>
      <w:r w:rsidRPr="003D33A4">
        <w:rPr>
          <w:lang w:eastAsia="ru-RU"/>
        </w:rPr>
        <w:t xml:space="preserve"> диапазоном измерений от 0 до 25</w:t>
      </w:r>
      <w:r w:rsidR="007D15F4">
        <w:rPr>
          <w:lang w:eastAsia="ru-RU"/>
        </w:rPr>
        <w:t xml:space="preserve"> МПа</w:t>
      </w:r>
      <w:r w:rsidRPr="003D33A4">
        <w:rPr>
          <w:lang w:eastAsia="ru-RU"/>
        </w:rPr>
        <w:t xml:space="preserve"> </w:t>
      </w:r>
      <w:r w:rsidR="007D15F4">
        <w:rPr>
          <w:lang w:eastAsia="ru-RU"/>
        </w:rPr>
        <w:t xml:space="preserve">(0-250 </w:t>
      </w:r>
      <w:r w:rsidRPr="003D33A4">
        <w:rPr>
          <w:lang w:eastAsia="ru-RU"/>
        </w:rPr>
        <w:t>кгс/см</w:t>
      </w:r>
      <w:r w:rsidRPr="000B50B3">
        <w:rPr>
          <w:vertAlign w:val="superscript"/>
          <w:lang w:eastAsia="ru-RU"/>
        </w:rPr>
        <w:t>2</w:t>
      </w:r>
      <w:r w:rsidR="007D15F4" w:rsidRPr="001604F7">
        <w:rPr>
          <w:lang w:eastAsia="ru-RU"/>
        </w:rPr>
        <w:t>)</w:t>
      </w:r>
      <w:r w:rsidRPr="003D33A4">
        <w:rPr>
          <w:lang w:eastAsia="ru-RU"/>
        </w:rPr>
        <w:t xml:space="preserve"> класса 0</w:t>
      </w:r>
      <w:r w:rsidRPr="00D64882">
        <w:rPr>
          <w:lang w:eastAsia="ru-RU"/>
        </w:rPr>
        <w:t>,4</w:t>
      </w:r>
      <w:r w:rsidR="00366AE9" w:rsidRPr="00D64882">
        <w:rPr>
          <w:lang w:val="ky-KG" w:eastAsia="ru-RU"/>
        </w:rPr>
        <w:t>.</w:t>
      </w:r>
      <w:r w:rsidRPr="00D64882">
        <w:rPr>
          <w:lang w:eastAsia="ru-RU"/>
        </w:rPr>
        <w:t xml:space="preserve"> </w:t>
      </w:r>
      <w:r w:rsidR="00366AE9" w:rsidRPr="00D64882">
        <w:rPr>
          <w:lang w:val="ky-KG" w:eastAsia="ru-RU"/>
        </w:rPr>
        <w:t>Допускаемая абсолютная погрешность такого манометра составляет:</w:t>
      </w:r>
    </w:p>
    <w:p w14:paraId="3F75E726" w14:textId="7C6D5E72" w:rsidR="00366AE9" w:rsidRPr="00D64882" w:rsidRDefault="00366AE9" w:rsidP="00092921">
      <w:pPr>
        <w:pStyle w:val="a8"/>
        <w:ind w:firstLine="0"/>
        <w:rPr>
          <w:lang w:eastAsia="ru-RU"/>
        </w:rPr>
      </w:pPr>
      <w:r w:rsidRPr="00D64882">
        <w:rPr>
          <w:lang w:eastAsia="ru-RU"/>
        </w:rPr>
        <w:t>0,</w:t>
      </w:r>
      <w:r w:rsidRPr="00D64882">
        <w:rPr>
          <w:lang w:val="ky-KG" w:eastAsia="ru-RU"/>
        </w:rPr>
        <w:t>4</w:t>
      </w:r>
      <w:r w:rsidRPr="00D64882">
        <w:rPr>
          <w:lang w:eastAsia="ru-RU"/>
        </w:rPr>
        <w:t xml:space="preserve">*250/100 = </w:t>
      </w:r>
      <w:r w:rsidRPr="00D64882">
        <w:rPr>
          <w:lang w:val="ky-KG" w:eastAsia="ru-RU"/>
        </w:rPr>
        <w:t>1,0</w:t>
      </w:r>
      <w:r w:rsidRPr="00D64882">
        <w:rPr>
          <w:lang w:eastAsia="ru-RU"/>
        </w:rPr>
        <w:t xml:space="preserve"> кгс/см</w:t>
      </w:r>
      <w:r w:rsidRPr="00D64882">
        <w:rPr>
          <w:vertAlign w:val="superscript"/>
          <w:lang w:eastAsia="ru-RU"/>
        </w:rPr>
        <w:t>2</w:t>
      </w:r>
    </w:p>
    <w:p w14:paraId="7F9C7526" w14:textId="4D8022A8" w:rsidR="00366AE9" w:rsidRPr="00D64882" w:rsidRDefault="00366AE9" w:rsidP="00092921">
      <w:pPr>
        <w:pStyle w:val="a8"/>
        <w:rPr>
          <w:lang w:eastAsia="ru-RU"/>
        </w:rPr>
      </w:pPr>
      <w:r w:rsidRPr="00D64882">
        <w:rPr>
          <w:lang w:eastAsia="ru-RU"/>
        </w:rPr>
        <w:t>Провайдер ПК применяет</w:t>
      </w:r>
      <w:r w:rsidRPr="00D64882">
        <w:rPr>
          <w:lang w:val="ky-KG" w:eastAsia="ru-RU"/>
        </w:rPr>
        <w:t xml:space="preserve"> в качестве эталона</w:t>
      </w:r>
      <w:r w:rsidRPr="00D64882">
        <w:rPr>
          <w:lang w:eastAsia="ru-RU"/>
        </w:rPr>
        <w:t xml:space="preserve"> деформационный манометр с диапазоном измерений от 0 до 250 кгс/см</w:t>
      </w:r>
      <w:proofErr w:type="gramStart"/>
      <w:r w:rsidRPr="00D64882">
        <w:rPr>
          <w:vertAlign w:val="superscript"/>
          <w:lang w:eastAsia="ru-RU"/>
        </w:rPr>
        <w:t>2</w:t>
      </w:r>
      <w:r w:rsidRPr="00D64882">
        <w:rPr>
          <w:lang w:eastAsia="ru-RU"/>
        </w:rPr>
        <w:t xml:space="preserve">  3</w:t>
      </w:r>
      <w:proofErr w:type="gramEnd"/>
      <w:r w:rsidRPr="00D64882">
        <w:rPr>
          <w:lang w:eastAsia="ru-RU"/>
        </w:rPr>
        <w:t>-ого разряда  (приведенная погрешность по диапазону измерений 0,25</w:t>
      </w:r>
      <w:r w:rsidR="00AE687B" w:rsidRPr="00D64882">
        <w:rPr>
          <w:lang w:eastAsia="ru-RU"/>
        </w:rPr>
        <w:t> </w:t>
      </w:r>
      <w:r w:rsidRPr="00D64882">
        <w:rPr>
          <w:lang w:eastAsia="ru-RU"/>
        </w:rPr>
        <w:t>%);</w:t>
      </w:r>
    </w:p>
    <w:p w14:paraId="304722F9" w14:textId="77777777" w:rsidR="00366AE9" w:rsidRPr="00D64882" w:rsidRDefault="00366AE9" w:rsidP="00092921">
      <w:pPr>
        <w:pStyle w:val="a8"/>
        <w:rPr>
          <w:lang w:eastAsia="ru-RU"/>
        </w:rPr>
      </w:pPr>
      <w:r w:rsidRPr="00D64882">
        <w:rPr>
          <w:lang w:eastAsia="ru-RU"/>
        </w:rPr>
        <w:t>Лаборатория участник, проводит поверку с помощью эталонного деформационного манометра 4-ого разряда (приведенная погрешность к диапазону измерений 0,6 %).</w:t>
      </w:r>
    </w:p>
    <w:p w14:paraId="5CE46CC2" w14:textId="3777DCEC" w:rsidR="003D33A4" w:rsidRPr="00916583" w:rsidRDefault="00916583" w:rsidP="00092921">
      <w:pPr>
        <w:pStyle w:val="a8"/>
        <w:rPr>
          <w:sz w:val="16"/>
          <w:szCs w:val="16"/>
          <w:lang w:eastAsia="ru-RU"/>
        </w:rPr>
      </w:pPr>
      <w:r w:rsidRPr="00916583">
        <w:rPr>
          <w:spacing w:val="40"/>
          <w:sz w:val="16"/>
          <w:szCs w:val="16"/>
        </w:rPr>
        <w:t>Примечание</w:t>
      </w:r>
      <w:r w:rsidRPr="00916583">
        <w:rPr>
          <w:spacing w:val="40"/>
          <w:sz w:val="16"/>
          <w:szCs w:val="16"/>
          <w:lang w:val="ky-KG"/>
        </w:rPr>
        <w:t>-</w:t>
      </w:r>
      <w:r w:rsidR="00366AE9" w:rsidRPr="00916583">
        <w:rPr>
          <w:sz w:val="16"/>
          <w:szCs w:val="16"/>
          <w:lang w:val="ky-KG" w:eastAsia="ru-RU"/>
        </w:rPr>
        <w:t xml:space="preserve"> </w:t>
      </w:r>
      <w:r w:rsidR="003D33A4" w:rsidRPr="00916583">
        <w:rPr>
          <w:sz w:val="16"/>
          <w:szCs w:val="16"/>
          <w:lang w:eastAsia="ru-RU"/>
        </w:rPr>
        <w:t>Согласно поверочной схемы для средств измерений избыточного давления до 40</w:t>
      </w:r>
      <w:r w:rsidR="00AE687B" w:rsidRPr="00916583">
        <w:rPr>
          <w:sz w:val="16"/>
          <w:szCs w:val="16"/>
          <w:lang w:eastAsia="ru-RU"/>
        </w:rPr>
        <w:t> </w:t>
      </w:r>
      <w:r w:rsidR="003D33A4" w:rsidRPr="00916583">
        <w:rPr>
          <w:sz w:val="16"/>
          <w:szCs w:val="16"/>
          <w:lang w:eastAsia="ru-RU"/>
        </w:rPr>
        <w:t>МПа соотношение погрешностей эталона и поверяемого СИ должно составлять не менее 1:4, однако в целях проверки квалификации используем приблизительно равноточный манометр</w:t>
      </w:r>
      <w:r w:rsidR="0051507F" w:rsidRPr="00916583">
        <w:rPr>
          <w:sz w:val="16"/>
          <w:szCs w:val="16"/>
          <w:lang w:val="ky-KG" w:eastAsia="ru-RU"/>
        </w:rPr>
        <w:t xml:space="preserve"> с эталон</w:t>
      </w:r>
      <w:r w:rsidR="00AE687B" w:rsidRPr="00916583">
        <w:rPr>
          <w:sz w:val="16"/>
          <w:szCs w:val="16"/>
          <w:lang w:val="ky-KG" w:eastAsia="ru-RU"/>
        </w:rPr>
        <w:t>а</w:t>
      </w:r>
      <w:r w:rsidR="0051507F" w:rsidRPr="00916583">
        <w:rPr>
          <w:sz w:val="16"/>
          <w:szCs w:val="16"/>
          <w:lang w:val="ky-KG" w:eastAsia="ru-RU"/>
        </w:rPr>
        <w:t>ми провайдера и участников</w:t>
      </w:r>
      <w:r w:rsidR="003D33A4" w:rsidRPr="00916583">
        <w:rPr>
          <w:sz w:val="16"/>
          <w:szCs w:val="16"/>
          <w:lang w:eastAsia="ru-RU"/>
        </w:rPr>
        <w:t xml:space="preserve"> в качестве поверяемого объекта сличений класса 0,4.</w:t>
      </w:r>
    </w:p>
    <w:p w14:paraId="53DBD6DC" w14:textId="14CBD74E" w:rsidR="00D03A41" w:rsidRPr="00A53460" w:rsidRDefault="00D03A41" w:rsidP="00D03A41">
      <w:pPr>
        <w:pStyle w:val="a8"/>
        <w:rPr>
          <w:color w:val="0000CC"/>
          <w:lang w:val="ky-KG" w:eastAsia="ru-RU"/>
        </w:rPr>
      </w:pPr>
      <w:r w:rsidRPr="00A53460">
        <w:rPr>
          <w:color w:val="0000CC"/>
          <w:lang w:val="ky-KG" w:eastAsia="ru-RU"/>
        </w:rPr>
        <w:t>Если расчитать Еn по приведенной выше формуле (В.1), получим результаты, представленные в таблице В.1.</w:t>
      </w:r>
      <w:r w:rsidR="003353B3" w:rsidRPr="003353B3">
        <w:t xml:space="preserve"> </w:t>
      </w:r>
      <w:r w:rsidR="003353B3" w:rsidRPr="003353B3">
        <w:rPr>
          <w:color w:val="0000CC"/>
          <w:lang w:val="ky-KG" w:eastAsia="ru-RU"/>
        </w:rPr>
        <w:t xml:space="preserve">и </w:t>
      </w:r>
    </w:p>
    <w:p w14:paraId="75440E22" w14:textId="05920502" w:rsidR="00397692" w:rsidRPr="00A53460" w:rsidRDefault="00D03A41" w:rsidP="00E56365">
      <w:pPr>
        <w:pStyle w:val="a8"/>
        <w:ind w:firstLine="0"/>
        <w:rPr>
          <w:color w:val="0000CC"/>
          <w:lang w:val="ky-KG" w:eastAsia="ru-RU"/>
        </w:rPr>
      </w:pPr>
      <w:r w:rsidRPr="00A53460">
        <w:rPr>
          <w:color w:val="0000CC"/>
          <w:lang w:val="ky-KG" w:eastAsia="ru-RU"/>
        </w:rPr>
        <w:t xml:space="preserve">Таблица В.1 </w:t>
      </w:r>
      <w:r w:rsidR="00E56365">
        <w:rPr>
          <w:color w:val="0000CC"/>
          <w:lang w:val="ky-KG" w:eastAsia="ru-RU"/>
        </w:rPr>
        <w:t xml:space="preserve">- </w:t>
      </w:r>
      <w:r w:rsidRPr="00A53460">
        <w:rPr>
          <w:color w:val="0000CC"/>
          <w:lang w:val="ky-KG" w:eastAsia="ru-RU"/>
        </w:rPr>
        <w:t>Результаты измерений при поверке деформационного манометра провайдером и участником МЛС</w:t>
      </w:r>
    </w:p>
    <w:tbl>
      <w:tblPr>
        <w:tblW w:w="9781" w:type="dxa"/>
        <w:tblInd w:w="-10" w:type="dxa"/>
        <w:tblLayout w:type="fixed"/>
        <w:tblLook w:val="04A0" w:firstRow="1" w:lastRow="0" w:firstColumn="1" w:lastColumn="0" w:noHBand="0" w:noVBand="1"/>
      </w:tblPr>
      <w:tblGrid>
        <w:gridCol w:w="1419"/>
        <w:gridCol w:w="1842"/>
        <w:gridCol w:w="1701"/>
        <w:gridCol w:w="1842"/>
        <w:gridCol w:w="1985"/>
        <w:gridCol w:w="992"/>
      </w:tblGrid>
      <w:tr w:rsidR="00D64882" w:rsidRPr="00397692" w14:paraId="735BF039" w14:textId="77777777" w:rsidTr="006F51A0">
        <w:trPr>
          <w:trHeight w:val="300"/>
        </w:trPr>
        <w:tc>
          <w:tcPr>
            <w:tcW w:w="1419" w:type="dxa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EF174" w14:textId="32370001" w:rsidR="00D64882" w:rsidRPr="001604F7" w:rsidRDefault="00D64882" w:rsidP="00A53460">
            <w:pPr>
              <w:pStyle w:val="a8"/>
              <w:ind w:firstLine="0"/>
              <w:jc w:val="center"/>
              <w:rPr>
                <w:color w:val="FF0000"/>
                <w:sz w:val="18"/>
                <w:lang w:eastAsia="ru-RU"/>
              </w:rPr>
            </w:pPr>
            <w:r w:rsidRPr="001604F7">
              <w:rPr>
                <w:sz w:val="18"/>
                <w:lang w:eastAsia="ru-RU"/>
              </w:rPr>
              <w:t>Номинальное давление, в кгс/см</w:t>
            </w:r>
            <w:r w:rsidRPr="001604F7">
              <w:rPr>
                <w:sz w:val="18"/>
                <w:vertAlign w:val="superscript"/>
                <w:lang w:eastAsia="ru-RU"/>
              </w:rPr>
              <w:t>2</w:t>
            </w:r>
          </w:p>
        </w:tc>
        <w:tc>
          <w:tcPr>
            <w:tcW w:w="354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C1B13B" w14:textId="43C83C94" w:rsidR="00D6488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>Результаты провайдера</w:t>
            </w:r>
          </w:p>
        </w:tc>
        <w:tc>
          <w:tcPr>
            <w:tcW w:w="3827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08B8DFDB" w14:textId="73C8C511" w:rsidR="00D6488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val="ky-KG" w:eastAsia="ru-RU"/>
              </w:rPr>
              <w:t>Результаты участника</w:t>
            </w:r>
          </w:p>
        </w:tc>
        <w:tc>
          <w:tcPr>
            <w:tcW w:w="992" w:type="dxa"/>
            <w:vMerge w:val="restart"/>
            <w:tcBorders>
              <w:top w:val="single" w:sz="8" w:space="0" w:color="auto"/>
              <w:left w:val="single" w:sz="4" w:space="0" w:color="auto"/>
              <w:right w:val="single" w:sz="8" w:space="0" w:color="auto"/>
            </w:tcBorders>
          </w:tcPr>
          <w:p w14:paraId="30B8E0E1" w14:textId="77777777" w:rsidR="006F51A0" w:rsidRDefault="006F51A0" w:rsidP="00092921">
            <w:pPr>
              <w:pStyle w:val="a8"/>
              <w:jc w:val="center"/>
              <w:rPr>
                <w:sz w:val="18"/>
                <w:lang w:val="en-US" w:eastAsia="ru-RU"/>
              </w:rPr>
            </w:pPr>
          </w:p>
          <w:p w14:paraId="3770899C" w14:textId="372C11EF" w:rsidR="00D64882" w:rsidRPr="00A53460" w:rsidRDefault="00D64882" w:rsidP="006F51A0">
            <w:pPr>
              <w:pStyle w:val="a8"/>
              <w:ind w:firstLine="0"/>
              <w:jc w:val="center"/>
              <w:rPr>
                <w:i/>
                <w:iCs/>
                <w:color w:val="FF0000"/>
                <w:sz w:val="18"/>
                <w:lang w:eastAsia="ru-RU"/>
              </w:rPr>
            </w:pPr>
            <w:proofErr w:type="spellStart"/>
            <w:r w:rsidRPr="00A53460">
              <w:rPr>
                <w:i/>
                <w:iCs/>
                <w:sz w:val="18"/>
                <w:lang w:val="en-US" w:eastAsia="ru-RU"/>
              </w:rPr>
              <w:t>E</w:t>
            </w:r>
            <w:r w:rsidRPr="00A53460">
              <w:rPr>
                <w:i/>
                <w:iCs/>
                <w:sz w:val="18"/>
                <w:vertAlign w:val="subscript"/>
                <w:lang w:val="en-US" w:eastAsia="ru-RU"/>
              </w:rPr>
              <w:t>n</w:t>
            </w:r>
            <w:proofErr w:type="spellEnd"/>
          </w:p>
        </w:tc>
      </w:tr>
      <w:tr w:rsidR="00D64882" w:rsidRPr="00397692" w14:paraId="11963BC4" w14:textId="77777777" w:rsidTr="006F51A0">
        <w:trPr>
          <w:trHeight w:val="300"/>
        </w:trPr>
        <w:tc>
          <w:tcPr>
            <w:tcW w:w="1419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342409" w14:textId="020C7025" w:rsidR="00D6488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B707D3" w14:textId="64D55B4B" w:rsidR="00D64882" w:rsidRPr="001604F7" w:rsidRDefault="00AF294C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ru-RU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lang w:eastAsia="ru-RU"/>
                    </w:rPr>
                    <m:t>ref</m:t>
                  </m:r>
                </m:sub>
              </m:sSub>
              <m:r>
                <w:rPr>
                  <w:rFonts w:ascii="Cambria Math" w:hAnsi="Cambria Math"/>
                  <w:lang w:eastAsia="ru-RU"/>
                </w:rPr>
                <m:t>,</m:t>
              </m:r>
            </m:oMath>
            <w:r w:rsidR="0089323D">
              <w:rPr>
                <w:sz w:val="18"/>
                <w:lang w:val="ky-KG" w:eastAsia="ru-RU"/>
              </w:rPr>
              <w:t xml:space="preserve"> от</w:t>
            </w:r>
            <w:proofErr w:type="spellStart"/>
            <w:r w:rsidR="00D64882" w:rsidRPr="001604F7">
              <w:rPr>
                <w:sz w:val="18"/>
                <w:lang w:eastAsia="ru-RU"/>
              </w:rPr>
              <w:t>клонение</w:t>
            </w:r>
            <w:proofErr w:type="spellEnd"/>
            <w:r w:rsidR="00D64882" w:rsidRPr="001604F7">
              <w:rPr>
                <w:sz w:val="18"/>
                <w:lang w:eastAsia="ru-RU"/>
              </w:rPr>
              <w:t xml:space="preserve"> показаний манометра </w:t>
            </w:r>
            <w:r w:rsidR="00D64882" w:rsidRPr="001604F7">
              <w:rPr>
                <w:sz w:val="18"/>
                <w:lang w:val="ky-KG" w:eastAsia="ru-RU"/>
              </w:rPr>
              <w:t>по результат</w:t>
            </w:r>
            <w:r w:rsidR="00A53460">
              <w:rPr>
                <w:sz w:val="18"/>
                <w:lang w:val="ky-KG" w:eastAsia="ru-RU"/>
              </w:rPr>
              <w:t>а</w:t>
            </w:r>
            <w:r w:rsidR="00D64882" w:rsidRPr="001604F7">
              <w:rPr>
                <w:sz w:val="18"/>
                <w:lang w:val="ky-KG" w:eastAsia="ru-RU"/>
              </w:rPr>
              <w:t>м поверки,</w:t>
            </w:r>
          </w:p>
          <w:p w14:paraId="5357132F" w14:textId="3DB3FB8D" w:rsidR="00D64882" w:rsidRPr="001604F7" w:rsidRDefault="00D64882" w:rsidP="00092921">
            <w:pPr>
              <w:pStyle w:val="a8"/>
              <w:ind w:firstLine="0"/>
              <w:jc w:val="center"/>
              <w:rPr>
                <w:lang w:eastAsia="ru-RU"/>
              </w:rPr>
            </w:pPr>
            <w:r w:rsidRPr="001604F7">
              <w:rPr>
                <w:sz w:val="18"/>
                <w:lang w:eastAsia="ru-RU"/>
              </w:rPr>
              <w:t>кгс/см</w:t>
            </w:r>
            <w:r w:rsidRPr="001604F7">
              <w:rPr>
                <w:sz w:val="18"/>
                <w:vertAlign w:val="superscript"/>
                <w:lang w:eastAsia="ru-RU"/>
              </w:rPr>
              <w:t>2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1B581" w14:textId="77777777" w:rsidR="00A331F2" w:rsidRPr="001604F7" w:rsidRDefault="00A331F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 xml:space="preserve">Пределы абсолютной допускаемой погрешности </w:t>
            </w:r>
          </w:p>
          <w:p w14:paraId="5B748308" w14:textId="489C3697" w:rsidR="00A331F2" w:rsidRPr="001604F7" w:rsidRDefault="00A331F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>эталона</w:t>
            </w:r>
          </w:p>
          <w:p w14:paraId="4E87C877" w14:textId="77551793" w:rsidR="00D6488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>провайдера*,</w:t>
            </w:r>
            <w:r w:rsidRPr="001604F7">
              <w:rPr>
                <w:sz w:val="18"/>
                <w:lang w:eastAsia="ru-RU"/>
              </w:rPr>
              <w:t xml:space="preserve"> </w:t>
            </w:r>
            <w:r w:rsidR="003353B3" w:rsidRPr="003353B3">
              <w:rPr>
                <w:color w:val="0000CC"/>
                <w:lang w:val="ky-KG" w:eastAsia="ru-RU"/>
              </w:rPr>
              <w:t>Δ</w:t>
            </w:r>
            <w:r w:rsidR="003353B3" w:rsidRPr="003353B3">
              <w:rPr>
                <w:i/>
                <w:iCs/>
                <w:color w:val="0000CC"/>
                <w:vertAlign w:val="subscript"/>
                <w:lang w:val="ky-KG" w:eastAsia="ru-RU"/>
              </w:rPr>
              <w:t>ref</w:t>
            </w:r>
            <w:r w:rsidR="003353B3">
              <w:rPr>
                <w:sz w:val="18"/>
                <w:lang w:eastAsia="ru-RU"/>
              </w:rPr>
              <w:t xml:space="preserve"> </w:t>
            </w:r>
            <w:r w:rsidR="00D1673A">
              <w:rPr>
                <w:sz w:val="18"/>
                <w:lang w:val="ky-KG" w:eastAsia="ru-RU"/>
              </w:rPr>
              <w:t xml:space="preserve"> </w:t>
            </w:r>
            <w:r w:rsidRPr="001604F7">
              <w:rPr>
                <w:sz w:val="18"/>
                <w:lang w:eastAsia="ru-RU"/>
              </w:rPr>
              <w:t>кгс/см</w:t>
            </w:r>
            <w:r w:rsidRPr="001604F7">
              <w:rPr>
                <w:sz w:val="18"/>
                <w:vertAlign w:val="superscript"/>
                <w:lang w:eastAsia="ru-RU"/>
              </w:rPr>
              <w:t>2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16997865" w14:textId="77777777" w:rsidR="00D64882" w:rsidRPr="00D64882" w:rsidRDefault="00D64882" w:rsidP="00092921">
            <w:pPr>
              <w:pStyle w:val="a8"/>
              <w:ind w:left="27" w:hanging="27"/>
              <w:jc w:val="center"/>
              <w:rPr>
                <w:sz w:val="18"/>
                <w:lang w:eastAsia="ru-RU"/>
              </w:rPr>
            </w:pPr>
          </w:p>
          <w:p w14:paraId="18AC8792" w14:textId="01449925" w:rsidR="00D64882" w:rsidRPr="001604F7" w:rsidRDefault="00AF294C" w:rsidP="00092921">
            <w:pPr>
              <w:pStyle w:val="a8"/>
              <w:ind w:left="27" w:hanging="27"/>
              <w:jc w:val="center"/>
              <w:rPr>
                <w:sz w:val="18"/>
                <w:lang w:val="ky-KG" w:eastAsia="ru-RU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lang w:eastAsia="ru-RU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lang w:eastAsia="ru-RU"/>
                    </w:rPr>
                    <m:t>lab</m:t>
                  </m:r>
                </m:sub>
              </m:sSub>
              <m:r>
                <w:rPr>
                  <w:rFonts w:ascii="Cambria Math" w:hAnsi="Cambria Math"/>
                  <w:lang w:eastAsia="ru-RU"/>
                </w:rPr>
                <m:t xml:space="preserve">, </m:t>
              </m:r>
            </m:oMath>
            <w:r w:rsidR="00A331F2" w:rsidRPr="001604F7">
              <w:rPr>
                <w:sz w:val="18"/>
                <w:lang w:val="ky-KG" w:eastAsia="ru-RU"/>
              </w:rPr>
              <w:t>о</w:t>
            </w:r>
            <w:proofErr w:type="spellStart"/>
            <w:r w:rsidR="00D64882" w:rsidRPr="001604F7">
              <w:rPr>
                <w:sz w:val="18"/>
                <w:lang w:eastAsia="ru-RU"/>
              </w:rPr>
              <w:t>тклонение</w:t>
            </w:r>
            <w:proofErr w:type="spellEnd"/>
            <w:r w:rsidR="00D64882" w:rsidRPr="001604F7">
              <w:rPr>
                <w:sz w:val="18"/>
                <w:lang w:eastAsia="ru-RU"/>
              </w:rPr>
              <w:t xml:space="preserve"> показаний манометра</w:t>
            </w:r>
            <w:r w:rsidR="00D64882" w:rsidRPr="001604F7">
              <w:rPr>
                <w:sz w:val="18"/>
                <w:lang w:val="ky-KG" w:eastAsia="ru-RU"/>
              </w:rPr>
              <w:t>,</w:t>
            </w:r>
          </w:p>
          <w:p w14:paraId="2DD9AD74" w14:textId="0011C0CE" w:rsidR="00D64882" w:rsidRPr="001604F7" w:rsidRDefault="00D64882" w:rsidP="00092921">
            <w:pPr>
              <w:pStyle w:val="a8"/>
              <w:ind w:left="27" w:hanging="27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>по результат</w:t>
            </w:r>
            <w:r w:rsidR="000C0B7A">
              <w:rPr>
                <w:sz w:val="18"/>
                <w:lang w:val="ky-KG" w:eastAsia="ru-RU"/>
              </w:rPr>
              <w:t>а</w:t>
            </w:r>
            <w:r w:rsidRPr="001604F7">
              <w:rPr>
                <w:sz w:val="18"/>
                <w:lang w:val="ky-KG" w:eastAsia="ru-RU"/>
              </w:rPr>
              <w:t>м поверки,</w:t>
            </w:r>
          </w:p>
          <w:p w14:paraId="4A2267A1" w14:textId="12E00493" w:rsidR="00D64882" w:rsidRPr="00D64882" w:rsidRDefault="00D64882" w:rsidP="00092921">
            <w:pPr>
              <w:pStyle w:val="a8"/>
              <w:ind w:left="27" w:hanging="27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val="ky-KG" w:eastAsia="ru-RU"/>
              </w:rPr>
              <w:t xml:space="preserve"> </w:t>
            </w:r>
            <w:r w:rsidRPr="001604F7">
              <w:rPr>
                <w:sz w:val="18"/>
                <w:lang w:eastAsia="ru-RU"/>
              </w:rPr>
              <w:t>кгс/см</w:t>
            </w:r>
            <w:r w:rsidRPr="001604F7">
              <w:rPr>
                <w:sz w:val="18"/>
                <w:vertAlign w:val="superscript"/>
                <w:lang w:eastAsia="ru-RU"/>
              </w:rPr>
              <w:t>2</w:t>
            </w:r>
          </w:p>
        </w:tc>
        <w:tc>
          <w:tcPr>
            <w:tcW w:w="198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43EE4D61" w14:textId="7E2BA413" w:rsidR="00A331F2" w:rsidRPr="001604F7" w:rsidRDefault="00A331F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>Пределы абсолютной допускаемой погрешности</w:t>
            </w:r>
          </w:p>
          <w:p w14:paraId="1A2CAD1C" w14:textId="77777777" w:rsidR="00A331F2" w:rsidRPr="001604F7" w:rsidRDefault="00A331F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 xml:space="preserve">эталона </w:t>
            </w:r>
          </w:p>
          <w:p w14:paraId="0DF9D925" w14:textId="40A145E4" w:rsidR="00A331F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val="ky-KG" w:eastAsia="ru-RU"/>
              </w:rPr>
              <w:t>участника**,</w:t>
            </w:r>
            <w:r w:rsidRPr="001604F7">
              <w:rPr>
                <w:sz w:val="18"/>
                <w:lang w:eastAsia="ru-RU"/>
              </w:rPr>
              <w:t xml:space="preserve"> </w:t>
            </w:r>
            <w:r w:rsidR="003353B3" w:rsidRPr="003353B3">
              <w:rPr>
                <w:color w:val="0000CC"/>
                <w:lang w:val="ky-KG" w:eastAsia="ru-RU"/>
              </w:rPr>
              <w:t>Δ</w:t>
            </w:r>
            <w:r w:rsidR="003353B3" w:rsidRPr="003353B3">
              <w:rPr>
                <w:i/>
                <w:iCs/>
                <w:color w:val="0000CC"/>
                <w:vertAlign w:val="subscript"/>
                <w:lang w:val="ky-KG" w:eastAsia="ru-RU"/>
              </w:rPr>
              <w:t>lab</w:t>
            </w:r>
          </w:p>
          <w:p w14:paraId="24EE62A2" w14:textId="3EF9BDF9" w:rsidR="00D6488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eastAsia="ru-RU"/>
              </w:rPr>
              <w:t>кгс/см</w:t>
            </w:r>
            <w:r w:rsidRPr="001604F7">
              <w:rPr>
                <w:sz w:val="18"/>
                <w:vertAlign w:val="superscript"/>
                <w:lang w:eastAsia="ru-RU"/>
              </w:rPr>
              <w:t>2</w:t>
            </w: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8" w:space="0" w:color="auto"/>
            </w:tcBorders>
          </w:tcPr>
          <w:p w14:paraId="684A9DD7" w14:textId="7325E204" w:rsidR="00D64882" w:rsidRPr="001604F7" w:rsidRDefault="00D64882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</w:p>
        </w:tc>
      </w:tr>
      <w:tr w:rsidR="00F22C7D" w:rsidRPr="00397692" w14:paraId="7C5104C5" w14:textId="77777777" w:rsidTr="006F51A0">
        <w:trPr>
          <w:trHeight w:val="300"/>
        </w:trPr>
        <w:tc>
          <w:tcPr>
            <w:tcW w:w="14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BB0A5" w14:textId="7777777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710B14" w14:textId="7B62A2EB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548030" w14:textId="3D0BBD7C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0,625</w:t>
            </w:r>
          </w:p>
        </w:tc>
        <w:tc>
          <w:tcPr>
            <w:tcW w:w="184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74C80" w14:textId="39DC671E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</w:t>
            </w:r>
          </w:p>
        </w:tc>
        <w:tc>
          <w:tcPr>
            <w:tcW w:w="1985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C6678A" w14:textId="574E6220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7ED227" w14:textId="1DFB179D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F22C7D" w:rsidRPr="00397692" w14:paraId="52CB9F1D" w14:textId="77777777" w:rsidTr="006F51A0">
        <w:trPr>
          <w:trHeight w:val="300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0FB44" w14:textId="7777777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B9729CC" w14:textId="1211121A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449BA" w14:textId="39C2A741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0,625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53549" w14:textId="576CAE15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2D3F3B" w14:textId="19DEB36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DFB264" w14:textId="6E752CAF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F22C7D" w:rsidRPr="00397692" w14:paraId="4B18010B" w14:textId="77777777" w:rsidTr="006F51A0">
        <w:trPr>
          <w:trHeight w:val="300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3EDE1" w14:textId="7777777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BB54800" w14:textId="33F02552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0,5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9C27A" w14:textId="712B785C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0,625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A620E" w14:textId="7F5F40B4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0,5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D6B82E" w14:textId="6A29F434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64B245" w14:textId="5B085D47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F22C7D" w:rsidRPr="00397692" w14:paraId="68C3D8F2" w14:textId="77777777" w:rsidTr="006F51A0">
        <w:trPr>
          <w:trHeight w:val="300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CE620" w14:textId="7777777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4A2BCC4" w14:textId="1ED48545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0,5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53F62" w14:textId="6497F519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0,625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9685BD" w14:textId="04423ADF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0,5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9D397D" w14:textId="65E093E4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B354AA" w14:textId="7C9FF68A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F22C7D" w:rsidRPr="00397692" w14:paraId="272D9E0B" w14:textId="77777777" w:rsidTr="006F51A0">
        <w:trPr>
          <w:trHeight w:val="300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697ED" w14:textId="7777777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200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61CFA53" w14:textId="5A0970AC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F3B09" w14:textId="62306845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0,625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B9473D" w14:textId="7BD92BB0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E89D3C" w14:textId="7095A3C9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E50641" w14:textId="732947EF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rFonts w:ascii="Calibri" w:hAnsi="Calibri" w:cs="Calibri"/>
                <w:sz w:val="22"/>
                <w:szCs w:val="22"/>
              </w:rPr>
              <w:t>0,00</w:t>
            </w:r>
          </w:p>
        </w:tc>
      </w:tr>
      <w:tr w:rsidR="00F22C7D" w:rsidRPr="00397692" w14:paraId="1AFBA6DC" w14:textId="77777777" w:rsidTr="006F51A0">
        <w:trPr>
          <w:trHeight w:val="300"/>
        </w:trPr>
        <w:tc>
          <w:tcPr>
            <w:tcW w:w="1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4C8D8" w14:textId="77777777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250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2A91F07" w14:textId="373450B3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0,625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69BD77" w14:textId="50BC4B7F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D64882">
              <w:rPr>
                <w:sz w:val="18"/>
                <w:lang w:eastAsia="ru-RU"/>
              </w:rPr>
              <w:t>0,6</w:t>
            </w:r>
            <w:r w:rsidRPr="00D64882">
              <w:rPr>
                <w:sz w:val="18"/>
                <w:lang w:val="ky-KG" w:eastAsia="ru-RU"/>
              </w:rPr>
              <w:t>25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887A5E" w14:textId="556E055C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D64882">
              <w:rPr>
                <w:sz w:val="18"/>
                <w:lang w:eastAsia="ru-RU"/>
              </w:rPr>
              <w:t>1,5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66482" w14:textId="58443B10" w:rsidR="00F22C7D" w:rsidRPr="00D64882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eastAsia="ru-RU"/>
              </w:rPr>
              <w:t>1,5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9AA6BD" w14:textId="16A1015E" w:rsidR="00F22C7D" w:rsidRPr="001604F7" w:rsidRDefault="00F22C7D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rFonts w:ascii="Calibri" w:hAnsi="Calibri" w:cs="Calibri"/>
                <w:sz w:val="22"/>
                <w:szCs w:val="22"/>
              </w:rPr>
              <w:t>-0,54</w:t>
            </w:r>
          </w:p>
        </w:tc>
      </w:tr>
    </w:tbl>
    <w:p w14:paraId="433D05B0" w14:textId="77777777" w:rsidR="00397692" w:rsidRPr="00F22C7D" w:rsidRDefault="00397692" w:rsidP="00092921">
      <w:pPr>
        <w:pStyle w:val="a8"/>
        <w:rPr>
          <w:lang w:eastAsia="ru-RU"/>
        </w:rPr>
      </w:pPr>
      <w:r w:rsidRPr="001604F7">
        <w:rPr>
          <w:lang w:val="ky-KG" w:eastAsia="ru-RU"/>
        </w:rPr>
        <w:lastRenderedPageBreak/>
        <w:t>*</w:t>
      </w:r>
      <w:r w:rsidRPr="00F22C7D">
        <w:rPr>
          <w:lang w:eastAsia="ru-RU"/>
        </w:rPr>
        <w:t>Допускаемая абсолютная погрешность эталона провайдера составит:</w:t>
      </w:r>
    </w:p>
    <w:p w14:paraId="170FFA85" w14:textId="77777777" w:rsidR="00397692" w:rsidRPr="00F22C7D" w:rsidRDefault="00397692" w:rsidP="00092921">
      <w:pPr>
        <w:pStyle w:val="a8"/>
        <w:rPr>
          <w:lang w:eastAsia="ru-RU"/>
        </w:rPr>
      </w:pPr>
      <w:r w:rsidRPr="00F22C7D">
        <w:rPr>
          <w:lang w:eastAsia="ru-RU"/>
        </w:rPr>
        <w:t>0,25*250/100 = 0,625 кгс/см</w:t>
      </w:r>
      <w:r w:rsidRPr="00F22C7D">
        <w:rPr>
          <w:vertAlign w:val="superscript"/>
          <w:lang w:eastAsia="ru-RU"/>
        </w:rPr>
        <w:t>2</w:t>
      </w:r>
    </w:p>
    <w:p w14:paraId="5B0A8207" w14:textId="77777777" w:rsidR="00397692" w:rsidRPr="003D33A4" w:rsidRDefault="00397692" w:rsidP="00092921">
      <w:pPr>
        <w:pStyle w:val="a8"/>
        <w:rPr>
          <w:lang w:eastAsia="ru-RU"/>
        </w:rPr>
      </w:pPr>
      <w:r w:rsidRPr="001604F7">
        <w:rPr>
          <w:lang w:val="ky-KG" w:eastAsia="ru-RU"/>
        </w:rPr>
        <w:t>**</w:t>
      </w:r>
      <w:r w:rsidRPr="00F22C7D">
        <w:rPr>
          <w:lang w:eastAsia="ru-RU"/>
        </w:rPr>
        <w:t xml:space="preserve">Допускаемая </w:t>
      </w:r>
      <w:r w:rsidRPr="003D33A4">
        <w:rPr>
          <w:lang w:eastAsia="ru-RU"/>
        </w:rPr>
        <w:t>абсолютная погрешность эталона участника составит:</w:t>
      </w:r>
    </w:p>
    <w:p w14:paraId="3D2B2BD9" w14:textId="77777777" w:rsidR="00397692" w:rsidRPr="003D33A4" w:rsidRDefault="00397692" w:rsidP="00092921">
      <w:pPr>
        <w:pStyle w:val="a8"/>
        <w:rPr>
          <w:lang w:eastAsia="ru-RU"/>
        </w:rPr>
      </w:pPr>
      <w:r w:rsidRPr="003D33A4">
        <w:rPr>
          <w:lang w:eastAsia="ru-RU"/>
        </w:rPr>
        <w:t>0,6*250/100 = 1,5 кгс/см</w:t>
      </w:r>
      <w:r w:rsidRPr="000B50B3">
        <w:rPr>
          <w:vertAlign w:val="superscript"/>
          <w:lang w:eastAsia="ru-RU"/>
        </w:rPr>
        <w:t>2</w:t>
      </w:r>
    </w:p>
    <w:p w14:paraId="3C3DED7D" w14:textId="608B577D" w:rsidR="00397692" w:rsidRPr="001604F7" w:rsidRDefault="00397692" w:rsidP="00092921">
      <w:pPr>
        <w:pStyle w:val="a8"/>
        <w:rPr>
          <w:lang w:val="ky-KG" w:eastAsia="ru-RU"/>
        </w:rPr>
      </w:pPr>
      <w:r w:rsidRPr="00F22C7D">
        <w:rPr>
          <w:lang w:eastAsia="ru-RU"/>
        </w:rPr>
        <w:t xml:space="preserve">Как видно, </w:t>
      </w:r>
      <w:proofErr w:type="spellStart"/>
      <w:r w:rsidRPr="00F22C7D">
        <w:rPr>
          <w:lang w:eastAsia="ru-RU"/>
        </w:rPr>
        <w:t>En</w:t>
      </w:r>
      <w:proofErr w:type="spellEnd"/>
      <w:r w:rsidRPr="00F22C7D">
        <w:rPr>
          <w:lang w:eastAsia="ru-RU"/>
        </w:rPr>
        <w:t xml:space="preserve"> получается меньше единицы по всей шкале измеренных значений</w:t>
      </w:r>
      <w:r w:rsidRPr="00F22C7D">
        <w:rPr>
          <w:lang w:val="ky-KG" w:eastAsia="ru-RU"/>
        </w:rPr>
        <w:t>, т.е. результаты сличений удовлетворительные.</w:t>
      </w:r>
    </w:p>
    <w:p w14:paraId="64F204CD" w14:textId="77777777" w:rsidR="00DA2472" w:rsidRDefault="00DA2472" w:rsidP="00DA2472">
      <w:pPr>
        <w:pStyle w:val="a8"/>
        <w:rPr>
          <w:lang w:eastAsia="ru-RU"/>
        </w:rPr>
      </w:pPr>
      <w:r>
        <w:rPr>
          <w:lang w:eastAsia="ru-RU"/>
        </w:rPr>
        <w:t xml:space="preserve">Как видно из данных таблицы 1, </w:t>
      </w:r>
      <w:proofErr w:type="spellStart"/>
      <w:r>
        <w:rPr>
          <w:lang w:eastAsia="ru-RU"/>
        </w:rPr>
        <w:t>En</w:t>
      </w:r>
      <w:proofErr w:type="spellEnd"/>
      <w:r>
        <w:rPr>
          <w:lang w:eastAsia="ru-RU"/>
        </w:rPr>
        <w:t xml:space="preserve"> получается по абсолютной величине меньше единицы по всей шкале измеренных значений, т.е. результаты сличений удовлетворительные.</w:t>
      </w:r>
    </w:p>
    <w:p w14:paraId="33AF06FD" w14:textId="01823E94" w:rsidR="00DA2472" w:rsidRPr="00DA2472" w:rsidRDefault="00DA2472" w:rsidP="00DA2472">
      <w:pPr>
        <w:pStyle w:val="a8"/>
        <w:rPr>
          <w:color w:val="0000CC"/>
          <w:lang w:eastAsia="ru-RU"/>
        </w:rPr>
      </w:pPr>
      <w:r w:rsidRPr="00DA2472">
        <w:rPr>
          <w:color w:val="0000CC"/>
          <w:lang w:eastAsia="ru-RU"/>
        </w:rPr>
        <w:t xml:space="preserve">В то же время провайдер и участник получают разные выводы о соответствии средства измерений его техническим характеристикам (см. точку 250 кгс/см2 в таблице </w:t>
      </w:r>
      <w:r w:rsidR="00E56365">
        <w:rPr>
          <w:color w:val="0000CC"/>
          <w:lang w:eastAsia="ru-RU"/>
        </w:rPr>
        <w:t>В.</w:t>
      </w:r>
      <w:r w:rsidRPr="00DA2472">
        <w:rPr>
          <w:color w:val="0000CC"/>
          <w:lang w:eastAsia="ru-RU"/>
        </w:rPr>
        <w:t>2).</w:t>
      </w:r>
    </w:p>
    <w:p w14:paraId="0C8B739F" w14:textId="3EE85369" w:rsidR="00617FD8" w:rsidRPr="00DA2472" w:rsidRDefault="00DA2472" w:rsidP="00E56365">
      <w:pPr>
        <w:pStyle w:val="a8"/>
        <w:ind w:firstLine="0"/>
        <w:rPr>
          <w:color w:val="0000CC"/>
          <w:lang w:eastAsia="ru-RU"/>
        </w:rPr>
      </w:pPr>
      <w:r w:rsidRPr="00DA2472">
        <w:rPr>
          <w:color w:val="0000CC"/>
          <w:lang w:eastAsia="ru-RU"/>
        </w:rPr>
        <w:t xml:space="preserve">Таблица </w:t>
      </w:r>
      <w:r w:rsidR="00E56365">
        <w:rPr>
          <w:color w:val="0000CC"/>
          <w:lang w:eastAsia="ru-RU"/>
        </w:rPr>
        <w:t>В.</w:t>
      </w:r>
      <w:r w:rsidRPr="00DA2472">
        <w:rPr>
          <w:color w:val="0000CC"/>
          <w:lang w:eastAsia="ru-RU"/>
        </w:rPr>
        <w:t xml:space="preserve">2 </w:t>
      </w:r>
      <w:r w:rsidR="00E56365">
        <w:rPr>
          <w:color w:val="0000CC"/>
          <w:lang w:eastAsia="ru-RU"/>
        </w:rPr>
        <w:t xml:space="preserve">- </w:t>
      </w:r>
      <w:r w:rsidRPr="00DA2472">
        <w:rPr>
          <w:color w:val="0000CC"/>
          <w:lang w:eastAsia="ru-RU"/>
        </w:rPr>
        <w:t>Результаты поверки деформационного манометра провайдером и участником МЛС</w:t>
      </w:r>
    </w:p>
    <w:tbl>
      <w:tblPr>
        <w:tblpPr w:leftFromText="180" w:rightFromText="180" w:vertAnchor="text" w:horzAnchor="margin" w:tblpY="4"/>
        <w:tblW w:w="10196" w:type="dxa"/>
        <w:tblLayout w:type="fixed"/>
        <w:tblLook w:val="04A0" w:firstRow="1" w:lastRow="0" w:firstColumn="1" w:lastColumn="0" w:noHBand="0" w:noVBand="1"/>
      </w:tblPr>
      <w:tblGrid>
        <w:gridCol w:w="1135"/>
        <w:gridCol w:w="1123"/>
        <w:gridCol w:w="1323"/>
        <w:gridCol w:w="1512"/>
        <w:gridCol w:w="1344"/>
        <w:gridCol w:w="1338"/>
        <w:gridCol w:w="1287"/>
        <w:gridCol w:w="1134"/>
      </w:tblGrid>
      <w:tr w:rsidR="0051507F" w:rsidRPr="003D33A4" w14:paraId="54F4BF9D" w14:textId="25C1FC09" w:rsidTr="00092921">
        <w:trPr>
          <w:trHeight w:val="300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693477" w14:textId="77777777" w:rsidR="0051507F" w:rsidRPr="00F22C7D" w:rsidRDefault="0051507F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</w:p>
        </w:tc>
        <w:tc>
          <w:tcPr>
            <w:tcW w:w="395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E897B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</w:p>
          <w:p w14:paraId="59BCFBC3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  <w:r w:rsidRPr="001604F7">
              <w:rPr>
                <w:sz w:val="18"/>
                <w:lang w:val="ky-KG" w:eastAsia="ru-RU"/>
              </w:rPr>
              <w:t>Результаты провайдера</w:t>
            </w:r>
          </w:p>
          <w:p w14:paraId="42135E01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</w:p>
        </w:tc>
        <w:tc>
          <w:tcPr>
            <w:tcW w:w="3969" w:type="dxa"/>
            <w:gridSpan w:val="3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7C0A10FF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</w:p>
          <w:p w14:paraId="293AEF2A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val="ky-KG" w:eastAsia="ru-RU"/>
              </w:rPr>
              <w:t>Результаты участника</w:t>
            </w:r>
          </w:p>
          <w:p w14:paraId="54F5E0B8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1DEEB991" w14:textId="77777777" w:rsidR="0051507F" w:rsidRPr="001604F7" w:rsidRDefault="0051507F" w:rsidP="00092921">
            <w:pPr>
              <w:pStyle w:val="a8"/>
              <w:ind w:firstLine="0"/>
              <w:jc w:val="center"/>
              <w:rPr>
                <w:sz w:val="18"/>
                <w:lang w:val="ky-KG" w:eastAsia="ru-RU"/>
              </w:rPr>
            </w:pPr>
          </w:p>
        </w:tc>
      </w:tr>
      <w:tr w:rsidR="0051507F" w:rsidRPr="003D33A4" w14:paraId="53A91FFF" w14:textId="6A51B069" w:rsidTr="009271B6">
        <w:trPr>
          <w:trHeight w:val="1510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C67DCE6" w14:textId="77777777" w:rsidR="0051507F" w:rsidRPr="009271B6" w:rsidRDefault="0051507F" w:rsidP="00092921">
            <w:pPr>
              <w:pStyle w:val="a8"/>
              <w:ind w:firstLine="0"/>
              <w:jc w:val="center"/>
              <w:rPr>
                <w:sz w:val="16"/>
                <w:szCs w:val="18"/>
                <w:lang w:eastAsia="ru-RU"/>
              </w:rPr>
            </w:pPr>
            <w:r w:rsidRPr="009271B6">
              <w:rPr>
                <w:sz w:val="16"/>
                <w:szCs w:val="18"/>
                <w:lang w:eastAsia="ru-RU"/>
              </w:rPr>
              <w:t>Номинальное давление, в кгс/см</w:t>
            </w:r>
            <w:r w:rsidRPr="009271B6">
              <w:rPr>
                <w:sz w:val="16"/>
                <w:szCs w:val="18"/>
                <w:vertAlign w:val="superscript"/>
                <w:lang w:eastAsia="ru-RU"/>
              </w:rPr>
              <w:t>2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56FAA07" w14:textId="16E33729" w:rsidR="0051507F" w:rsidRPr="009271B6" w:rsidRDefault="0051507F" w:rsidP="009271B6">
            <w:pPr>
              <w:pStyle w:val="a8"/>
              <w:ind w:left="-114" w:right="-108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eastAsia="ru-RU"/>
              </w:rPr>
              <w:t xml:space="preserve">Отклонение показаний манометра </w:t>
            </w:r>
            <w:r w:rsidRPr="009271B6">
              <w:rPr>
                <w:sz w:val="16"/>
                <w:szCs w:val="18"/>
                <w:lang w:val="ky-KG" w:eastAsia="ru-RU"/>
              </w:rPr>
              <w:t>по результат</w:t>
            </w:r>
            <w:r w:rsidR="009271B6" w:rsidRPr="009271B6">
              <w:rPr>
                <w:sz w:val="16"/>
                <w:szCs w:val="18"/>
                <w:lang w:val="ky-KG" w:eastAsia="ru-RU"/>
              </w:rPr>
              <w:t>а</w:t>
            </w:r>
            <w:r w:rsidRPr="009271B6">
              <w:rPr>
                <w:sz w:val="16"/>
                <w:szCs w:val="18"/>
                <w:lang w:val="ky-KG" w:eastAsia="ru-RU"/>
              </w:rPr>
              <w:t>м поверки,</w:t>
            </w:r>
          </w:p>
          <w:p w14:paraId="47924EDA" w14:textId="47DAA0F7" w:rsidR="0051507F" w:rsidRPr="009271B6" w:rsidRDefault="0051507F" w:rsidP="009271B6">
            <w:pPr>
              <w:pStyle w:val="a8"/>
              <w:ind w:left="-114" w:right="-108" w:firstLine="0"/>
              <w:jc w:val="center"/>
              <w:rPr>
                <w:sz w:val="16"/>
                <w:szCs w:val="18"/>
                <w:lang w:eastAsia="ru-RU"/>
              </w:rPr>
            </w:pPr>
            <w:r w:rsidRPr="009271B6">
              <w:rPr>
                <w:sz w:val="16"/>
                <w:szCs w:val="18"/>
                <w:lang w:eastAsia="ru-RU"/>
              </w:rPr>
              <w:t>кгс/см</w:t>
            </w:r>
            <w:r w:rsidRPr="009271B6">
              <w:rPr>
                <w:sz w:val="16"/>
                <w:szCs w:val="18"/>
                <w:vertAlign w:val="superscript"/>
                <w:lang w:eastAsia="ru-RU"/>
              </w:rPr>
              <w:t>2</w:t>
            </w:r>
          </w:p>
        </w:tc>
        <w:tc>
          <w:tcPr>
            <w:tcW w:w="13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C9B721F" w14:textId="77777777" w:rsidR="00A331F2" w:rsidRPr="009271B6" w:rsidRDefault="00A331F2" w:rsidP="009271B6">
            <w:pPr>
              <w:pStyle w:val="a8"/>
              <w:ind w:left="-108" w:right="-64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 xml:space="preserve">Пределы абсолютной допускаемой погрешности </w:t>
            </w:r>
          </w:p>
          <w:p w14:paraId="23EBF49F" w14:textId="2374C034" w:rsidR="00A331F2" w:rsidRPr="009271B6" w:rsidRDefault="00A331F2" w:rsidP="009271B6">
            <w:pPr>
              <w:pStyle w:val="a8"/>
              <w:ind w:left="-108" w:right="-64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поверяемого</w:t>
            </w:r>
          </w:p>
          <w:p w14:paraId="246BB2B3" w14:textId="22760008" w:rsidR="0051507F" w:rsidRPr="009271B6" w:rsidRDefault="0051507F" w:rsidP="009271B6">
            <w:pPr>
              <w:pStyle w:val="a8"/>
              <w:ind w:left="-108" w:right="-64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СИ,</w:t>
            </w:r>
            <w:r w:rsidRPr="009271B6">
              <w:rPr>
                <w:sz w:val="16"/>
                <w:szCs w:val="18"/>
                <w:lang w:eastAsia="ru-RU"/>
              </w:rPr>
              <w:t xml:space="preserve"> кгс/см</w:t>
            </w:r>
            <w:r w:rsidRPr="009271B6">
              <w:rPr>
                <w:sz w:val="16"/>
                <w:szCs w:val="18"/>
                <w:vertAlign w:val="superscript"/>
                <w:lang w:eastAsia="ru-RU"/>
              </w:rPr>
              <w:t>2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B355D1" w14:textId="77777777" w:rsidR="0051507F" w:rsidRPr="009271B6" w:rsidRDefault="0051507F" w:rsidP="009271B6">
            <w:pPr>
              <w:pStyle w:val="a8"/>
              <w:ind w:left="-152" w:right="-111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Интерпретация результата</w:t>
            </w:r>
          </w:p>
          <w:p w14:paraId="4F23EE56" w14:textId="2EB3A42C" w:rsidR="0051507F" w:rsidRPr="009271B6" w:rsidRDefault="0051507F" w:rsidP="009271B6">
            <w:pPr>
              <w:pStyle w:val="a8"/>
              <w:ind w:left="-152" w:right="-111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 xml:space="preserve"> (оценка соответсвия СИ по результат</w:t>
            </w:r>
            <w:r w:rsidR="009271B6">
              <w:rPr>
                <w:sz w:val="16"/>
                <w:szCs w:val="18"/>
                <w:lang w:val="ky-KG" w:eastAsia="ru-RU"/>
              </w:rPr>
              <w:t>а</w:t>
            </w:r>
            <w:r w:rsidRPr="009271B6">
              <w:rPr>
                <w:sz w:val="16"/>
                <w:szCs w:val="18"/>
                <w:lang w:val="ky-KG" w:eastAsia="ru-RU"/>
              </w:rPr>
              <w:t>м поверки)</w:t>
            </w:r>
          </w:p>
          <w:p w14:paraId="44F01622" w14:textId="2F3E8643" w:rsidR="0051507F" w:rsidRPr="009271B6" w:rsidRDefault="0051507F" w:rsidP="009271B6">
            <w:pPr>
              <w:pStyle w:val="af"/>
              <w:spacing w:after="0" w:line="276" w:lineRule="auto"/>
              <w:ind w:left="-153" w:right="-113"/>
              <w:jc w:val="center"/>
              <w:rPr>
                <w:sz w:val="16"/>
                <w:szCs w:val="18"/>
                <w:lang w:val="en-US" w:eastAsia="ru-RU"/>
              </w:rPr>
            </w:pPr>
            <w:r w:rsidRPr="009271B6">
              <w:rPr>
                <w:i/>
                <w:iCs/>
                <w:szCs w:val="22"/>
                <w:lang w:eastAsia="ru-RU"/>
              </w:rPr>
              <w:t>Δ</w:t>
            </w:r>
            <w:r w:rsidR="00CB3BF7" w:rsidRPr="009271B6">
              <w:rPr>
                <w:rFonts w:ascii="Times New Roman" w:hAnsi="Times New Roman"/>
                <w:szCs w:val="22"/>
              </w:rPr>
              <w:t>≤</w:t>
            </w:r>
            <w:r w:rsidR="00CB3BF7" w:rsidRPr="009271B6">
              <w:rPr>
                <w:szCs w:val="22"/>
              </w:rPr>
              <w:t xml:space="preserve"> </w:t>
            </w:r>
            <w:r w:rsidR="004C5754" w:rsidRPr="009271B6">
              <w:rPr>
                <w:szCs w:val="22"/>
                <w:lang w:val="en-US"/>
              </w:rPr>
              <w:t>|</w:t>
            </w:r>
            <w:r w:rsidRPr="009271B6">
              <w:rPr>
                <w:i/>
                <w:iCs/>
                <w:szCs w:val="22"/>
                <w:lang w:eastAsia="ru-RU"/>
              </w:rPr>
              <w:t>Δ</w:t>
            </w:r>
            <w:r w:rsidRPr="009271B6">
              <w:rPr>
                <w:i/>
                <w:iCs/>
                <w:szCs w:val="22"/>
                <w:vertAlign w:val="subscript"/>
                <w:lang w:val="ky-KG" w:eastAsia="ru-RU"/>
              </w:rPr>
              <w:t>доп</w:t>
            </w:r>
            <w:r w:rsidR="004C5754" w:rsidRPr="009271B6">
              <w:rPr>
                <w:szCs w:val="22"/>
                <w:lang w:val="en-US" w:eastAsia="ru-RU"/>
              </w:rPr>
              <w:t>|</w:t>
            </w:r>
          </w:p>
        </w:tc>
        <w:tc>
          <w:tcPr>
            <w:tcW w:w="13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</w:tcPr>
          <w:p w14:paraId="45197DC8" w14:textId="77777777" w:rsidR="00A320C9" w:rsidRPr="009271B6" w:rsidRDefault="00A320C9" w:rsidP="009271B6">
            <w:pPr>
              <w:pStyle w:val="a8"/>
              <w:ind w:left="-105" w:right="-185" w:firstLine="0"/>
              <w:jc w:val="center"/>
              <w:rPr>
                <w:sz w:val="16"/>
                <w:szCs w:val="18"/>
                <w:lang w:eastAsia="ru-RU"/>
              </w:rPr>
            </w:pPr>
          </w:p>
          <w:p w14:paraId="153ED557" w14:textId="77AD0EB0" w:rsidR="0051507F" w:rsidRPr="009271B6" w:rsidRDefault="0051507F" w:rsidP="009271B6">
            <w:pPr>
              <w:pStyle w:val="a8"/>
              <w:ind w:left="-105" w:right="-43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eastAsia="ru-RU"/>
              </w:rPr>
              <w:t>Отклонение показаний манометра</w:t>
            </w:r>
            <w:r w:rsidRPr="009271B6">
              <w:rPr>
                <w:sz w:val="16"/>
                <w:szCs w:val="18"/>
                <w:lang w:val="ky-KG" w:eastAsia="ru-RU"/>
              </w:rPr>
              <w:t>,</w:t>
            </w:r>
          </w:p>
          <w:p w14:paraId="268B2D5E" w14:textId="0A4C5DB5" w:rsidR="0051507F" w:rsidRPr="009271B6" w:rsidRDefault="0051507F" w:rsidP="009271B6">
            <w:pPr>
              <w:pStyle w:val="a8"/>
              <w:ind w:left="-105" w:right="-185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по результат</w:t>
            </w:r>
            <w:r w:rsidR="009271B6">
              <w:rPr>
                <w:sz w:val="16"/>
                <w:szCs w:val="18"/>
                <w:lang w:val="ky-KG" w:eastAsia="ru-RU"/>
              </w:rPr>
              <w:t>а</w:t>
            </w:r>
            <w:r w:rsidRPr="009271B6">
              <w:rPr>
                <w:sz w:val="16"/>
                <w:szCs w:val="18"/>
                <w:lang w:val="ky-KG" w:eastAsia="ru-RU"/>
              </w:rPr>
              <w:t>м поверки,</w:t>
            </w:r>
          </w:p>
          <w:p w14:paraId="0AA5C4C7" w14:textId="445842EB" w:rsidR="0051507F" w:rsidRPr="009271B6" w:rsidRDefault="0051507F" w:rsidP="009271B6">
            <w:pPr>
              <w:pStyle w:val="a8"/>
              <w:ind w:left="-105" w:right="-185" w:firstLine="0"/>
              <w:jc w:val="center"/>
              <w:rPr>
                <w:sz w:val="16"/>
                <w:szCs w:val="18"/>
                <w:lang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 xml:space="preserve"> </w:t>
            </w:r>
            <w:r w:rsidRPr="009271B6">
              <w:rPr>
                <w:sz w:val="16"/>
                <w:szCs w:val="18"/>
                <w:lang w:eastAsia="ru-RU"/>
              </w:rPr>
              <w:t>кгс/см</w:t>
            </w:r>
            <w:r w:rsidRPr="009271B6">
              <w:rPr>
                <w:sz w:val="16"/>
                <w:szCs w:val="18"/>
                <w:vertAlign w:val="superscript"/>
                <w:lang w:eastAsia="ru-RU"/>
              </w:rPr>
              <w:t>2</w:t>
            </w:r>
          </w:p>
        </w:tc>
        <w:tc>
          <w:tcPr>
            <w:tcW w:w="133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</w:tcPr>
          <w:p w14:paraId="0E326B3A" w14:textId="77777777" w:rsidR="0051507F" w:rsidRPr="009271B6" w:rsidRDefault="0051507F" w:rsidP="00092921">
            <w:pPr>
              <w:pStyle w:val="a8"/>
              <w:ind w:firstLine="0"/>
              <w:jc w:val="center"/>
              <w:rPr>
                <w:sz w:val="16"/>
                <w:szCs w:val="18"/>
                <w:lang w:val="ky-KG" w:eastAsia="ru-RU"/>
              </w:rPr>
            </w:pPr>
          </w:p>
          <w:p w14:paraId="1B7AC4F5" w14:textId="77777777" w:rsidR="00A331F2" w:rsidRPr="009271B6" w:rsidRDefault="00A331F2" w:rsidP="009271B6">
            <w:pPr>
              <w:pStyle w:val="a8"/>
              <w:ind w:left="-31" w:right="-117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 xml:space="preserve">Пределы абсолютной допускаемой погрешности </w:t>
            </w:r>
          </w:p>
          <w:p w14:paraId="4FE2A8D2" w14:textId="77777777" w:rsidR="00A331F2" w:rsidRPr="009271B6" w:rsidRDefault="00A331F2" w:rsidP="00092921">
            <w:pPr>
              <w:pStyle w:val="a8"/>
              <w:ind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поверяемого</w:t>
            </w:r>
          </w:p>
          <w:p w14:paraId="5C995AB1" w14:textId="461E8255" w:rsidR="0051507F" w:rsidRPr="009271B6" w:rsidRDefault="0051507F" w:rsidP="00092921">
            <w:pPr>
              <w:pStyle w:val="a8"/>
              <w:ind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СИ,</w:t>
            </w:r>
            <w:r w:rsidRPr="009271B6">
              <w:rPr>
                <w:sz w:val="16"/>
                <w:szCs w:val="18"/>
                <w:lang w:eastAsia="ru-RU"/>
              </w:rPr>
              <w:t xml:space="preserve"> кгс/см</w:t>
            </w:r>
            <w:r w:rsidRPr="009271B6">
              <w:rPr>
                <w:sz w:val="16"/>
                <w:szCs w:val="18"/>
                <w:vertAlign w:val="superscript"/>
                <w:lang w:eastAsia="ru-RU"/>
              </w:rPr>
              <w:t>2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924E0" w14:textId="202C5DC0" w:rsidR="0051507F" w:rsidRPr="009271B6" w:rsidRDefault="0051507F" w:rsidP="009271B6">
            <w:pPr>
              <w:pStyle w:val="a8"/>
              <w:ind w:left="-99" w:right="-108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Интерпретация результата</w:t>
            </w:r>
          </w:p>
          <w:p w14:paraId="60E04306" w14:textId="61155435" w:rsidR="0051507F" w:rsidRPr="009271B6" w:rsidRDefault="0051507F" w:rsidP="009271B6">
            <w:pPr>
              <w:pStyle w:val="a8"/>
              <w:ind w:left="-99" w:right="-108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(оценка соответсвия СИ по результат</w:t>
            </w:r>
            <w:r w:rsidR="009271B6">
              <w:rPr>
                <w:sz w:val="16"/>
                <w:szCs w:val="18"/>
                <w:lang w:val="ky-KG" w:eastAsia="ru-RU"/>
              </w:rPr>
              <w:t>а</w:t>
            </w:r>
            <w:r w:rsidRPr="009271B6">
              <w:rPr>
                <w:sz w:val="16"/>
                <w:szCs w:val="18"/>
                <w:lang w:val="ky-KG" w:eastAsia="ru-RU"/>
              </w:rPr>
              <w:t>м поверки)</w:t>
            </w:r>
          </w:p>
          <w:p w14:paraId="6548606B" w14:textId="382E9914" w:rsidR="0051507F" w:rsidRPr="009271B6" w:rsidRDefault="004C5754" w:rsidP="009271B6">
            <w:pPr>
              <w:pStyle w:val="a8"/>
              <w:ind w:left="-99" w:right="-108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i/>
                <w:iCs/>
                <w:szCs w:val="22"/>
                <w:lang w:eastAsia="ru-RU"/>
              </w:rPr>
              <w:t>Δ</w:t>
            </w:r>
            <w:r w:rsidRPr="009271B6">
              <w:rPr>
                <w:rFonts w:ascii="Times New Roman" w:hAnsi="Times New Roman"/>
                <w:szCs w:val="22"/>
              </w:rPr>
              <w:t>≤</w:t>
            </w:r>
            <w:r w:rsidRPr="009271B6">
              <w:rPr>
                <w:szCs w:val="22"/>
              </w:rPr>
              <w:t xml:space="preserve"> </w:t>
            </w:r>
            <w:r w:rsidRPr="009271B6">
              <w:rPr>
                <w:szCs w:val="22"/>
                <w:lang w:val="en-US"/>
              </w:rPr>
              <w:t>|</w:t>
            </w:r>
            <w:r w:rsidRPr="009271B6">
              <w:rPr>
                <w:i/>
                <w:iCs/>
                <w:szCs w:val="22"/>
                <w:lang w:eastAsia="ru-RU"/>
              </w:rPr>
              <w:t>Δ</w:t>
            </w:r>
            <w:r w:rsidRPr="009271B6">
              <w:rPr>
                <w:i/>
                <w:iCs/>
                <w:szCs w:val="22"/>
                <w:vertAlign w:val="subscript"/>
                <w:lang w:val="ky-KG" w:eastAsia="ru-RU"/>
              </w:rPr>
              <w:t>доп</w:t>
            </w:r>
            <w:r w:rsidRPr="009271B6">
              <w:rPr>
                <w:szCs w:val="22"/>
                <w:lang w:val="en-US" w:eastAsia="ru-RU"/>
              </w:rPr>
              <w:t>|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9A9F3" w14:textId="6CF46AAB" w:rsidR="0051507F" w:rsidRPr="009271B6" w:rsidRDefault="0051507F" w:rsidP="009271B6">
            <w:pPr>
              <w:pStyle w:val="a8"/>
              <w:ind w:left="-108" w:firstLine="0"/>
              <w:jc w:val="center"/>
              <w:rPr>
                <w:sz w:val="16"/>
                <w:szCs w:val="18"/>
                <w:lang w:val="ky-KG" w:eastAsia="ru-RU"/>
              </w:rPr>
            </w:pPr>
            <w:r w:rsidRPr="009271B6">
              <w:rPr>
                <w:sz w:val="16"/>
                <w:szCs w:val="18"/>
                <w:lang w:val="ky-KG" w:eastAsia="ru-RU"/>
              </w:rPr>
              <w:t>Вывод по результат</w:t>
            </w:r>
            <w:r w:rsidR="00A320C9" w:rsidRPr="009271B6">
              <w:rPr>
                <w:sz w:val="16"/>
                <w:szCs w:val="18"/>
                <w:lang w:val="ky-KG" w:eastAsia="ru-RU"/>
              </w:rPr>
              <w:t>а</w:t>
            </w:r>
            <w:r w:rsidRPr="009271B6">
              <w:rPr>
                <w:sz w:val="16"/>
                <w:szCs w:val="18"/>
                <w:lang w:val="ky-KG" w:eastAsia="ru-RU"/>
              </w:rPr>
              <w:t>м сличений</w:t>
            </w:r>
          </w:p>
        </w:tc>
      </w:tr>
      <w:tr w:rsidR="00F22C7D" w:rsidRPr="00F22C7D" w14:paraId="438EC3DB" w14:textId="5129A824" w:rsidTr="009271B6">
        <w:trPr>
          <w:trHeight w:val="300"/>
        </w:trPr>
        <w:tc>
          <w:tcPr>
            <w:tcW w:w="11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3D64A3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0</w:t>
            </w:r>
          </w:p>
        </w:tc>
        <w:tc>
          <w:tcPr>
            <w:tcW w:w="11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04A8360" w14:textId="295DF614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0</w:t>
            </w:r>
          </w:p>
        </w:tc>
        <w:tc>
          <w:tcPr>
            <w:tcW w:w="13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59EE2A1" w14:textId="5C686EB2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8EB6B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Соотв.</w:t>
            </w:r>
          </w:p>
        </w:tc>
        <w:tc>
          <w:tcPr>
            <w:tcW w:w="134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C32CD" w14:textId="090C0E10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0</w:t>
            </w:r>
          </w:p>
        </w:tc>
        <w:tc>
          <w:tcPr>
            <w:tcW w:w="133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D5AE87" w14:textId="579CFC4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953288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proofErr w:type="spellStart"/>
            <w:r w:rsidRPr="00F22C7D">
              <w:rPr>
                <w:sz w:val="18"/>
                <w:lang w:eastAsia="ru-RU"/>
              </w:rPr>
              <w:t>Соотв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245740" w14:textId="3ABA68FB" w:rsidR="0051507F" w:rsidRPr="001604F7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val="ky-KG" w:eastAsia="ru-RU"/>
              </w:rPr>
              <w:t>Удов.</w:t>
            </w:r>
          </w:p>
        </w:tc>
      </w:tr>
      <w:tr w:rsidR="00F22C7D" w:rsidRPr="00F22C7D" w14:paraId="195C8A00" w14:textId="7B341AD9" w:rsidTr="009271B6">
        <w:trPr>
          <w:trHeight w:val="300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FC701D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50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D65F449" w14:textId="14B628A5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0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B594FA3" w14:textId="2D6B9289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1061D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Соотв.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487EF" w14:textId="2E842360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0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BFD056" w14:textId="3C871506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A85E78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proofErr w:type="spellStart"/>
            <w:r w:rsidRPr="00F22C7D">
              <w:rPr>
                <w:sz w:val="18"/>
                <w:lang w:eastAsia="ru-RU"/>
              </w:rPr>
              <w:t>Соотв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F6E68E" w14:textId="01E142E3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Удов.</w:t>
            </w:r>
          </w:p>
        </w:tc>
      </w:tr>
      <w:tr w:rsidR="00F22C7D" w:rsidRPr="00F22C7D" w14:paraId="39FD2E46" w14:textId="52F78278" w:rsidTr="009271B6">
        <w:trPr>
          <w:trHeight w:val="300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6D40E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A1DD74" w14:textId="2B421171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0,5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B95FBE" w14:textId="12E14C84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AC322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Соотв.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CC84B" w14:textId="1E4DF01F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0,5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2DCB007" w14:textId="253E49DE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9BAA8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proofErr w:type="spellStart"/>
            <w:r w:rsidRPr="00F22C7D">
              <w:rPr>
                <w:sz w:val="18"/>
                <w:lang w:eastAsia="ru-RU"/>
              </w:rPr>
              <w:t>Соотв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507DD" w14:textId="39CFA3B4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Удов.</w:t>
            </w:r>
          </w:p>
        </w:tc>
      </w:tr>
      <w:tr w:rsidR="00F22C7D" w:rsidRPr="00F22C7D" w14:paraId="10E1EE21" w14:textId="651B940E" w:rsidTr="009271B6">
        <w:trPr>
          <w:trHeight w:val="300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E5107E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150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EB67C2E" w14:textId="20A3EB2D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0,5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C6B25A" w14:textId="68412703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B4DEAB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Соотв.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F13E6" w14:textId="2F018B5C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0,5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3B26DC" w14:textId="61A49673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EAAA1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proofErr w:type="spellStart"/>
            <w:r w:rsidRPr="00F22C7D">
              <w:rPr>
                <w:sz w:val="18"/>
                <w:lang w:eastAsia="ru-RU"/>
              </w:rPr>
              <w:t>Соотв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0BD724" w14:textId="6DC814CB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Удов.</w:t>
            </w:r>
          </w:p>
        </w:tc>
      </w:tr>
      <w:tr w:rsidR="00F22C7D" w:rsidRPr="00F22C7D" w14:paraId="69CC82B0" w14:textId="57497C29" w:rsidTr="009271B6">
        <w:trPr>
          <w:trHeight w:val="300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791FCF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200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FC62E67" w14:textId="4B81EFFE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0EEF5F7" w14:textId="26828DBC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5EE8AF" w14:textId="3FC21409" w:rsidR="0051507F" w:rsidRPr="00F22C7D" w:rsidRDefault="00BC6EC6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eastAsia="ru-RU"/>
              </w:rPr>
              <w:t>Соотв.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116741" w14:textId="694C27CE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B2EEBF" w14:textId="022C9A9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7DEFD3" w14:textId="35DF8705" w:rsidR="0051507F" w:rsidRPr="00F22C7D" w:rsidRDefault="00BC6EC6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1604F7">
              <w:rPr>
                <w:sz w:val="18"/>
                <w:lang w:eastAsia="ru-RU"/>
              </w:rPr>
              <w:t>Соотв.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D02F1" w14:textId="214A06ED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Удов.</w:t>
            </w:r>
          </w:p>
        </w:tc>
      </w:tr>
      <w:tr w:rsidR="00F22C7D" w:rsidRPr="00F22C7D" w14:paraId="37743839" w14:textId="0ED6AD6C" w:rsidTr="009271B6">
        <w:trPr>
          <w:trHeight w:val="300"/>
        </w:trPr>
        <w:tc>
          <w:tcPr>
            <w:tcW w:w="11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E7918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250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3881C8" w14:textId="52E0CA86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0,625</w:t>
            </w:r>
          </w:p>
        </w:tc>
        <w:tc>
          <w:tcPr>
            <w:tcW w:w="13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DD7BD5C" w14:textId="7984317F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834E2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eastAsia="ru-RU"/>
              </w:rPr>
              <w:t>Соотв.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61A05D" w14:textId="299FEC71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val="ky-KG" w:eastAsia="ru-RU"/>
              </w:rPr>
            </w:pPr>
            <w:r w:rsidRPr="00F22C7D">
              <w:rPr>
                <w:sz w:val="18"/>
                <w:lang w:eastAsia="ru-RU"/>
              </w:rPr>
              <w:t>1,5</w:t>
            </w:r>
          </w:p>
        </w:tc>
        <w:tc>
          <w:tcPr>
            <w:tcW w:w="13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51D698" w14:textId="04333A0C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251A6" w14:textId="77777777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proofErr w:type="spellStart"/>
            <w:r w:rsidRPr="00F22C7D">
              <w:rPr>
                <w:sz w:val="18"/>
                <w:lang w:eastAsia="ru-RU"/>
              </w:rPr>
              <w:t>Несоотв</w:t>
            </w:r>
            <w:proofErr w:type="spellEnd"/>
            <w:r w:rsidRPr="00F22C7D">
              <w:rPr>
                <w:sz w:val="18"/>
                <w:lang w:eastAsia="ru-RU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C7C1DA" w14:textId="2A92593B" w:rsidR="0051507F" w:rsidRPr="00F22C7D" w:rsidRDefault="0051507F" w:rsidP="00092921">
            <w:pPr>
              <w:pStyle w:val="a8"/>
              <w:ind w:firstLine="34"/>
              <w:jc w:val="center"/>
              <w:rPr>
                <w:sz w:val="18"/>
                <w:lang w:eastAsia="ru-RU"/>
              </w:rPr>
            </w:pPr>
            <w:r w:rsidRPr="00F22C7D">
              <w:rPr>
                <w:sz w:val="18"/>
                <w:lang w:val="ky-KG" w:eastAsia="ru-RU"/>
              </w:rPr>
              <w:t>Неудов.</w:t>
            </w:r>
          </w:p>
        </w:tc>
      </w:tr>
    </w:tbl>
    <w:p w14:paraId="09CD96FF" w14:textId="60076D22" w:rsidR="006F51A0" w:rsidRDefault="0089323D" w:rsidP="0089323D">
      <w:pPr>
        <w:pStyle w:val="a8"/>
        <w:ind w:firstLine="0"/>
        <w:jc w:val="center"/>
        <w:rPr>
          <w:lang w:eastAsia="ru-RU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17F2A0D9" wp14:editId="2195955A">
            <wp:extent cx="6119130" cy="3688080"/>
            <wp:effectExtent l="0" t="0" r="0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21840" t="28821" r="28395" b="15750"/>
                    <a:stretch/>
                  </pic:blipFill>
                  <pic:spPr bwMode="auto">
                    <a:xfrm>
                      <a:off x="0" y="0"/>
                      <a:ext cx="6142316" cy="3702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265B14" w14:textId="77777777" w:rsidR="006F51A0" w:rsidRPr="008E1D6B" w:rsidRDefault="006F51A0" w:rsidP="006F51A0">
      <w:pPr>
        <w:pStyle w:val="a8"/>
        <w:rPr>
          <w:lang w:val="ky-KG" w:eastAsia="ru-RU"/>
        </w:rPr>
      </w:pPr>
    </w:p>
    <w:p w14:paraId="6D80C8B5" w14:textId="4504A974" w:rsidR="006F51A0" w:rsidRPr="00617FD8" w:rsidRDefault="006F51A0" w:rsidP="006F51A0">
      <w:pPr>
        <w:pStyle w:val="a8"/>
        <w:rPr>
          <w:sz w:val="18"/>
          <w:szCs w:val="18"/>
          <w:lang w:val="ky-KG" w:eastAsia="ru-RU"/>
        </w:rPr>
      </w:pPr>
      <w:r w:rsidRPr="009271B6">
        <w:rPr>
          <w:sz w:val="18"/>
          <w:szCs w:val="18"/>
          <w:lang w:val="ky-KG" w:eastAsia="ru-RU"/>
        </w:rPr>
        <w:t>Рис.</w:t>
      </w:r>
      <w:r w:rsidR="009271B6" w:rsidRPr="009271B6">
        <w:rPr>
          <w:sz w:val="18"/>
          <w:szCs w:val="18"/>
          <w:lang w:val="ky-KG" w:eastAsia="ru-RU"/>
        </w:rPr>
        <w:t>В.</w:t>
      </w:r>
      <w:r w:rsidRPr="009271B6">
        <w:rPr>
          <w:sz w:val="18"/>
          <w:szCs w:val="18"/>
          <w:lang w:val="ky-KG" w:eastAsia="ru-RU"/>
        </w:rPr>
        <w:t xml:space="preserve">1 </w:t>
      </w:r>
      <w:r w:rsidRPr="00617FD8">
        <w:rPr>
          <w:sz w:val="18"/>
          <w:szCs w:val="18"/>
          <w:lang w:val="ky-KG" w:eastAsia="ru-RU"/>
        </w:rPr>
        <w:t>Иллюстрация интерпритации результатов поверки</w:t>
      </w:r>
      <w:r>
        <w:rPr>
          <w:sz w:val="18"/>
          <w:szCs w:val="18"/>
          <w:lang w:val="ky-KG" w:eastAsia="ru-RU"/>
        </w:rPr>
        <w:t xml:space="preserve"> средства измерений</w:t>
      </w:r>
      <w:r w:rsidRPr="00617FD8">
        <w:rPr>
          <w:sz w:val="18"/>
          <w:szCs w:val="18"/>
          <w:lang w:val="ky-KG" w:eastAsia="ru-RU"/>
        </w:rPr>
        <w:t xml:space="preserve"> и результатов проверки квалификации</w:t>
      </w:r>
      <w:r>
        <w:rPr>
          <w:sz w:val="18"/>
          <w:szCs w:val="18"/>
          <w:lang w:val="ky-KG" w:eastAsia="ru-RU"/>
        </w:rPr>
        <w:t xml:space="preserve"> с применением этого средства измерений</w:t>
      </w:r>
    </w:p>
    <w:p w14:paraId="586084A5" w14:textId="77777777" w:rsidR="006F51A0" w:rsidRDefault="006F51A0" w:rsidP="00092921">
      <w:pPr>
        <w:pStyle w:val="a8"/>
        <w:rPr>
          <w:lang w:val="ky-KG" w:eastAsia="ru-RU"/>
        </w:rPr>
      </w:pPr>
    </w:p>
    <w:p w14:paraId="40D4C6EA" w14:textId="1CB5AF40" w:rsidR="00354E48" w:rsidRPr="0089323D" w:rsidRDefault="00617FD8" w:rsidP="00092921">
      <w:pPr>
        <w:pStyle w:val="a8"/>
        <w:rPr>
          <w:color w:val="0000CC"/>
          <w:szCs w:val="22"/>
          <w:lang w:val="ky-KG" w:eastAsia="ru-RU"/>
        </w:rPr>
      </w:pPr>
      <w:r w:rsidRPr="0089323D">
        <w:rPr>
          <w:color w:val="0000CC"/>
          <w:lang w:val="ky-KG" w:eastAsia="ru-RU"/>
        </w:rPr>
        <w:lastRenderedPageBreak/>
        <w:t>В то же время на рис.</w:t>
      </w:r>
      <w:r w:rsidR="009271B6" w:rsidRPr="0089323D">
        <w:rPr>
          <w:color w:val="0000CC"/>
          <w:lang w:val="ky-KG" w:eastAsia="ru-RU"/>
        </w:rPr>
        <w:t>В.</w:t>
      </w:r>
      <w:r w:rsidRPr="0089323D">
        <w:rPr>
          <w:color w:val="0000CC"/>
          <w:lang w:val="ky-KG" w:eastAsia="ru-RU"/>
        </w:rPr>
        <w:t xml:space="preserve">1 видно, что несмотря на разные результаты </w:t>
      </w:r>
      <w:r w:rsidR="0089323D" w:rsidRPr="0089323D">
        <w:rPr>
          <w:color w:val="0000CC"/>
          <w:lang w:val="ky-KG" w:eastAsia="ru-RU"/>
        </w:rPr>
        <w:t>поверки СИ (</w:t>
      </w:r>
      <w:r w:rsidRPr="0089323D">
        <w:rPr>
          <w:color w:val="0000CC"/>
          <w:lang w:val="ky-KG" w:eastAsia="ru-RU"/>
        </w:rPr>
        <w:t>провайдер</w:t>
      </w:r>
      <w:r w:rsidR="0089323D" w:rsidRPr="0089323D">
        <w:rPr>
          <w:color w:val="0000CC"/>
          <w:lang w:val="ky-KG" w:eastAsia="ru-RU"/>
        </w:rPr>
        <w:t>ом</w:t>
      </w:r>
      <w:r w:rsidRPr="0089323D">
        <w:rPr>
          <w:color w:val="0000CC"/>
          <w:lang w:val="ky-KG" w:eastAsia="ru-RU"/>
        </w:rPr>
        <w:t xml:space="preserve"> </w:t>
      </w:r>
      <w:r w:rsidR="0089323D" w:rsidRPr="0089323D">
        <w:rPr>
          <w:color w:val="0000CC"/>
          <w:lang w:val="ky-KG" w:eastAsia="ru-RU"/>
        </w:rPr>
        <w:t xml:space="preserve">средство </w:t>
      </w:r>
      <w:r w:rsidRPr="0089323D">
        <w:rPr>
          <w:color w:val="0000CC"/>
          <w:lang w:val="ky-KG" w:eastAsia="ru-RU"/>
        </w:rPr>
        <w:t xml:space="preserve">измерений </w:t>
      </w:r>
      <w:r w:rsidR="0089323D" w:rsidRPr="0089323D">
        <w:rPr>
          <w:color w:val="0000CC"/>
          <w:lang w:val="ky-KG" w:eastAsia="ru-RU"/>
        </w:rPr>
        <w:t xml:space="preserve">признано </w:t>
      </w:r>
      <w:r w:rsidRPr="0089323D">
        <w:rPr>
          <w:color w:val="0000CC"/>
          <w:lang w:val="ky-KG" w:eastAsia="ru-RU"/>
        </w:rPr>
        <w:t>годным, участник</w:t>
      </w:r>
      <w:r w:rsidR="0089323D" w:rsidRPr="0089323D">
        <w:rPr>
          <w:color w:val="0000CC"/>
          <w:lang w:val="ky-KG" w:eastAsia="ru-RU"/>
        </w:rPr>
        <w:t>ом</w:t>
      </w:r>
      <w:r w:rsidRPr="0089323D">
        <w:rPr>
          <w:color w:val="0000CC"/>
          <w:lang w:val="ky-KG" w:eastAsia="ru-RU"/>
        </w:rPr>
        <w:t xml:space="preserve"> средство измерений признано негодным), интерпритация результатов проверки квалификации, показывает что оба учатника на с</w:t>
      </w:r>
      <w:r w:rsidR="008E1D6B" w:rsidRPr="0089323D">
        <w:rPr>
          <w:color w:val="0000CC"/>
          <w:lang w:val="ky-KG" w:eastAsia="ru-RU"/>
        </w:rPr>
        <w:t>в</w:t>
      </w:r>
      <w:r w:rsidRPr="0089323D">
        <w:rPr>
          <w:color w:val="0000CC"/>
          <w:lang w:val="ky-KG" w:eastAsia="ru-RU"/>
        </w:rPr>
        <w:t>оем уровне точности измеряют правильно (</w:t>
      </w:r>
      <w:r w:rsidRPr="0089323D">
        <w:rPr>
          <w:color w:val="0000CC"/>
          <w:lang w:eastAsia="ru-RU"/>
        </w:rPr>
        <w:t>Е</w:t>
      </w:r>
      <w:r w:rsidRPr="0089323D">
        <w:rPr>
          <w:color w:val="0000CC"/>
          <w:lang w:val="en-US" w:eastAsia="ru-RU"/>
        </w:rPr>
        <w:t>n</w:t>
      </w:r>
      <w:r w:rsidRPr="0089323D">
        <w:rPr>
          <w:color w:val="0000CC"/>
          <w:lang w:eastAsia="ru-RU"/>
        </w:rPr>
        <w:t xml:space="preserve"> &lt; </w:t>
      </w:r>
      <w:r w:rsidRPr="0089323D">
        <w:rPr>
          <w:color w:val="0000CC"/>
          <w:lang w:val="ky-KG" w:eastAsia="ru-RU"/>
        </w:rPr>
        <w:t>1, т.е. имеется наличие области “перекрытия” неопределенностей провайдера и участника на рис</w:t>
      </w:r>
      <w:r w:rsidR="008E1D6B" w:rsidRPr="0089323D">
        <w:rPr>
          <w:color w:val="0000CC"/>
          <w:lang w:val="ky-KG" w:eastAsia="ru-RU"/>
        </w:rPr>
        <w:t>.</w:t>
      </w:r>
      <w:r w:rsidR="0089323D" w:rsidRPr="0089323D">
        <w:rPr>
          <w:color w:val="0000CC"/>
          <w:lang w:val="ky-KG" w:eastAsia="ru-RU"/>
        </w:rPr>
        <w:t>В</w:t>
      </w:r>
      <w:r w:rsidR="008E1D6B" w:rsidRPr="0089323D">
        <w:rPr>
          <w:color w:val="0000CC"/>
          <w:lang w:val="ky-KG" w:eastAsia="ru-RU"/>
        </w:rPr>
        <w:t>1</w:t>
      </w:r>
      <w:r w:rsidR="0089323D" w:rsidRPr="0089323D">
        <w:rPr>
          <w:color w:val="0000CC"/>
          <w:lang w:val="ky-KG" w:eastAsia="ru-RU"/>
        </w:rPr>
        <w:t>.</w:t>
      </w:r>
    </w:p>
    <w:p w14:paraId="51601D2E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  <w:bookmarkStart w:id="69" w:name="_Toc138347772"/>
    </w:p>
    <w:p w14:paraId="5B620068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48B0E3BE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21B0C227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6235E03C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2A57A25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21EE0961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1B30A519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F88B0EE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4D13AE50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044CA447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CA531C1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4CE9FE6B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6498DDFA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14499FF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081CF631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4992343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4C3F7433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DFECA19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642CCA75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68E79404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307A460A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1EE14E26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784E10A1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7F791F53" w14:textId="77777777" w:rsidR="00851A9D" w:rsidRDefault="00851A9D" w:rsidP="006F51A0">
      <w:pPr>
        <w:pStyle w:val="1"/>
        <w:ind w:firstLine="0"/>
        <w:jc w:val="center"/>
        <w:rPr>
          <w:lang w:eastAsia="ru-RU"/>
        </w:rPr>
      </w:pPr>
    </w:p>
    <w:p w14:paraId="425DCB94" w14:textId="65E0E334" w:rsidR="00354E48" w:rsidRPr="006F51A0" w:rsidRDefault="00354E48" w:rsidP="006F51A0">
      <w:pPr>
        <w:pStyle w:val="1"/>
        <w:ind w:firstLine="0"/>
        <w:jc w:val="center"/>
        <w:rPr>
          <w:lang w:val="ky-KG" w:eastAsia="ru-RU"/>
        </w:rPr>
      </w:pPr>
      <w:r w:rsidRPr="003D33A4">
        <w:rPr>
          <w:lang w:eastAsia="ru-RU"/>
        </w:rPr>
        <w:lastRenderedPageBreak/>
        <w:t xml:space="preserve">Приложение </w:t>
      </w:r>
      <w:r>
        <w:rPr>
          <w:lang w:eastAsia="ru-RU"/>
        </w:rPr>
        <w:t>Г</w:t>
      </w:r>
      <w:r>
        <w:rPr>
          <w:lang w:eastAsia="ru-RU"/>
        </w:rPr>
        <w:br/>
      </w:r>
      <w:bookmarkStart w:id="70" w:name="_Hlk202814543"/>
      <w:r>
        <w:rPr>
          <w:lang w:eastAsia="ru-RU"/>
        </w:rPr>
        <w:t xml:space="preserve"> (справочное)</w:t>
      </w:r>
      <w:r>
        <w:rPr>
          <w:lang w:eastAsia="ru-RU"/>
        </w:rPr>
        <w:br/>
      </w:r>
      <w:r w:rsidRPr="003D33A4">
        <w:rPr>
          <w:lang w:eastAsia="ru-RU"/>
        </w:rPr>
        <w:t xml:space="preserve"> </w:t>
      </w:r>
      <w:bookmarkEnd w:id="69"/>
      <w:r w:rsidR="00617FD8" w:rsidRPr="00617FD8">
        <w:rPr>
          <w:lang w:eastAsia="ru-RU"/>
        </w:rPr>
        <w:t>Пример оценивания результатов сличений с применением</w:t>
      </w:r>
      <w:r w:rsidR="00F0627D">
        <w:rPr>
          <w:lang w:val="ky-KG" w:eastAsia="ru-RU"/>
        </w:rPr>
        <w:t xml:space="preserve"> </w:t>
      </w:r>
      <w:r w:rsidR="006F51A0">
        <w:rPr>
          <w:lang w:val="ky-KG" w:eastAsia="ru-RU"/>
        </w:rPr>
        <w:t xml:space="preserve">                     </w:t>
      </w:r>
      <w:r w:rsidR="00F0627D">
        <w:rPr>
          <w:lang w:val="ky-KG" w:eastAsia="ru-RU"/>
        </w:rPr>
        <w:t>алгоритма А</w:t>
      </w:r>
      <w:r w:rsidR="00D166F2">
        <w:rPr>
          <w:lang w:val="ky-KG" w:eastAsia="ru-RU"/>
        </w:rPr>
        <w:t xml:space="preserve"> </w:t>
      </w:r>
      <w:r w:rsidR="00D166F2">
        <w:rPr>
          <w:lang w:val="en-US" w:eastAsia="ru-RU"/>
        </w:rPr>
        <w:t>ISO</w:t>
      </w:r>
      <w:r w:rsidR="00D166F2" w:rsidRPr="00D166F2">
        <w:rPr>
          <w:lang w:eastAsia="ru-RU"/>
        </w:rPr>
        <w:t xml:space="preserve"> 13528</w:t>
      </w:r>
      <w:bookmarkEnd w:id="70"/>
    </w:p>
    <w:p w14:paraId="461505FA" w14:textId="3F8B5923" w:rsidR="00DE2220" w:rsidRPr="00DE2220" w:rsidRDefault="009C33C0" w:rsidP="009C33C0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</w:t>
      </w:r>
      <w:r w:rsidR="00DE2220" w:rsidRPr="00DE2220">
        <w:rPr>
          <w:rFonts w:ascii="Arial" w:hAnsi="Arial" w:cs="Arial"/>
          <w:b/>
          <w:bCs/>
          <w:sz w:val="20"/>
          <w:szCs w:val="20"/>
        </w:rPr>
        <w:t>1 Определение приписанного значения и стандартного отклонения для оценки квалификации</w:t>
      </w:r>
    </w:p>
    <w:p w14:paraId="2F931752" w14:textId="085BC76A" w:rsidR="00DE2220" w:rsidRPr="00DE2220" w:rsidRDefault="00DE2220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E2220">
        <w:rPr>
          <w:rFonts w:ascii="Arial" w:hAnsi="Arial" w:cs="Arial"/>
          <w:sz w:val="20"/>
          <w:szCs w:val="20"/>
        </w:rPr>
        <w:t xml:space="preserve">Определение приписанного значения </w:t>
      </w:r>
      <w:proofErr w:type="spellStart"/>
      <w:r w:rsidRPr="00851A9D">
        <w:rPr>
          <w:rFonts w:ascii="Arial" w:hAnsi="Arial" w:cs="Arial"/>
          <w:i/>
          <w:iCs/>
          <w:sz w:val="20"/>
          <w:szCs w:val="20"/>
        </w:rPr>
        <w:t>x</w:t>
      </w:r>
      <w:r w:rsidRPr="00851A9D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851A9D">
        <w:rPr>
          <w:rFonts w:ascii="Arial" w:hAnsi="Arial" w:cs="Arial"/>
          <w:i/>
          <w:iCs/>
          <w:sz w:val="20"/>
          <w:szCs w:val="20"/>
        </w:rPr>
        <w:t xml:space="preserve"> </w:t>
      </w:r>
      <w:r w:rsidRPr="00DE2220">
        <w:rPr>
          <w:rFonts w:ascii="Arial" w:hAnsi="Arial" w:cs="Arial"/>
          <w:sz w:val="20"/>
          <w:szCs w:val="20"/>
        </w:rPr>
        <w:t xml:space="preserve">для расчета статистик функционирования определено как </w:t>
      </w:r>
      <w:r w:rsidRPr="00DE2220">
        <w:rPr>
          <w:rFonts w:ascii="Arial" w:hAnsi="Arial" w:cs="Arial"/>
          <w:b/>
          <w:bCs/>
          <w:sz w:val="20"/>
          <w:szCs w:val="20"/>
        </w:rPr>
        <w:t xml:space="preserve">согласованное значение результатов участников </w:t>
      </w:r>
      <w:r w:rsidRPr="00DE2220">
        <w:rPr>
          <w:rFonts w:ascii="Arial" w:hAnsi="Arial" w:cs="Arial"/>
          <w:sz w:val="20"/>
          <w:szCs w:val="20"/>
        </w:rPr>
        <w:t>(см. ISO/IEC.17043, В</w:t>
      </w:r>
      <w:r w:rsidR="00851A9D">
        <w:rPr>
          <w:rFonts w:ascii="Arial" w:hAnsi="Arial" w:cs="Arial"/>
          <w:sz w:val="20"/>
          <w:szCs w:val="20"/>
          <w:lang w:val="ky-KG"/>
        </w:rPr>
        <w:t xml:space="preserve"> </w:t>
      </w:r>
      <w:r w:rsidRPr="00DE2220">
        <w:rPr>
          <w:rFonts w:ascii="Arial" w:hAnsi="Arial" w:cs="Arial"/>
          <w:sz w:val="20"/>
          <w:szCs w:val="20"/>
        </w:rPr>
        <w:t xml:space="preserve">2.1, перечисление е). В соответствии с данным подходом, приписанным значением </w:t>
      </w:r>
      <w:proofErr w:type="spellStart"/>
      <w:proofErr w:type="gramStart"/>
      <w:r w:rsidRPr="00094135">
        <w:rPr>
          <w:rFonts w:ascii="Arial" w:hAnsi="Arial" w:cs="Arial"/>
          <w:i/>
          <w:iCs/>
          <w:sz w:val="20"/>
          <w:szCs w:val="20"/>
        </w:rPr>
        <w:t>x</w:t>
      </w:r>
      <w:r w:rsidRPr="00094135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094135">
        <w:rPr>
          <w:rFonts w:ascii="Arial" w:hAnsi="Arial" w:cs="Arial"/>
          <w:i/>
          <w:iCs/>
          <w:sz w:val="20"/>
          <w:szCs w:val="20"/>
          <w:vertAlign w:val="subscript"/>
        </w:rPr>
        <w:t xml:space="preserve"> </w:t>
      </w:r>
      <w:r w:rsidR="00094135">
        <w:rPr>
          <w:rFonts w:ascii="Arial" w:hAnsi="Arial" w:cs="Arial"/>
          <w:sz w:val="20"/>
          <w:szCs w:val="20"/>
          <w:lang w:val="ky-KG"/>
        </w:rPr>
        <w:t xml:space="preserve"> </w:t>
      </w:r>
      <w:r w:rsidRPr="00DE2220">
        <w:rPr>
          <w:rFonts w:ascii="Arial" w:hAnsi="Arial" w:cs="Arial"/>
          <w:sz w:val="20"/>
          <w:szCs w:val="20"/>
        </w:rPr>
        <w:t>образца</w:t>
      </w:r>
      <w:proofErr w:type="gramEnd"/>
      <w:r w:rsidRPr="00DE2220">
        <w:rPr>
          <w:rFonts w:ascii="Arial" w:hAnsi="Arial" w:cs="Arial"/>
          <w:sz w:val="20"/>
          <w:szCs w:val="20"/>
        </w:rPr>
        <w:t xml:space="preserve"> для </w:t>
      </w:r>
      <w:r w:rsidR="0005304F" w:rsidRPr="0005304F">
        <w:rPr>
          <w:rFonts w:ascii="Arial" w:hAnsi="Arial" w:cs="Arial"/>
          <w:color w:val="0000CC"/>
          <w:sz w:val="20"/>
          <w:szCs w:val="20"/>
          <w:lang w:val="ky-KG"/>
        </w:rPr>
        <w:t>сличений</w:t>
      </w:r>
      <w:r w:rsidRPr="0005304F">
        <w:rPr>
          <w:rFonts w:ascii="Arial" w:hAnsi="Arial" w:cs="Arial"/>
          <w:color w:val="0000CC"/>
          <w:sz w:val="20"/>
          <w:szCs w:val="20"/>
        </w:rPr>
        <w:t xml:space="preserve">, </w:t>
      </w:r>
      <w:r w:rsidRPr="00DE2220">
        <w:rPr>
          <w:rFonts w:ascii="Arial" w:hAnsi="Arial" w:cs="Arial"/>
          <w:sz w:val="20"/>
          <w:szCs w:val="20"/>
        </w:rPr>
        <w:t xml:space="preserve">используемого в туре программы проверки квалификации, является робастное среднее значение результатов, представленных всеми участниками в туре. Робастные среднее значение x* и робастные стандартные отклонения </w:t>
      </w:r>
      <w:r w:rsidRPr="00DE2220">
        <w:rPr>
          <w:rFonts w:ascii="Arial" w:hAnsi="Arial" w:cs="Arial"/>
          <w:i/>
          <w:iCs/>
          <w:sz w:val="20"/>
          <w:szCs w:val="20"/>
        </w:rPr>
        <w:t xml:space="preserve">s* </w:t>
      </w:r>
      <w:r w:rsidRPr="00DE2220">
        <w:rPr>
          <w:rFonts w:ascii="Arial" w:hAnsi="Arial" w:cs="Arial"/>
          <w:sz w:val="20"/>
          <w:szCs w:val="20"/>
        </w:rPr>
        <w:t xml:space="preserve">вычислено с применением алгоритма А, приведённого в приложении С3, </w:t>
      </w:r>
      <w:bookmarkStart w:id="71" w:name="_Hlk208517464"/>
      <w:r w:rsidR="00E70937" w:rsidRPr="00E70937">
        <w:rPr>
          <w:rFonts w:ascii="Arial" w:hAnsi="Arial" w:cs="Arial"/>
          <w:color w:val="00B050"/>
          <w:sz w:val="22"/>
          <w:szCs w:val="22"/>
        </w:rPr>
        <w:t>ГОСТ ISO 13528—2024</w:t>
      </w:r>
      <w:bookmarkEnd w:id="71"/>
      <w:r w:rsidRPr="00E70937">
        <w:rPr>
          <w:rFonts w:ascii="Arial" w:hAnsi="Arial" w:cs="Arial"/>
          <w:color w:val="990000"/>
          <w:sz w:val="22"/>
          <w:szCs w:val="22"/>
        </w:rPr>
        <w:t xml:space="preserve">, </w:t>
      </w:r>
      <w:r w:rsidRPr="00DE2220">
        <w:rPr>
          <w:rFonts w:ascii="Arial" w:hAnsi="Arial" w:cs="Arial"/>
          <w:sz w:val="20"/>
          <w:szCs w:val="20"/>
        </w:rPr>
        <w:t xml:space="preserve">чтобы минимизировать влияние выбросов. </w:t>
      </w:r>
    </w:p>
    <w:p w14:paraId="38F273EA" w14:textId="791C1CD1" w:rsidR="00DE2220" w:rsidRPr="00DE2220" w:rsidRDefault="00DE2220" w:rsidP="0009413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DE2220">
        <w:rPr>
          <w:rFonts w:ascii="Arial" w:hAnsi="Arial" w:cs="Arial"/>
          <w:sz w:val="20"/>
          <w:szCs w:val="20"/>
        </w:rPr>
        <w:t xml:space="preserve">Результаты определения приписанного значения и стандартного отклонения для оценки квалификации представлены в таблице </w:t>
      </w:r>
      <w:r w:rsidR="009E5B36">
        <w:rPr>
          <w:rFonts w:ascii="Arial" w:hAnsi="Arial" w:cs="Arial"/>
          <w:sz w:val="20"/>
          <w:szCs w:val="20"/>
          <w:lang w:val="ky-KG"/>
        </w:rPr>
        <w:t>Г.</w:t>
      </w:r>
      <w:r w:rsidRPr="00DE2220">
        <w:rPr>
          <w:rFonts w:ascii="Arial" w:hAnsi="Arial" w:cs="Arial"/>
          <w:sz w:val="20"/>
          <w:szCs w:val="20"/>
        </w:rPr>
        <w:t xml:space="preserve">1. </w:t>
      </w:r>
    </w:p>
    <w:p w14:paraId="53B81A37" w14:textId="7A0DBB20" w:rsidR="009C33C0" w:rsidRPr="00E56365" w:rsidRDefault="00DE2220" w:rsidP="00E56365">
      <w:pPr>
        <w:pStyle w:val="Default"/>
        <w:spacing w:line="276" w:lineRule="auto"/>
        <w:rPr>
          <w:rFonts w:ascii="Arial" w:hAnsi="Arial" w:cs="Arial"/>
          <w:sz w:val="20"/>
          <w:szCs w:val="20"/>
        </w:rPr>
      </w:pPr>
      <w:r w:rsidRPr="00601BEE">
        <w:rPr>
          <w:rFonts w:ascii="Arial" w:hAnsi="Arial" w:cs="Arial"/>
          <w:sz w:val="20"/>
          <w:szCs w:val="20"/>
        </w:rPr>
        <w:t xml:space="preserve">Таблица </w:t>
      </w:r>
      <w:r w:rsidR="00601BEE" w:rsidRPr="00601BEE">
        <w:rPr>
          <w:rFonts w:ascii="Arial" w:hAnsi="Arial" w:cs="Arial"/>
          <w:sz w:val="20"/>
          <w:szCs w:val="20"/>
          <w:lang w:val="ky-KG"/>
        </w:rPr>
        <w:t>Г.</w:t>
      </w:r>
      <w:r w:rsidRPr="00601BEE">
        <w:rPr>
          <w:rFonts w:ascii="Arial" w:hAnsi="Arial" w:cs="Arial"/>
          <w:sz w:val="20"/>
          <w:szCs w:val="20"/>
        </w:rPr>
        <w:t xml:space="preserve">1 </w:t>
      </w:r>
      <w:r w:rsidR="00E56365">
        <w:rPr>
          <w:rFonts w:ascii="Arial" w:hAnsi="Arial" w:cs="Arial"/>
          <w:sz w:val="20"/>
          <w:szCs w:val="20"/>
        </w:rPr>
        <w:t xml:space="preserve">- </w:t>
      </w:r>
      <w:r w:rsidRPr="00DE2220">
        <w:rPr>
          <w:rFonts w:ascii="Arial" w:hAnsi="Arial" w:cs="Arial"/>
          <w:sz w:val="20"/>
          <w:szCs w:val="20"/>
        </w:rPr>
        <w:t>Робастные оценки среднего и стандартного отклонения, рассчитанные по результатам участников</w:t>
      </w:r>
      <w:r w:rsidR="00E56365">
        <w:rPr>
          <w:rFonts w:ascii="Arial" w:hAnsi="Arial" w:cs="Arial"/>
          <w:sz w:val="20"/>
          <w:szCs w:val="20"/>
        </w:rPr>
        <w:t xml:space="preserve"> </w:t>
      </w:r>
      <w:r w:rsidRPr="00DE2220">
        <w:rPr>
          <w:rFonts w:ascii="Arial" w:hAnsi="Arial" w:cs="Arial"/>
          <w:sz w:val="20"/>
          <w:szCs w:val="20"/>
        </w:rPr>
        <w:t>(с учетом корректировки)</w:t>
      </w:r>
      <w:r>
        <w:rPr>
          <w:noProof/>
          <w:lang w:val="en-US"/>
        </w:rPr>
        <w:drawing>
          <wp:inline distT="0" distB="0" distL="0" distR="0" wp14:anchorId="781E8F16" wp14:editId="65C0E2B2">
            <wp:extent cx="6288364" cy="1212850"/>
            <wp:effectExtent l="0" t="0" r="0" b="6350"/>
            <wp:docPr id="7218" name="Рисунок 7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26043" t="47196" r="24466" b="35009"/>
                    <a:stretch/>
                  </pic:blipFill>
                  <pic:spPr bwMode="auto">
                    <a:xfrm>
                      <a:off x="0" y="0"/>
                      <a:ext cx="6298799" cy="1214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FE0EF7" w14:textId="77777777" w:rsidR="009C33C0" w:rsidRDefault="009C33C0" w:rsidP="006F51A0">
      <w:pPr>
        <w:pStyle w:val="Default"/>
        <w:spacing w:line="276" w:lineRule="auto"/>
        <w:rPr>
          <w:rFonts w:ascii="Arial" w:hAnsi="Arial" w:cs="Arial"/>
          <w:sz w:val="20"/>
          <w:szCs w:val="20"/>
          <w:lang w:val="ky-KG"/>
        </w:rPr>
      </w:pPr>
    </w:p>
    <w:p w14:paraId="229A8178" w14:textId="2CEA5125" w:rsidR="00DE2220" w:rsidRPr="00DE2220" w:rsidRDefault="009C33C0" w:rsidP="009C33C0">
      <w:pPr>
        <w:pStyle w:val="Default"/>
        <w:spacing w:line="276" w:lineRule="auto"/>
        <w:ind w:firstLine="709"/>
        <w:rPr>
          <w:rFonts w:ascii="Arial" w:hAnsi="Arial" w:cs="Arial"/>
          <w:b/>
          <w:bCs/>
          <w:sz w:val="20"/>
          <w:szCs w:val="20"/>
        </w:rPr>
      </w:pPr>
      <w:r w:rsidRPr="009C33C0">
        <w:rPr>
          <w:rFonts w:ascii="Arial" w:hAnsi="Arial" w:cs="Arial"/>
          <w:b/>
          <w:bCs/>
          <w:sz w:val="20"/>
          <w:szCs w:val="20"/>
          <w:lang w:val="ky-KG"/>
        </w:rPr>
        <w:t>Г.</w:t>
      </w:r>
      <w:r w:rsidR="00DE2220" w:rsidRPr="009C33C0">
        <w:rPr>
          <w:rFonts w:ascii="Arial" w:hAnsi="Arial" w:cs="Arial"/>
          <w:b/>
          <w:bCs/>
          <w:sz w:val="20"/>
          <w:szCs w:val="20"/>
        </w:rPr>
        <w:t>2</w:t>
      </w:r>
      <w:r w:rsidR="00DE2220" w:rsidRPr="00DE2220">
        <w:rPr>
          <w:rFonts w:ascii="Arial" w:hAnsi="Arial" w:cs="Arial"/>
          <w:b/>
          <w:bCs/>
          <w:sz w:val="20"/>
          <w:szCs w:val="20"/>
        </w:rPr>
        <w:t xml:space="preserve"> Определение стандартной неопределенности приписанного значения</w:t>
      </w:r>
    </w:p>
    <w:p w14:paraId="38094FC6" w14:textId="730F01B4" w:rsidR="00A359C9" w:rsidRDefault="00DE2220" w:rsidP="00A359C9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DE2220">
        <w:rPr>
          <w:rFonts w:ascii="Arial" w:hAnsi="Arial" w:cs="Arial"/>
          <w:sz w:val="20"/>
          <w:szCs w:val="20"/>
        </w:rPr>
        <w:t xml:space="preserve">Если приписанное значение определяют на основе робастного среднего, вычисляемого с применением алгоритма А (приложение С3, </w:t>
      </w:r>
      <w:r w:rsidR="00E70937" w:rsidRPr="00E70937">
        <w:rPr>
          <w:rFonts w:ascii="Arial" w:hAnsi="Arial" w:cs="Arial"/>
          <w:color w:val="00B050"/>
        </w:rPr>
        <w:t>ГОСТ ISO 13528—2024</w:t>
      </w:r>
      <w:r w:rsidRPr="00DE2220">
        <w:rPr>
          <w:rFonts w:ascii="Arial" w:hAnsi="Arial" w:cs="Arial"/>
          <w:sz w:val="20"/>
          <w:szCs w:val="20"/>
        </w:rPr>
        <w:t xml:space="preserve">, стандартная неопределенность приписанного значения </w:t>
      </w:r>
      <w:r w:rsidRPr="00E36B86">
        <w:rPr>
          <w:rFonts w:ascii="Arial" w:hAnsi="Arial" w:cs="Arial"/>
          <w:i/>
          <w:iCs/>
          <w:sz w:val="20"/>
          <w:szCs w:val="20"/>
        </w:rPr>
        <w:t>u(</w:t>
      </w:r>
      <w:proofErr w:type="spellStart"/>
      <w:r w:rsidRPr="00E36B86">
        <w:rPr>
          <w:rFonts w:ascii="Arial" w:hAnsi="Arial" w:cs="Arial"/>
          <w:i/>
          <w:iCs/>
          <w:sz w:val="20"/>
          <w:szCs w:val="20"/>
        </w:rPr>
        <w:t>x</w:t>
      </w:r>
      <w:r w:rsidRPr="00E36B86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E36B86">
        <w:rPr>
          <w:rFonts w:ascii="Arial" w:hAnsi="Arial" w:cs="Arial"/>
          <w:i/>
          <w:iCs/>
          <w:sz w:val="20"/>
          <w:szCs w:val="20"/>
        </w:rPr>
        <w:t>)</w:t>
      </w:r>
      <w:r w:rsidRPr="00DE2220">
        <w:rPr>
          <w:rFonts w:ascii="Arial" w:hAnsi="Arial" w:cs="Arial"/>
          <w:b/>
          <w:bCs/>
          <w:sz w:val="20"/>
          <w:szCs w:val="20"/>
        </w:rPr>
        <w:t xml:space="preserve"> </w:t>
      </w:r>
      <w:r w:rsidRPr="00DE2220">
        <w:rPr>
          <w:rFonts w:ascii="Arial" w:hAnsi="Arial" w:cs="Arial"/>
          <w:sz w:val="20"/>
          <w:szCs w:val="20"/>
        </w:rPr>
        <w:t xml:space="preserve">оценивается по формуле </w:t>
      </w:r>
      <w:r w:rsidR="00E70937" w:rsidRPr="00E70937">
        <w:rPr>
          <w:rFonts w:ascii="Arial" w:hAnsi="Arial" w:cs="Arial"/>
          <w:color w:val="00B050"/>
          <w:sz w:val="20"/>
          <w:szCs w:val="20"/>
          <w:lang w:val="ky-KG"/>
        </w:rPr>
        <w:t xml:space="preserve">(6) </w:t>
      </w:r>
      <w:r w:rsidRPr="00E70937">
        <w:rPr>
          <w:rFonts w:ascii="Arial" w:hAnsi="Arial" w:cs="Arial"/>
          <w:color w:val="00B050"/>
          <w:sz w:val="20"/>
          <w:szCs w:val="20"/>
        </w:rPr>
        <w:t>п.7.7.</w:t>
      </w:r>
      <w:r w:rsidR="00E70937" w:rsidRPr="00E70937">
        <w:rPr>
          <w:rFonts w:ascii="Arial" w:hAnsi="Arial" w:cs="Arial"/>
          <w:color w:val="00B050"/>
          <w:sz w:val="20"/>
          <w:szCs w:val="20"/>
          <w:lang w:val="ky-KG"/>
        </w:rPr>
        <w:t>7</w:t>
      </w:r>
      <w:r w:rsidRPr="00E70937">
        <w:rPr>
          <w:rFonts w:ascii="Arial" w:hAnsi="Arial" w:cs="Arial"/>
          <w:color w:val="00B050"/>
          <w:sz w:val="20"/>
          <w:szCs w:val="20"/>
        </w:rPr>
        <w:t xml:space="preserve"> </w:t>
      </w:r>
      <w:r w:rsidR="00E70937" w:rsidRPr="00E70937">
        <w:rPr>
          <w:rFonts w:ascii="Arial" w:hAnsi="Arial" w:cs="Arial"/>
          <w:color w:val="00B050"/>
        </w:rPr>
        <w:t>ГОСТ ISO 13528—2024</w:t>
      </w:r>
      <w:r w:rsidRPr="00DE2220">
        <w:rPr>
          <w:rFonts w:ascii="Arial" w:hAnsi="Arial" w:cs="Arial"/>
          <w:sz w:val="20"/>
          <w:szCs w:val="20"/>
        </w:rPr>
        <w:t>:</w:t>
      </w:r>
    </w:p>
    <w:p w14:paraId="0E50C933" w14:textId="1A4F33F6" w:rsidR="0070688A" w:rsidRPr="00A359C9" w:rsidRDefault="00AF294C" w:rsidP="00A359C9">
      <w:pPr>
        <w:spacing w:after="0"/>
        <w:ind w:left="3545" w:firstLine="709"/>
        <w:jc w:val="both"/>
        <w:rPr>
          <w:rFonts w:ascii="Arial" w:hAnsi="Arial" w:cs="Arial"/>
          <w:sz w:val="20"/>
          <w:szCs w:val="20"/>
          <w:lang w:val="ky-KG"/>
        </w:rPr>
      </w:pP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 xml:space="preserve"> </m:t>
            </m:r>
            <m:r>
              <w:rPr>
                <w:rFonts w:ascii="Cambria Math" w:hAnsi="Cambria Math"/>
                <w:lang w:val="en-US" w:eastAsia="ru-RU"/>
              </w:rPr>
              <m:t>u</m:t>
            </m:r>
            <m:r>
              <w:rPr>
                <w:rFonts w:ascii="Cambria Math" w:hAnsi="Cambria Math"/>
                <w:lang w:eastAsia="ru-RU"/>
              </w:rPr>
              <m:t>(</m:t>
            </m:r>
            <m:r>
              <w:rPr>
                <w:rFonts w:ascii="Cambria Math" w:hAnsi="Cambria Math"/>
                <w:lang w:val="en-US" w:eastAsia="ru-RU"/>
              </w:rPr>
              <m:t>X</m:t>
            </m:r>
          </m:e>
          <m:sub>
            <m:r>
              <w:rPr>
                <w:rFonts w:ascii="Cambria Math" w:hAnsi="Cambria Math"/>
                <w:lang w:eastAsia="ru-RU"/>
              </w:rPr>
              <m:t>pt</m:t>
            </m:r>
          </m:sub>
        </m:sSub>
        <m:r>
          <m:rPr>
            <m:sty m:val="p"/>
          </m:rPr>
          <w:rPr>
            <w:rFonts w:ascii="Cambria Math" w:hAnsi="Cambria Math"/>
            <w:lang w:eastAsia="ru-RU"/>
          </w:rPr>
          <m:t>)=1,25</m:t>
        </m:r>
        <m:f>
          <m:fPr>
            <m:ctrlPr>
              <w:rPr>
                <w:rFonts w:ascii="Cambria Math" w:hAnsi="Cambria Math"/>
                <w:lang w:eastAsia="ru-RU"/>
              </w:rPr>
            </m:ctrlPr>
          </m:fPr>
          <m:num>
            <w:bookmarkStart w:id="72" w:name="_Hlk208481893"/>
            <m:sSup>
              <m:sSupPr>
                <m:ctrlPr>
                  <w:rPr>
                    <w:rFonts w:ascii="Cambria Math" w:hAnsi="Cambria Math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lang w:eastAsia="ru-RU"/>
                  </w:rPr>
                  <m:t>s</m:t>
                </m:r>
              </m:e>
              <m:sup>
                <m:r>
                  <w:rPr>
                    <w:rFonts w:ascii="Cambria Math" w:hAnsi="Cambria Math"/>
                    <w:lang w:eastAsia="ru-RU"/>
                  </w:rPr>
                  <m:t>*</m:t>
                </m:r>
              </m:sup>
            </m:sSup>
            <w:bookmarkEnd w:id="72"/>
          </m:num>
          <m:den>
            <m:rad>
              <m:radPr>
                <m:degHide m:val="1"/>
                <m:ctrlPr>
                  <w:rPr>
                    <w:rFonts w:ascii="Cambria Math" w:hAnsi="Cambria Math"/>
                    <w:lang w:eastAsia="ru-RU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Cambria Math"/>
                    <w:lang w:eastAsia="ru-RU"/>
                  </w:rPr>
                  <m:t>p</m:t>
                </m:r>
              </m:e>
            </m:rad>
          </m:den>
        </m:f>
      </m:oMath>
      <w:r w:rsidR="00E36B86">
        <w:rPr>
          <w:rFonts w:ascii="Arial" w:hAnsi="Arial" w:cs="Arial"/>
          <w:lang w:val="ky-KG" w:eastAsia="ru-RU"/>
        </w:rPr>
        <w:t>,</w:t>
      </w:r>
      <w:r w:rsidR="00A359C9">
        <w:rPr>
          <w:rFonts w:ascii="Arial" w:hAnsi="Arial" w:cs="Arial"/>
          <w:sz w:val="20"/>
          <w:szCs w:val="20"/>
        </w:rPr>
        <w:tab/>
      </w:r>
      <w:r w:rsidR="00A359C9">
        <w:rPr>
          <w:rFonts w:ascii="Arial" w:hAnsi="Arial" w:cs="Arial"/>
          <w:sz w:val="20"/>
          <w:szCs w:val="20"/>
        </w:rPr>
        <w:tab/>
      </w:r>
      <w:r w:rsidR="00E36B86" w:rsidRPr="0070688A">
        <w:rPr>
          <w:rFonts w:ascii="Arial" w:hAnsi="Arial" w:cs="Arial"/>
          <w:sz w:val="20"/>
          <w:szCs w:val="20"/>
        </w:rPr>
        <w:t>где</w:t>
      </w:r>
      <w:r w:rsidR="00A359C9">
        <w:rPr>
          <w:rFonts w:ascii="Arial" w:hAnsi="Arial" w:cs="Arial"/>
          <w:sz w:val="20"/>
          <w:szCs w:val="20"/>
        </w:rPr>
        <w:tab/>
      </w:r>
      <w:r w:rsidR="00A359C9">
        <w:rPr>
          <w:rFonts w:ascii="Arial" w:hAnsi="Arial" w:cs="Arial"/>
          <w:sz w:val="20"/>
          <w:szCs w:val="20"/>
        </w:rPr>
        <w:tab/>
      </w:r>
      <w:r w:rsidR="00A359C9">
        <w:rPr>
          <w:rFonts w:ascii="Arial" w:hAnsi="Arial" w:cs="Arial"/>
          <w:sz w:val="20"/>
          <w:szCs w:val="20"/>
        </w:rPr>
        <w:tab/>
      </w:r>
      <w:r w:rsidR="00A359C9" w:rsidRPr="00E36B86">
        <w:rPr>
          <w:rFonts w:ascii="Arial" w:hAnsi="Arial" w:cs="Arial"/>
          <w:sz w:val="20"/>
          <w:szCs w:val="20"/>
        </w:rPr>
        <w:t xml:space="preserve">  </w:t>
      </w:r>
      <w:r w:rsidR="00A359C9">
        <w:rPr>
          <w:rFonts w:ascii="Arial" w:hAnsi="Arial" w:cs="Arial"/>
          <w:sz w:val="20"/>
          <w:szCs w:val="20"/>
          <w:lang w:val="ky-KG"/>
        </w:rPr>
        <w:t>(Г.1)</w:t>
      </w:r>
    </w:p>
    <w:p w14:paraId="30C92747" w14:textId="376BDF40" w:rsidR="0070688A" w:rsidRPr="00D137D7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  <w:lang w:val="ky-KG"/>
        </w:rPr>
      </w:pPr>
      <w:r w:rsidRPr="0070688A">
        <w:rPr>
          <w:rFonts w:ascii="Arial" w:hAnsi="Arial" w:cs="Arial"/>
          <w:sz w:val="20"/>
          <w:szCs w:val="20"/>
        </w:rPr>
        <w:t>s*- робастное стандартное отклонение результатов</w:t>
      </w:r>
      <w:proofErr w:type="gramStart"/>
      <w:r w:rsidRPr="0070688A">
        <w:rPr>
          <w:rFonts w:ascii="Arial" w:hAnsi="Arial" w:cs="Arial"/>
          <w:sz w:val="20"/>
          <w:szCs w:val="20"/>
        </w:rPr>
        <w:t>.</w:t>
      </w:r>
      <w:proofErr w:type="gramEnd"/>
      <w:r w:rsidRPr="0070688A">
        <w:rPr>
          <w:rFonts w:ascii="Arial" w:hAnsi="Arial" w:cs="Arial"/>
          <w:sz w:val="20"/>
          <w:szCs w:val="20"/>
        </w:rPr>
        <w:t xml:space="preserve"> вычисленное с применением алгоритма А, приведенного в приложении С</w:t>
      </w:r>
      <w:r w:rsidR="00D137D7">
        <w:rPr>
          <w:rFonts w:ascii="Arial" w:hAnsi="Arial" w:cs="Arial"/>
          <w:sz w:val="20"/>
          <w:szCs w:val="20"/>
          <w:lang w:val="ky-KG"/>
        </w:rPr>
        <w:t>;</w:t>
      </w:r>
    </w:p>
    <w:p w14:paraId="2FF4A8EF" w14:textId="77777777" w:rsidR="0070688A" w:rsidRPr="0070688A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р – количество участников. </w:t>
      </w:r>
    </w:p>
    <w:p w14:paraId="15DA4B83" w14:textId="77777777" w:rsidR="0070688A" w:rsidRDefault="0070688A" w:rsidP="00092921">
      <w:pPr>
        <w:pStyle w:val="Default"/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5801A001" w14:textId="5A79FD9F" w:rsidR="0070688A" w:rsidRDefault="009C33C0" w:rsidP="009C33C0">
      <w:pPr>
        <w:pStyle w:val="Default"/>
        <w:spacing w:line="276" w:lineRule="auto"/>
        <w:ind w:firstLine="709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</w:t>
      </w:r>
      <w:r w:rsidR="0070688A" w:rsidRPr="0070688A">
        <w:rPr>
          <w:rFonts w:ascii="Arial" w:hAnsi="Arial" w:cs="Arial"/>
          <w:b/>
          <w:bCs/>
          <w:sz w:val="20"/>
          <w:szCs w:val="20"/>
        </w:rPr>
        <w:t>3 Выбор статистики для оценивания характеристик функционирования</w:t>
      </w:r>
    </w:p>
    <w:p w14:paraId="516435A2" w14:textId="52B3D336" w:rsidR="0070688A" w:rsidRPr="0070688A" w:rsidRDefault="0070688A" w:rsidP="00601BEE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Для оценивания характеристик функционирования применяют количественный показатель z. Применение данного показателя справедливо только в случае выполнения условий по ограничению неопределенности приписанного значения. </w:t>
      </w:r>
    </w:p>
    <w:p w14:paraId="4E81EA7A" w14:textId="34EFBCC3" w:rsidR="0070688A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>Если</w:t>
      </w:r>
    </w:p>
    <w:p w14:paraId="0595E410" w14:textId="0FBD0A9D" w:rsidR="0070688A" w:rsidRPr="00A82DCF" w:rsidRDefault="00AF294C" w:rsidP="00A82DCF">
      <w:pPr>
        <w:spacing w:after="0"/>
        <w:ind w:left="2836" w:firstLine="709"/>
        <w:jc w:val="both"/>
        <w:rPr>
          <w:iCs/>
          <w:noProof/>
          <w:lang w:val="ky-KG"/>
          <w14:ligatures w14:val="standardContextual"/>
        </w:rPr>
      </w:pPr>
      <m:oMath>
        <m:sSub>
          <m:sSubPr>
            <m:ctrlPr>
              <w:rPr>
                <w:rFonts w:ascii="Cambria Math" w:hAnsi="Cambria Math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eastAsia="ru-RU"/>
              </w:rPr>
              <m:t xml:space="preserve"> </m:t>
            </m:r>
            <m:r>
              <w:rPr>
                <w:rFonts w:ascii="Cambria Math" w:hAnsi="Cambria Math"/>
                <w:lang w:val="en-US" w:eastAsia="ru-RU"/>
              </w:rPr>
              <m:t>u</m:t>
            </m:r>
            <m:r>
              <w:rPr>
                <w:rFonts w:ascii="Cambria Math" w:hAnsi="Cambria Math"/>
                <w:lang w:eastAsia="ru-RU"/>
              </w:rPr>
              <m:t>(</m:t>
            </m:r>
            <m:r>
              <w:rPr>
                <w:rFonts w:ascii="Cambria Math" w:hAnsi="Cambria Math"/>
                <w:lang w:val="en-US" w:eastAsia="ru-RU"/>
              </w:rPr>
              <m:t>X</m:t>
            </m:r>
          </m:e>
          <m:sub>
            <m:r>
              <w:rPr>
                <w:rFonts w:ascii="Cambria Math" w:hAnsi="Cambria Math"/>
                <w:lang w:eastAsia="ru-RU"/>
              </w:rPr>
              <m:t>pt</m:t>
            </m:r>
          </m:sub>
        </m:sSub>
        <m:r>
          <m:rPr>
            <m:sty m:val="p"/>
          </m:rPr>
          <w:rPr>
            <w:rFonts w:ascii="Cambria Math" w:hAnsi="Cambria Math"/>
            <w:lang w:eastAsia="ru-RU"/>
          </w:rPr>
          <m:t>)≤0</m:t>
        </m:r>
        <m:r>
          <w:rPr>
            <w:rFonts w:ascii="Cambria Math" w:hAnsi="Cambria Math"/>
            <w:lang w:eastAsia="ru-RU"/>
          </w:rPr>
          <m:t xml:space="preserve">,3 </m:t>
        </m:r>
        <w:bookmarkStart w:id="73" w:name="_Hlk208503982"/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σ</m:t>
            </m:r>
          </m:e>
          <m:sub>
            <m:r>
              <w:rPr>
                <w:rFonts w:ascii="Cambria Math" w:hAnsi="Cambria Math"/>
                <w:lang w:eastAsia="ru-RU"/>
              </w:rPr>
              <m:t>pt</m:t>
            </m:r>
          </m:sub>
        </m:sSub>
        <w:bookmarkEnd w:id="73"/>
        <m:r>
          <m:rPr>
            <m:sty m:val="p"/>
          </m:rPr>
          <w:rPr>
            <w:rFonts w:ascii="Cambria Math" w:hAnsi="Cambria Math"/>
            <w:lang w:eastAsia="ru-RU"/>
          </w:rPr>
          <m:t xml:space="preserve">,        </m:t>
        </m:r>
        <m:r>
          <w:rPr>
            <w:rFonts w:ascii="Cambria Math" w:hAnsi="Cambria Math"/>
            <w:lang w:val="ky-KG" w:eastAsia="ru-RU"/>
          </w:rPr>
          <m:t xml:space="preserve">где </m:t>
        </m:r>
        <m:sSub>
          <m:sSubPr>
            <m:ctrlPr>
              <w:rPr>
                <w:rFonts w:ascii="Cambria Math" w:hAnsi="Cambria Math"/>
                <w:i/>
                <w:lang w:eastAsia="ru-RU"/>
              </w:rPr>
            </m:ctrlPr>
          </m:sSubPr>
          <m:e>
            <m:r>
              <w:rPr>
                <w:rFonts w:ascii="Cambria Math" w:hAnsi="Cambria Math"/>
                <w:lang w:eastAsia="ru-RU"/>
              </w:rPr>
              <m:t>σ</m:t>
            </m:r>
          </m:e>
          <m:sub>
            <m:r>
              <w:rPr>
                <w:rFonts w:ascii="Cambria Math" w:hAnsi="Cambria Math"/>
                <w:lang w:eastAsia="ru-RU"/>
              </w:rPr>
              <m:t>pt</m:t>
            </m:r>
          </m:sub>
        </m:sSub>
        <m:r>
          <w:rPr>
            <w:rFonts w:ascii="Cambria Math" w:hAnsi="Cambria Math"/>
            <w:lang w:eastAsia="ru-RU"/>
          </w:rPr>
          <m:t>=</m:t>
        </m:r>
        <m:sSup>
          <m:sSupPr>
            <m:ctrlPr>
              <w:rPr>
                <w:rFonts w:ascii="Cambria Math" w:hAnsi="Cambria Math"/>
                <w:lang w:eastAsia="ru-RU"/>
              </w:rPr>
            </m:ctrlPr>
          </m:sSupPr>
          <m:e>
            <m:r>
              <w:rPr>
                <w:rFonts w:ascii="Cambria Math" w:hAnsi="Cambria Math"/>
                <w:lang w:eastAsia="ru-RU"/>
              </w:rPr>
              <m:t>s</m:t>
            </m:r>
          </m:e>
          <m:sup>
            <m:r>
              <w:rPr>
                <w:rFonts w:ascii="Cambria Math" w:hAnsi="Cambria Math"/>
                <w:lang w:eastAsia="ru-RU"/>
              </w:rPr>
              <m:t>*</m:t>
            </m:r>
          </m:sup>
        </m:sSup>
      </m:oMath>
      <w:r w:rsidR="00A82DCF">
        <w:rPr>
          <w:i/>
          <w:noProof/>
          <w14:ligatures w14:val="standardContextual"/>
        </w:rPr>
        <w:tab/>
      </w:r>
      <w:r w:rsidR="00A82DCF">
        <w:rPr>
          <w:i/>
          <w:noProof/>
          <w14:ligatures w14:val="standardContextual"/>
        </w:rPr>
        <w:tab/>
      </w:r>
      <w:r w:rsidR="00A82DCF">
        <w:rPr>
          <w:i/>
          <w:noProof/>
          <w14:ligatures w14:val="standardContextual"/>
        </w:rPr>
        <w:tab/>
      </w:r>
      <w:r w:rsidR="00A82DCF">
        <w:rPr>
          <w:i/>
          <w:noProof/>
          <w14:ligatures w14:val="standardContextual"/>
        </w:rPr>
        <w:tab/>
      </w:r>
      <w:r w:rsidR="00A82DCF">
        <w:rPr>
          <w:i/>
          <w:noProof/>
          <w:lang w:val="ky-KG"/>
          <w14:ligatures w14:val="standardContextual"/>
        </w:rPr>
        <w:t xml:space="preserve">  </w:t>
      </w:r>
      <w:r w:rsidR="00A82DCF">
        <w:rPr>
          <w:iCs/>
          <w:noProof/>
          <w:lang w:val="ky-KG"/>
          <w14:ligatures w14:val="standardContextual"/>
        </w:rPr>
        <w:t>(Г.2)</w:t>
      </w:r>
    </w:p>
    <w:p w14:paraId="03C9C4C3" w14:textId="48B8A2DB" w:rsidR="0070688A" w:rsidRPr="0070688A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>то неопределенность приписанного значения</w:t>
      </w:r>
      <w:r w:rsidRPr="00E70937">
        <w:rPr>
          <w:rFonts w:ascii="Arial" w:hAnsi="Arial" w:cs="Arial"/>
          <w:i/>
          <w:iCs/>
          <w:sz w:val="20"/>
          <w:szCs w:val="20"/>
        </w:rPr>
        <w:t xml:space="preserve"> u(</w:t>
      </w:r>
      <w:proofErr w:type="spellStart"/>
      <w:r w:rsidRPr="00E70937">
        <w:rPr>
          <w:rFonts w:ascii="Arial" w:hAnsi="Arial" w:cs="Arial"/>
          <w:i/>
          <w:iCs/>
          <w:sz w:val="20"/>
          <w:szCs w:val="20"/>
        </w:rPr>
        <w:t>x</w:t>
      </w:r>
      <w:r w:rsidRPr="00E70937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E70937">
        <w:rPr>
          <w:rFonts w:ascii="Arial" w:hAnsi="Arial" w:cs="Arial"/>
          <w:i/>
          <w:iCs/>
          <w:sz w:val="20"/>
          <w:szCs w:val="20"/>
        </w:rPr>
        <w:t xml:space="preserve">) </w:t>
      </w:r>
      <w:r w:rsidRPr="0070688A">
        <w:rPr>
          <w:rFonts w:ascii="Arial" w:hAnsi="Arial" w:cs="Arial"/>
          <w:sz w:val="20"/>
          <w:szCs w:val="20"/>
        </w:rPr>
        <w:t xml:space="preserve">является незначимой, и нет необходимости учитывать ее при интерпретации результатов проверки квалификации. Если условие (2) не выполняется, то следует учитывать неопределенность приписанного значения при интерпретации результатов проверки квалификации с помощью соответствующих количественных показателей. </w:t>
      </w:r>
    </w:p>
    <w:p w14:paraId="563AE837" w14:textId="479A4C25" w:rsidR="0070688A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>Результаты проверки условия по ограничению неопределенности приписанного значения для участников представлены в таблице 2.</w:t>
      </w:r>
    </w:p>
    <w:p w14:paraId="3C6C0955" w14:textId="77777777" w:rsidR="00E56365" w:rsidRDefault="00E56365" w:rsidP="00E56365">
      <w:pPr>
        <w:spacing w:after="0"/>
        <w:jc w:val="both"/>
        <w:rPr>
          <w:sz w:val="23"/>
          <w:szCs w:val="23"/>
        </w:rPr>
      </w:pPr>
    </w:p>
    <w:p w14:paraId="287B072D" w14:textId="77777777" w:rsidR="00E56365" w:rsidRDefault="00E56365" w:rsidP="00E56365">
      <w:pPr>
        <w:spacing w:after="0"/>
        <w:jc w:val="both"/>
        <w:rPr>
          <w:sz w:val="23"/>
          <w:szCs w:val="23"/>
        </w:rPr>
      </w:pPr>
    </w:p>
    <w:p w14:paraId="2B97A760" w14:textId="77777777" w:rsidR="00E56365" w:rsidRDefault="00E56365" w:rsidP="00E56365">
      <w:pPr>
        <w:spacing w:after="0"/>
        <w:jc w:val="both"/>
        <w:rPr>
          <w:sz w:val="23"/>
          <w:szCs w:val="23"/>
        </w:rPr>
      </w:pPr>
    </w:p>
    <w:p w14:paraId="0567F3CC" w14:textId="12CF08F7" w:rsidR="0070688A" w:rsidRDefault="0070688A" w:rsidP="00E56365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sz w:val="23"/>
          <w:szCs w:val="23"/>
        </w:rPr>
        <w:lastRenderedPageBreak/>
        <w:t xml:space="preserve">Таблица </w:t>
      </w:r>
      <w:r w:rsidR="00D137D7">
        <w:rPr>
          <w:sz w:val="23"/>
          <w:szCs w:val="23"/>
          <w:lang w:val="ky-KG"/>
        </w:rPr>
        <w:t>Г.</w:t>
      </w:r>
      <w:r>
        <w:rPr>
          <w:sz w:val="23"/>
          <w:szCs w:val="23"/>
        </w:rPr>
        <w:t xml:space="preserve">2 </w:t>
      </w:r>
      <w:r w:rsidR="00E56365">
        <w:rPr>
          <w:sz w:val="23"/>
          <w:szCs w:val="23"/>
        </w:rPr>
        <w:t xml:space="preserve">- </w:t>
      </w:r>
      <w:r>
        <w:rPr>
          <w:sz w:val="23"/>
          <w:szCs w:val="23"/>
        </w:rPr>
        <w:t>Результаты расчетов для проверки выполнения неравенства (</w:t>
      </w:r>
      <w:r w:rsidR="00D137D7">
        <w:rPr>
          <w:sz w:val="23"/>
          <w:szCs w:val="23"/>
          <w:lang w:val="ky-KG"/>
        </w:rPr>
        <w:t>Г.</w:t>
      </w:r>
      <w:r>
        <w:rPr>
          <w:sz w:val="23"/>
          <w:szCs w:val="23"/>
        </w:rPr>
        <w:t>2)</w:t>
      </w:r>
    </w:p>
    <w:p w14:paraId="30A54216" w14:textId="3332DBF4" w:rsidR="0070688A" w:rsidRDefault="0070688A" w:rsidP="00092921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166235CB" wp14:editId="4EB70DD3">
            <wp:extent cx="6146800" cy="1441450"/>
            <wp:effectExtent l="0" t="0" r="6350" b="6350"/>
            <wp:docPr id="7221" name="Рисунок 7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26666" t="48241" r="24930" b="30598"/>
                    <a:stretch/>
                  </pic:blipFill>
                  <pic:spPr bwMode="auto">
                    <a:xfrm>
                      <a:off x="0" y="0"/>
                      <a:ext cx="6165749" cy="1445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B51D1F" w14:textId="18C5265F" w:rsidR="0070688A" w:rsidRPr="0070688A" w:rsidRDefault="0070688A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Как видно из таблицы </w:t>
      </w:r>
      <w:r w:rsidR="00D137D7">
        <w:rPr>
          <w:rFonts w:ascii="Arial" w:hAnsi="Arial" w:cs="Arial"/>
          <w:sz w:val="20"/>
          <w:szCs w:val="20"/>
          <w:lang w:val="ky-KG"/>
        </w:rPr>
        <w:t>Г.</w:t>
      </w:r>
      <w:r w:rsidRPr="0070688A">
        <w:rPr>
          <w:rFonts w:ascii="Arial" w:hAnsi="Arial" w:cs="Arial"/>
          <w:sz w:val="20"/>
          <w:szCs w:val="20"/>
        </w:rPr>
        <w:t xml:space="preserve">2, условие о незначимой величине неопределенности приписанного значения выполняется для всех точек, следовательно, </w:t>
      </w:r>
      <w:r w:rsidR="00D137D7" w:rsidRPr="00D137D7">
        <w:rPr>
          <w:rFonts w:ascii="Arial" w:hAnsi="Arial" w:cs="Arial"/>
          <w:color w:val="0000CC"/>
          <w:sz w:val="20"/>
          <w:szCs w:val="20"/>
          <w:lang w:val="ky-KG"/>
        </w:rPr>
        <w:t>можно</w:t>
      </w:r>
      <w:r w:rsidR="00D137D7">
        <w:rPr>
          <w:rFonts w:ascii="Arial" w:hAnsi="Arial" w:cs="Arial"/>
          <w:sz w:val="20"/>
          <w:szCs w:val="20"/>
          <w:lang w:val="ky-KG"/>
        </w:rPr>
        <w:t xml:space="preserve"> </w:t>
      </w:r>
      <w:r w:rsidRPr="0070688A">
        <w:rPr>
          <w:rFonts w:ascii="Arial" w:hAnsi="Arial" w:cs="Arial"/>
          <w:sz w:val="20"/>
          <w:szCs w:val="20"/>
        </w:rPr>
        <w:t xml:space="preserve">выполнять оценивание характеристик функционирования, на основании установленных в таблице </w:t>
      </w:r>
      <w:r w:rsidR="00D137D7">
        <w:rPr>
          <w:rFonts w:ascii="Arial" w:hAnsi="Arial" w:cs="Arial"/>
          <w:sz w:val="20"/>
          <w:szCs w:val="20"/>
          <w:lang w:val="ky-KG"/>
        </w:rPr>
        <w:t>Г.</w:t>
      </w:r>
      <w:r w:rsidRPr="0070688A">
        <w:rPr>
          <w:rFonts w:ascii="Arial" w:hAnsi="Arial" w:cs="Arial"/>
          <w:sz w:val="20"/>
          <w:szCs w:val="20"/>
        </w:rPr>
        <w:t xml:space="preserve">1 п.9.1 приписанных значений и стандартного отклонения для оценки квалификации. </w:t>
      </w:r>
    </w:p>
    <w:p w14:paraId="412CF356" w14:textId="06A57E8C" w:rsidR="0070688A" w:rsidRPr="0070688A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Для каждого окончательного результата измерения участников, рассчитывается значение </w:t>
      </w:r>
      <w:r w:rsidR="00962076">
        <w:rPr>
          <w:rFonts w:ascii="Arial" w:hAnsi="Arial" w:cs="Arial"/>
          <w:i/>
          <w:iCs/>
          <w:sz w:val="20"/>
          <w:szCs w:val="20"/>
          <w:lang w:val="en-US"/>
        </w:rPr>
        <w:t>z</w:t>
      </w:r>
      <w:r w:rsidRPr="00962076">
        <w:rPr>
          <w:rFonts w:ascii="Arial" w:hAnsi="Arial" w:cs="Arial"/>
          <w:sz w:val="20"/>
          <w:szCs w:val="20"/>
        </w:rPr>
        <w:t>-индекс</w:t>
      </w:r>
      <w:r w:rsidR="00962076">
        <w:rPr>
          <w:rFonts w:ascii="Arial" w:hAnsi="Arial" w:cs="Arial"/>
          <w:sz w:val="20"/>
          <w:szCs w:val="20"/>
          <w:lang w:val="ky-KG"/>
        </w:rPr>
        <w:t>а</w:t>
      </w:r>
      <w:r w:rsidRPr="00962076">
        <w:rPr>
          <w:rFonts w:ascii="Arial" w:hAnsi="Arial" w:cs="Arial"/>
          <w:sz w:val="20"/>
          <w:szCs w:val="20"/>
        </w:rPr>
        <w:t xml:space="preserve"> </w:t>
      </w:r>
      <w:r w:rsidRPr="0070688A">
        <w:rPr>
          <w:rFonts w:ascii="Arial" w:hAnsi="Arial" w:cs="Arial"/>
          <w:sz w:val="20"/>
          <w:szCs w:val="20"/>
        </w:rPr>
        <w:t>по формуле:</w:t>
      </w:r>
    </w:p>
    <w:p w14:paraId="45571B4F" w14:textId="1DF90070" w:rsidR="0070688A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</w:p>
    <w:p w14:paraId="37E33C14" w14:textId="4523EA79" w:rsidR="0070688A" w:rsidRPr="005C6F18" w:rsidRDefault="00152FEC" w:rsidP="005C6F18">
      <w:pPr>
        <w:spacing w:after="0"/>
        <w:ind w:left="2127" w:firstLine="1417"/>
        <w:jc w:val="center"/>
        <w:rPr>
          <w:rFonts w:ascii="Arial" w:hAnsi="Arial" w:cs="Arial"/>
          <w:sz w:val="20"/>
          <w:szCs w:val="20"/>
          <w:lang w:val="ky-KG"/>
        </w:rPr>
      </w:pPr>
      <m:oMath>
        <m:r>
          <w:rPr>
            <w:rFonts w:ascii="Cambria Math" w:hAnsi="Cambria Math"/>
            <w:sz w:val="24"/>
            <w:szCs w:val="24"/>
            <w:lang w:val="en-US" w:eastAsia="ru-RU"/>
          </w:rPr>
          <m:t>Z</m:t>
        </m:r>
        <m:r>
          <w:rPr>
            <w:rFonts w:ascii="Cambria Math" w:hAnsi="Cambria Math"/>
            <w:sz w:val="24"/>
            <w:szCs w:val="24"/>
            <w:lang w:eastAsia="ru-RU"/>
          </w:rPr>
          <m:t>=</m:t>
        </m:r>
        <m:f>
          <m:fPr>
            <m:ctrlPr>
              <w:rPr>
                <w:rFonts w:ascii="Cambria Math" w:hAnsi="Cambria Math"/>
                <w:sz w:val="24"/>
                <w:szCs w:val="24"/>
                <w:lang w:eastAsia="ru-RU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  <w:lang w:eastAsia="ru-RU"/>
              </w:rPr>
              <m:t>(</m:t>
            </m:r>
            <w:bookmarkStart w:id="74" w:name="_Hlk208503445"/>
            <w:bookmarkStart w:id="75" w:name="_Hlk208504130"/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 w:eastAsia="ru-RU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i</m:t>
                </m:r>
              </m:sub>
            </m:sSub>
            <w:bookmarkEnd w:id="74"/>
            <m:r>
              <w:rPr>
                <w:rFonts w:ascii="Cambria Math" w:hAnsi="Cambria Math"/>
                <w:sz w:val="24"/>
                <w:szCs w:val="24"/>
                <w:lang w:eastAsia="ru-RU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 w:eastAsia="ru-RU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pt</m:t>
                </m:r>
              </m:sub>
            </m:sSub>
            <w:bookmarkEnd w:id="75"/>
            <m:r>
              <w:rPr>
                <w:rFonts w:ascii="Cambria Math" w:hAnsi="Cambria Math"/>
                <w:sz w:val="24"/>
                <w:szCs w:val="24"/>
                <w:lang w:eastAsia="ru-RU"/>
              </w:rPr>
              <m:t>)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eastAsia="ru-RU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eastAsia="ru-RU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eastAsia="ru-RU"/>
                  </w:rPr>
                  <m:t>pt</m:t>
                </m:r>
              </m:sub>
            </m:sSub>
          </m:den>
        </m:f>
        <m:r>
          <w:rPr>
            <w:rFonts w:ascii="Cambria Math" w:hAnsi="Cambria Math"/>
            <w:sz w:val="24"/>
            <w:szCs w:val="24"/>
            <w:lang w:eastAsia="ru-RU"/>
          </w:rPr>
          <m:t xml:space="preserve"> </m:t>
        </m:r>
        <m:r>
          <m:rPr>
            <m:sty m:val="p"/>
          </m:rPr>
          <w:rPr>
            <w:rFonts w:ascii="Cambria Math" w:hAnsi="Cambria Math"/>
            <w:sz w:val="24"/>
            <w:szCs w:val="24"/>
            <w:lang w:eastAsia="ru-RU"/>
          </w:rPr>
          <m:t>=</m:t>
        </m:r>
        <w:bookmarkStart w:id="76" w:name="_Hlk208482378"/>
        <m:f>
          <m:fPr>
            <m:ctrlPr>
              <w:rPr>
                <w:rFonts w:ascii="Cambria Math" w:hAnsi="Cambria Math"/>
                <w:sz w:val="24"/>
                <w:szCs w:val="24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 w:eastAsia="ru-RU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i</m:t>
                </m:r>
              </m:sub>
            </m:sSub>
            <m:r>
              <w:rPr>
                <w:rFonts w:ascii="Cambria Math" w:hAnsi="Cambria Math"/>
                <w:sz w:val="24"/>
                <w:szCs w:val="24"/>
                <w:lang w:eastAsia="ru-RU"/>
              </w:rPr>
              <m:t>-</m:t>
            </m:r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 w:eastAsia="ru-RU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 w:eastAsia="ru-RU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  <w:lang w:eastAsia="ru-RU"/>
                  </w:rPr>
                  <m:t>*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  <w:lang w:eastAsia="ru-RU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eastAsia="ru-RU"/>
                  </w:rPr>
                  <m:t>s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  <w:lang w:eastAsia="ru-RU"/>
                  </w:rPr>
                  <m:t>*</m:t>
                </m:r>
              </m:sup>
            </m:sSup>
          </m:den>
        </m:f>
      </m:oMath>
      <w:bookmarkEnd w:id="76"/>
      <w:r w:rsidR="005C6F18">
        <w:rPr>
          <w:rFonts w:ascii="Arial" w:hAnsi="Arial" w:cs="Arial"/>
          <w:lang w:eastAsia="ru-RU"/>
        </w:rPr>
        <w:tab/>
      </w:r>
      <w:r w:rsidR="005C6F18">
        <w:rPr>
          <w:rFonts w:ascii="Arial" w:hAnsi="Arial" w:cs="Arial"/>
          <w:lang w:val="ky-KG" w:eastAsia="ru-RU"/>
        </w:rPr>
        <w:t>,</w:t>
      </w:r>
      <w:r w:rsidR="005C6F18">
        <w:rPr>
          <w:rFonts w:ascii="Arial" w:hAnsi="Arial" w:cs="Arial"/>
          <w:lang w:eastAsia="ru-RU"/>
        </w:rPr>
        <w:tab/>
      </w:r>
      <w:r w:rsidR="005C6F18" w:rsidRPr="005C6F18">
        <w:rPr>
          <w:rFonts w:ascii="Arial" w:hAnsi="Arial" w:cs="Arial"/>
          <w:sz w:val="20"/>
          <w:szCs w:val="20"/>
        </w:rPr>
        <w:t>где</w:t>
      </w:r>
      <w:r w:rsidR="005C6F18">
        <w:rPr>
          <w:rFonts w:ascii="Arial" w:hAnsi="Arial" w:cs="Arial"/>
          <w:lang w:eastAsia="ru-RU"/>
        </w:rPr>
        <w:tab/>
      </w:r>
      <w:r w:rsidR="005C6F18">
        <w:rPr>
          <w:rFonts w:ascii="Arial" w:hAnsi="Arial" w:cs="Arial"/>
          <w:lang w:eastAsia="ru-RU"/>
        </w:rPr>
        <w:tab/>
      </w:r>
      <w:r w:rsidR="005C6F18">
        <w:rPr>
          <w:rFonts w:ascii="Arial" w:hAnsi="Arial" w:cs="Arial"/>
          <w:lang w:eastAsia="ru-RU"/>
        </w:rPr>
        <w:tab/>
      </w:r>
      <w:r w:rsidR="005C6F18">
        <w:rPr>
          <w:rFonts w:ascii="Arial" w:hAnsi="Arial" w:cs="Arial"/>
          <w:lang w:eastAsia="ru-RU"/>
        </w:rPr>
        <w:tab/>
      </w:r>
      <w:r w:rsidR="005C6F18" w:rsidRPr="005C6F18">
        <w:rPr>
          <w:rFonts w:ascii="Arial" w:hAnsi="Arial" w:cs="Arial"/>
          <w:sz w:val="20"/>
          <w:szCs w:val="20"/>
          <w:lang w:val="ky-KG" w:eastAsia="ru-RU"/>
        </w:rPr>
        <w:t>(Г.3)</w:t>
      </w:r>
    </w:p>
    <w:p w14:paraId="63B3C90C" w14:textId="157FEDA9" w:rsidR="0070688A" w:rsidRPr="005C6F18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5C6F18">
        <w:rPr>
          <w:rFonts w:ascii="Arial" w:hAnsi="Arial" w:cs="Arial"/>
          <w:i/>
          <w:iCs/>
          <w:sz w:val="20"/>
          <w:szCs w:val="20"/>
        </w:rPr>
        <w:t>x</w:t>
      </w:r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>i</w:t>
      </w:r>
      <w:proofErr w:type="spellEnd"/>
      <w:r w:rsidRPr="005C6F18">
        <w:rPr>
          <w:rFonts w:ascii="Arial" w:hAnsi="Arial" w:cs="Arial"/>
          <w:i/>
          <w:iCs/>
          <w:sz w:val="20"/>
          <w:szCs w:val="20"/>
        </w:rPr>
        <w:t xml:space="preserve"> </w:t>
      </w:r>
      <w:r w:rsidRPr="005C6F18">
        <w:rPr>
          <w:rFonts w:ascii="Arial" w:hAnsi="Arial" w:cs="Arial"/>
          <w:sz w:val="20"/>
          <w:szCs w:val="20"/>
        </w:rPr>
        <w:t xml:space="preserve">- результат участника; </w:t>
      </w:r>
    </w:p>
    <w:p w14:paraId="0334B11F" w14:textId="77777777" w:rsidR="0070688A" w:rsidRPr="005C6F18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5C6F18">
        <w:rPr>
          <w:rFonts w:ascii="Arial" w:hAnsi="Arial" w:cs="Arial"/>
          <w:i/>
          <w:iCs/>
          <w:sz w:val="20"/>
          <w:szCs w:val="20"/>
        </w:rPr>
        <w:t>x</w:t>
      </w:r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 xml:space="preserve"> </w:t>
      </w:r>
      <w:r w:rsidRPr="005C6F18">
        <w:rPr>
          <w:rFonts w:ascii="Arial" w:hAnsi="Arial" w:cs="Arial"/>
          <w:sz w:val="20"/>
          <w:szCs w:val="20"/>
        </w:rPr>
        <w:t xml:space="preserve">- приписанное значение; </w:t>
      </w:r>
    </w:p>
    <w:p w14:paraId="177BAAFC" w14:textId="77777777" w:rsidR="0070688A" w:rsidRPr="005C6F18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5C6F18">
        <w:rPr>
          <w:rFonts w:ascii="Arial" w:hAnsi="Arial" w:cs="Arial"/>
          <w:sz w:val="20"/>
          <w:szCs w:val="20"/>
        </w:rPr>
        <w:t>σ</w:t>
      </w:r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 xml:space="preserve"> </w:t>
      </w:r>
      <w:r w:rsidRPr="005C6F18">
        <w:rPr>
          <w:rFonts w:ascii="Arial" w:hAnsi="Arial" w:cs="Arial"/>
          <w:sz w:val="20"/>
          <w:szCs w:val="20"/>
        </w:rPr>
        <w:t xml:space="preserve">- стандартное отклонение для оценки квалификации. </w:t>
      </w:r>
    </w:p>
    <w:p w14:paraId="7E5B4C47" w14:textId="0DE70C09" w:rsidR="0070688A" w:rsidRPr="005C6F18" w:rsidRDefault="0070688A" w:rsidP="005C6F18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Приписанное значение определено как робастное среднее значение результатов, т.е. </w:t>
      </w:r>
      <w:proofErr w:type="spellStart"/>
      <w:r w:rsidRPr="005C6F18">
        <w:rPr>
          <w:rFonts w:ascii="Arial" w:hAnsi="Arial" w:cs="Arial"/>
          <w:i/>
          <w:iCs/>
          <w:sz w:val="20"/>
          <w:szCs w:val="20"/>
        </w:rPr>
        <w:t>x</w:t>
      </w:r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5C6F18">
        <w:rPr>
          <w:rFonts w:ascii="Arial" w:hAnsi="Arial" w:cs="Arial"/>
          <w:i/>
          <w:iCs/>
          <w:sz w:val="20"/>
          <w:szCs w:val="20"/>
        </w:rPr>
        <w:t xml:space="preserve"> =</w:t>
      </w:r>
      <w:r w:rsidR="005C6F18" w:rsidRPr="005C6F18">
        <w:rPr>
          <w:rFonts w:ascii="Arial" w:hAnsi="Arial" w:cs="Arial"/>
          <w:i/>
          <w:iCs/>
          <w:sz w:val="20"/>
          <w:szCs w:val="20"/>
          <w:lang w:val="ky-KG"/>
        </w:rPr>
        <w:t xml:space="preserve"> </w:t>
      </w:r>
      <w:r w:rsidRPr="005C6F18">
        <w:rPr>
          <w:rFonts w:ascii="Arial" w:hAnsi="Arial" w:cs="Arial"/>
          <w:i/>
          <w:iCs/>
          <w:sz w:val="20"/>
          <w:szCs w:val="20"/>
        </w:rPr>
        <w:t xml:space="preserve">х*. </w:t>
      </w:r>
    </w:p>
    <w:p w14:paraId="79080545" w14:textId="77777777" w:rsidR="005C6F18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C6F18">
        <w:rPr>
          <w:rFonts w:ascii="Arial" w:hAnsi="Arial" w:cs="Arial"/>
          <w:sz w:val="20"/>
          <w:szCs w:val="20"/>
        </w:rPr>
        <w:t>Стандартное отклонение для оценки квалификации оценено как робастное стандартное отклонение:</w:t>
      </w:r>
    </w:p>
    <w:p w14:paraId="0F8A429F" w14:textId="43BF172F" w:rsidR="0070688A" w:rsidRPr="005C6F18" w:rsidRDefault="0070688A" w:rsidP="00092921">
      <w:pPr>
        <w:pStyle w:val="Default"/>
        <w:spacing w:line="276" w:lineRule="auto"/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5C6F18">
        <w:rPr>
          <w:rFonts w:ascii="Arial" w:hAnsi="Arial" w:cs="Arial"/>
          <w:i/>
          <w:iCs/>
          <w:sz w:val="20"/>
          <w:szCs w:val="20"/>
        </w:rPr>
        <w:t>σ</w:t>
      </w:r>
      <w:r w:rsidRPr="005C6F18">
        <w:rPr>
          <w:rFonts w:ascii="Arial" w:hAnsi="Arial" w:cs="Arial"/>
          <w:i/>
          <w:iCs/>
          <w:sz w:val="20"/>
          <w:szCs w:val="20"/>
          <w:vertAlign w:val="subscript"/>
        </w:rPr>
        <w:t>pt</w:t>
      </w:r>
      <w:proofErr w:type="spellEnd"/>
      <w:r w:rsidRPr="005C6F18">
        <w:rPr>
          <w:rFonts w:ascii="Arial" w:hAnsi="Arial" w:cs="Arial"/>
          <w:i/>
          <w:iCs/>
          <w:sz w:val="20"/>
          <w:szCs w:val="20"/>
        </w:rPr>
        <w:t xml:space="preserve"> = s*. </w:t>
      </w:r>
    </w:p>
    <w:p w14:paraId="462A86EF" w14:textId="25DB8D1B" w:rsidR="0070688A" w:rsidRPr="0070688A" w:rsidRDefault="0070688A" w:rsidP="00601BEE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962076">
        <w:rPr>
          <w:rFonts w:ascii="Arial" w:hAnsi="Arial" w:cs="Arial"/>
          <w:sz w:val="20"/>
          <w:szCs w:val="20"/>
        </w:rPr>
        <w:t>При наличии независимой оценки</w:t>
      </w:r>
      <w:r w:rsidRPr="0070688A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62076">
        <w:rPr>
          <w:rFonts w:ascii="Arial" w:hAnsi="Arial" w:cs="Arial"/>
          <w:i/>
          <w:iCs/>
          <w:sz w:val="20"/>
          <w:szCs w:val="20"/>
        </w:rPr>
        <w:t>Х</w:t>
      </w:r>
      <w:r w:rsidRPr="00962076">
        <w:rPr>
          <w:rFonts w:ascii="Arial" w:hAnsi="Arial" w:cs="Arial"/>
          <w:i/>
          <w:iCs/>
          <w:sz w:val="20"/>
          <w:szCs w:val="20"/>
          <w:vertAlign w:val="subscript"/>
        </w:rPr>
        <w:t>ref</w:t>
      </w:r>
      <w:proofErr w:type="spellEnd"/>
      <w:r w:rsidRPr="00962076">
        <w:rPr>
          <w:rFonts w:ascii="Arial" w:hAnsi="Arial" w:cs="Arial"/>
          <w:i/>
          <w:iCs/>
          <w:sz w:val="20"/>
          <w:szCs w:val="20"/>
        </w:rPr>
        <w:t>,</w:t>
      </w:r>
      <w:r w:rsidRPr="0070688A">
        <w:rPr>
          <w:rFonts w:ascii="Arial" w:hAnsi="Arial" w:cs="Arial"/>
          <w:b/>
          <w:bCs/>
          <w:sz w:val="20"/>
          <w:szCs w:val="20"/>
        </w:rPr>
        <w:t xml:space="preserve"> </w:t>
      </w:r>
      <w:r w:rsidRPr="0070688A">
        <w:rPr>
          <w:rFonts w:ascii="Arial" w:hAnsi="Arial" w:cs="Arial"/>
          <w:sz w:val="20"/>
          <w:szCs w:val="20"/>
        </w:rPr>
        <w:t xml:space="preserve">например, из сведений об опорном значении, полученным компетентной лабораторией согласованное значение следует сопоставлять с </w:t>
      </w:r>
      <w:proofErr w:type="spellStart"/>
      <w:r w:rsidRPr="00962076">
        <w:rPr>
          <w:rFonts w:ascii="Arial" w:hAnsi="Arial" w:cs="Arial"/>
          <w:sz w:val="20"/>
          <w:szCs w:val="20"/>
        </w:rPr>
        <w:t>Х</w:t>
      </w:r>
      <w:r w:rsidRPr="00962076">
        <w:rPr>
          <w:rFonts w:ascii="Arial" w:hAnsi="Arial" w:cs="Arial"/>
          <w:sz w:val="20"/>
          <w:szCs w:val="20"/>
          <w:vertAlign w:val="subscript"/>
        </w:rPr>
        <w:t>ref</w:t>
      </w:r>
      <w:proofErr w:type="spellEnd"/>
      <w:r w:rsidRPr="00962076">
        <w:rPr>
          <w:rFonts w:ascii="Arial" w:hAnsi="Arial" w:cs="Arial"/>
          <w:sz w:val="20"/>
          <w:szCs w:val="20"/>
          <w:vertAlign w:val="subscript"/>
        </w:rPr>
        <w:t>.</w:t>
      </w:r>
      <w:r w:rsidRPr="00962076">
        <w:rPr>
          <w:rFonts w:ascii="Arial" w:hAnsi="Arial" w:cs="Arial"/>
          <w:sz w:val="20"/>
          <w:szCs w:val="20"/>
        </w:rPr>
        <w:t xml:space="preserve"> </w:t>
      </w:r>
    </w:p>
    <w:p w14:paraId="68874900" w14:textId="54AEE6CC" w:rsidR="0070688A" w:rsidRPr="0070688A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При сравнении опорного значения с робастным средним в качестве приписанного значения </w:t>
      </w:r>
      <w:proofErr w:type="spellStart"/>
      <w:r w:rsidRPr="00962076">
        <w:rPr>
          <w:rFonts w:ascii="Arial" w:hAnsi="Arial" w:cs="Arial"/>
          <w:sz w:val="20"/>
          <w:szCs w:val="20"/>
        </w:rPr>
        <w:t>Х</w:t>
      </w:r>
      <w:r w:rsidRPr="00962076">
        <w:rPr>
          <w:rFonts w:ascii="Arial" w:hAnsi="Arial" w:cs="Arial"/>
          <w:sz w:val="20"/>
          <w:szCs w:val="20"/>
          <w:vertAlign w:val="subscript"/>
        </w:rPr>
        <w:t>ref</w:t>
      </w:r>
      <w:proofErr w:type="spellEnd"/>
      <w:r w:rsidRPr="00962076">
        <w:rPr>
          <w:rFonts w:ascii="Arial" w:hAnsi="Arial" w:cs="Arial"/>
          <w:sz w:val="20"/>
          <w:szCs w:val="20"/>
        </w:rPr>
        <w:t xml:space="preserve">, </w:t>
      </w:r>
      <w:r w:rsidRPr="0070688A">
        <w:rPr>
          <w:rFonts w:ascii="Arial" w:hAnsi="Arial" w:cs="Arial"/>
          <w:sz w:val="20"/>
          <w:szCs w:val="20"/>
        </w:rPr>
        <w:t xml:space="preserve">для измеряемой величины используются эталонные (опорные) значения, следовательно, после оценки результатов измерений, представленных участниками, проводится сравнение робастного среднего значения </w:t>
      </w:r>
      <w:r w:rsidRPr="0070688A">
        <w:rPr>
          <w:rFonts w:ascii="Arial" w:hAnsi="Arial" w:cs="Arial"/>
          <w:i/>
          <w:iCs/>
          <w:sz w:val="20"/>
          <w:szCs w:val="20"/>
        </w:rPr>
        <w:t xml:space="preserve">х* </w:t>
      </w:r>
      <w:r w:rsidRPr="0070688A">
        <w:rPr>
          <w:rFonts w:ascii="Arial" w:hAnsi="Arial" w:cs="Arial"/>
          <w:sz w:val="20"/>
          <w:szCs w:val="20"/>
        </w:rPr>
        <w:t xml:space="preserve">с опорным значением </w:t>
      </w:r>
      <w:proofErr w:type="spellStart"/>
      <w:r w:rsidRPr="00962076">
        <w:rPr>
          <w:rFonts w:ascii="Arial" w:hAnsi="Arial" w:cs="Arial"/>
          <w:i/>
          <w:iCs/>
          <w:sz w:val="20"/>
          <w:szCs w:val="20"/>
        </w:rPr>
        <w:t>Х</w:t>
      </w:r>
      <w:r w:rsidRPr="00962076">
        <w:rPr>
          <w:rFonts w:ascii="Arial" w:hAnsi="Arial" w:cs="Arial"/>
          <w:i/>
          <w:iCs/>
          <w:sz w:val="20"/>
          <w:szCs w:val="20"/>
          <w:vertAlign w:val="subscript"/>
        </w:rPr>
        <w:t>ref</w:t>
      </w:r>
      <w:proofErr w:type="spellEnd"/>
      <w:r w:rsidRPr="00962076">
        <w:rPr>
          <w:rFonts w:ascii="Arial" w:hAnsi="Arial" w:cs="Arial"/>
          <w:i/>
          <w:iCs/>
          <w:sz w:val="20"/>
          <w:szCs w:val="20"/>
        </w:rPr>
        <w:t>,</w:t>
      </w:r>
      <w:r w:rsidRPr="0070688A">
        <w:rPr>
          <w:rFonts w:ascii="Arial" w:hAnsi="Arial" w:cs="Arial"/>
          <w:b/>
          <w:bCs/>
          <w:sz w:val="20"/>
          <w:szCs w:val="20"/>
        </w:rPr>
        <w:t xml:space="preserve"> </w:t>
      </w:r>
      <w:r w:rsidRPr="0070688A">
        <w:rPr>
          <w:rFonts w:ascii="Arial" w:hAnsi="Arial" w:cs="Arial"/>
          <w:sz w:val="20"/>
          <w:szCs w:val="20"/>
        </w:rPr>
        <w:t xml:space="preserve">согласно п.7.8 </w:t>
      </w:r>
      <w:r w:rsidR="00E70937" w:rsidRPr="00E70937">
        <w:rPr>
          <w:rFonts w:ascii="Arial" w:hAnsi="Arial" w:cs="Arial"/>
          <w:color w:val="00B050"/>
          <w:sz w:val="22"/>
          <w:szCs w:val="22"/>
        </w:rPr>
        <w:t>ГОСТ ISO 13528—2024</w:t>
      </w:r>
      <w:r w:rsidRPr="0070688A">
        <w:rPr>
          <w:rFonts w:ascii="Arial" w:hAnsi="Arial" w:cs="Arial"/>
          <w:sz w:val="20"/>
          <w:szCs w:val="20"/>
        </w:rPr>
        <w:t xml:space="preserve">. </w:t>
      </w:r>
    </w:p>
    <w:p w14:paraId="29087E76" w14:textId="2C4E965C" w:rsidR="0070688A" w:rsidRPr="0070688A" w:rsidRDefault="0070688A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Робастные средние значения </w:t>
      </w:r>
      <w:r w:rsidRPr="0070688A">
        <w:rPr>
          <w:rFonts w:ascii="Arial" w:hAnsi="Arial" w:cs="Arial"/>
          <w:i/>
          <w:iCs/>
          <w:sz w:val="20"/>
          <w:szCs w:val="20"/>
        </w:rPr>
        <w:t xml:space="preserve">х* </w:t>
      </w:r>
      <w:r w:rsidRPr="0070688A">
        <w:rPr>
          <w:rFonts w:ascii="Arial" w:hAnsi="Arial" w:cs="Arial"/>
          <w:sz w:val="20"/>
          <w:szCs w:val="20"/>
        </w:rPr>
        <w:t xml:space="preserve">и робастные стандартные отклонения </w:t>
      </w:r>
      <w:r w:rsidRPr="0070688A">
        <w:rPr>
          <w:rFonts w:ascii="Arial" w:hAnsi="Arial" w:cs="Arial"/>
          <w:i/>
          <w:iCs/>
          <w:sz w:val="20"/>
          <w:szCs w:val="20"/>
        </w:rPr>
        <w:t xml:space="preserve">s* </w:t>
      </w:r>
      <w:r w:rsidRPr="0070688A">
        <w:rPr>
          <w:rFonts w:ascii="Arial" w:hAnsi="Arial" w:cs="Arial"/>
          <w:sz w:val="20"/>
          <w:szCs w:val="20"/>
        </w:rPr>
        <w:t xml:space="preserve">рассчитанные в соответствии с алгоритмом А (приложения С3, </w:t>
      </w:r>
      <w:r w:rsidR="00160E4F" w:rsidRPr="00E70937">
        <w:rPr>
          <w:rFonts w:ascii="Arial" w:hAnsi="Arial" w:cs="Arial"/>
          <w:color w:val="00B050"/>
          <w:sz w:val="22"/>
          <w:szCs w:val="22"/>
        </w:rPr>
        <w:t>ГОСТ ISO 13528—2024</w:t>
      </w:r>
      <w:r w:rsidR="00160E4F">
        <w:rPr>
          <w:rFonts w:ascii="Arial" w:hAnsi="Arial" w:cs="Arial"/>
          <w:color w:val="00B050"/>
          <w:sz w:val="22"/>
          <w:szCs w:val="22"/>
          <w:lang w:val="ky-KG"/>
        </w:rPr>
        <w:t>)</w:t>
      </w:r>
      <w:r w:rsidRPr="0070688A">
        <w:rPr>
          <w:rFonts w:ascii="Arial" w:hAnsi="Arial" w:cs="Arial"/>
          <w:sz w:val="20"/>
          <w:szCs w:val="20"/>
        </w:rPr>
        <w:t xml:space="preserve">. </w:t>
      </w:r>
    </w:p>
    <w:p w14:paraId="5C7E09F2" w14:textId="7396D0EF" w:rsidR="0070688A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>При этом должно выполняться неравенство:</w:t>
      </w:r>
    </w:p>
    <w:p w14:paraId="7A1BAD38" w14:textId="77777777" w:rsidR="005C6F18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noProof/>
          <w:lang w:val="en-US"/>
          <w14:ligatures w14:val="standardContextual"/>
        </w:rPr>
        <w:drawing>
          <wp:anchor distT="0" distB="0" distL="114300" distR="114300" simplePos="0" relativeHeight="251692032" behindDoc="1" locked="0" layoutInCell="1" allowOverlap="1" wp14:anchorId="10D17655" wp14:editId="5EC200B2">
            <wp:simplePos x="0" y="0"/>
            <wp:positionH relativeFrom="column">
              <wp:posOffset>447040</wp:posOffset>
            </wp:positionH>
            <wp:positionV relativeFrom="paragraph">
              <wp:posOffset>-1905</wp:posOffset>
            </wp:positionV>
            <wp:extent cx="3596640" cy="527050"/>
            <wp:effectExtent l="0" t="0" r="3810" b="6350"/>
            <wp:wrapNone/>
            <wp:docPr id="7223" name="Рисунок 7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73" t="38491" r="39138" b="52224"/>
                    <a:stretch/>
                  </pic:blipFill>
                  <pic:spPr bwMode="auto">
                    <a:xfrm>
                      <a:off x="0" y="0"/>
                      <a:ext cx="3596640" cy="527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F18">
        <w:rPr>
          <w:rFonts w:ascii="Arial" w:hAnsi="Arial" w:cs="Arial"/>
          <w:sz w:val="20"/>
          <w:szCs w:val="20"/>
        </w:rPr>
        <w:tab/>
      </w:r>
      <w:r w:rsidR="005C6F18">
        <w:rPr>
          <w:rFonts w:ascii="Arial" w:hAnsi="Arial" w:cs="Arial"/>
          <w:sz w:val="20"/>
          <w:szCs w:val="20"/>
        </w:rPr>
        <w:tab/>
      </w:r>
      <w:r w:rsidR="005C6F18">
        <w:rPr>
          <w:rFonts w:ascii="Arial" w:hAnsi="Arial" w:cs="Arial"/>
          <w:sz w:val="20"/>
          <w:szCs w:val="20"/>
        </w:rPr>
        <w:tab/>
      </w:r>
    </w:p>
    <w:p w14:paraId="7BDA5662" w14:textId="60602C10" w:rsidR="0070688A" w:rsidRDefault="005C6F18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  <w:lang w:val="ky-KG"/>
        </w:rPr>
        <w:t>(Г.4)</w:t>
      </w:r>
    </w:p>
    <w:p w14:paraId="64874311" w14:textId="3424DA8A" w:rsidR="005C6F18" w:rsidRDefault="005C6F18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/>
        </w:rPr>
      </w:pPr>
    </w:p>
    <w:p w14:paraId="04E0A12D" w14:textId="77777777" w:rsidR="005C6F18" w:rsidRPr="005C6F18" w:rsidRDefault="005C6F18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/>
        </w:rPr>
      </w:pPr>
    </w:p>
    <w:tbl>
      <w:tblPr>
        <w:tblW w:w="9889" w:type="dxa"/>
        <w:tblInd w:w="-10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6460"/>
        <w:gridCol w:w="3429"/>
      </w:tblGrid>
      <w:tr w:rsidR="0070688A" w:rsidRPr="0070688A" w14:paraId="1151E160" w14:textId="77777777" w:rsidTr="008E1D6B">
        <w:trPr>
          <w:gridAfter w:val="1"/>
          <w:wAfter w:w="3429" w:type="dxa"/>
          <w:trHeight w:val="127"/>
        </w:trPr>
        <w:tc>
          <w:tcPr>
            <w:tcW w:w="6460" w:type="dxa"/>
          </w:tcPr>
          <w:p w14:paraId="53CA41F9" w14:textId="77777777" w:rsidR="0070688A" w:rsidRPr="0070688A" w:rsidRDefault="0070688A" w:rsidP="00092921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</w:pPr>
            <w:r w:rsidRPr="0070688A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  <w:t>s* –</w:t>
            </w:r>
            <w:r w:rsidRPr="006A4F26"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  <w:t xml:space="preserve"> робастное стандартное отклонение; </w:t>
            </w:r>
          </w:p>
        </w:tc>
      </w:tr>
      <w:tr w:rsidR="0070688A" w:rsidRPr="0070688A" w14:paraId="6499157F" w14:textId="77777777" w:rsidTr="008E1D6B">
        <w:trPr>
          <w:gridAfter w:val="1"/>
          <w:wAfter w:w="3429" w:type="dxa"/>
          <w:trHeight w:val="109"/>
        </w:trPr>
        <w:tc>
          <w:tcPr>
            <w:tcW w:w="6460" w:type="dxa"/>
          </w:tcPr>
          <w:p w14:paraId="0D3FD347" w14:textId="77777777" w:rsidR="0070688A" w:rsidRPr="0070688A" w:rsidRDefault="0070688A" w:rsidP="00092921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</w:pPr>
            <w:r w:rsidRPr="0070688A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  <w:t xml:space="preserve">p </w:t>
            </w:r>
            <w:r w:rsidRPr="0070688A"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  <w:t xml:space="preserve">– количество участников; </w:t>
            </w:r>
          </w:p>
        </w:tc>
      </w:tr>
      <w:tr w:rsidR="0070688A" w:rsidRPr="0070688A" w14:paraId="5D6C5C27" w14:textId="77777777" w:rsidTr="008E1D6B">
        <w:trPr>
          <w:gridAfter w:val="1"/>
          <w:wAfter w:w="3429" w:type="dxa"/>
          <w:trHeight w:val="110"/>
        </w:trPr>
        <w:tc>
          <w:tcPr>
            <w:tcW w:w="6460" w:type="dxa"/>
          </w:tcPr>
          <w:p w14:paraId="5FDA86A5" w14:textId="77777777" w:rsidR="0070688A" w:rsidRPr="0070688A" w:rsidRDefault="0070688A" w:rsidP="00092921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</w:pPr>
            <w:r w:rsidRPr="0070688A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  <w:t>u(</w:t>
            </w:r>
            <w:proofErr w:type="spellStart"/>
            <w:r w:rsidRPr="0070688A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  <w:t>X</w:t>
            </w:r>
            <w:r w:rsidRPr="00014FA8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:vertAlign w:val="subscript"/>
                <w14:ligatures w14:val="standardContextual"/>
              </w:rPr>
              <w:t>ref</w:t>
            </w:r>
            <w:proofErr w:type="spellEnd"/>
            <w:r w:rsidRPr="0070688A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  <w:t xml:space="preserve">) </w:t>
            </w:r>
            <w:r w:rsidRPr="0070688A"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  <w:t xml:space="preserve">– стандартная неопределенность опорного значения </w:t>
            </w:r>
            <w:proofErr w:type="spellStart"/>
            <w:r w:rsidRPr="0070688A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  <w:t>Х</w:t>
            </w:r>
            <w:r w:rsidRPr="006A4F26"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:vertAlign w:val="subscript"/>
                <w14:ligatures w14:val="standardContextual"/>
              </w:rPr>
              <w:t>ref</w:t>
            </w:r>
            <w:proofErr w:type="spellEnd"/>
            <w:r w:rsidRPr="006A4F26">
              <w:rPr>
                <w:rFonts w:ascii="Arial" w:eastAsiaTheme="minorHAnsi" w:hAnsi="Arial" w:cs="Arial"/>
                <w:color w:val="000000"/>
                <w:sz w:val="20"/>
                <w:szCs w:val="20"/>
                <w:vertAlign w:val="subscript"/>
                <w14:ligatures w14:val="standardContextual"/>
              </w:rPr>
              <w:t>.</w:t>
            </w:r>
            <w:r w:rsidRPr="0070688A">
              <w:rPr>
                <w:rFonts w:ascii="Arial" w:eastAsiaTheme="minorHAnsi" w:hAnsi="Arial" w:cs="Arial"/>
                <w:color w:val="000000"/>
                <w:sz w:val="20"/>
                <w:szCs w:val="20"/>
                <w14:ligatures w14:val="standardContextual"/>
              </w:rPr>
              <w:t xml:space="preserve"> </w:t>
            </w:r>
          </w:p>
        </w:tc>
      </w:tr>
      <w:tr w:rsidR="00C828FD" w:rsidRPr="0070688A" w14:paraId="401DC715" w14:textId="77777777" w:rsidTr="008E1D6B">
        <w:trPr>
          <w:gridAfter w:val="1"/>
          <w:wAfter w:w="3429" w:type="dxa"/>
          <w:trHeight w:val="110"/>
        </w:trPr>
        <w:tc>
          <w:tcPr>
            <w:tcW w:w="6460" w:type="dxa"/>
          </w:tcPr>
          <w:p w14:paraId="29BC83EC" w14:textId="77777777" w:rsidR="00C828FD" w:rsidRPr="0070688A" w:rsidRDefault="00C828FD" w:rsidP="00092921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Arial" w:eastAsiaTheme="minorHAnsi" w:hAnsi="Arial" w:cs="Arial"/>
                <w:i/>
                <w:iCs/>
                <w:color w:val="000000"/>
                <w:sz w:val="20"/>
                <w:szCs w:val="20"/>
                <w14:ligatures w14:val="standardContextual"/>
              </w:rPr>
            </w:pPr>
          </w:p>
        </w:tc>
      </w:tr>
      <w:tr w:rsidR="008E1D6B" w:rsidRPr="0070688A" w14:paraId="7BE1B7FB" w14:textId="77777777" w:rsidTr="008E1D6B">
        <w:trPr>
          <w:trHeight w:val="110"/>
        </w:trPr>
        <w:tc>
          <w:tcPr>
            <w:tcW w:w="9889" w:type="dxa"/>
            <w:gridSpan w:val="2"/>
          </w:tcPr>
          <w:p w14:paraId="78E00E0E" w14:textId="1CA5FFD2" w:rsidR="008E1D6B" w:rsidRPr="008E1D6B" w:rsidRDefault="00A84435" w:rsidP="00D14A31">
            <w:pPr>
              <w:pStyle w:val="Default"/>
              <w:spacing w:line="276" w:lineRule="auto"/>
              <w:ind w:firstLine="709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ky-KG"/>
              </w:rPr>
              <w:t>Г.</w:t>
            </w:r>
            <w:r w:rsidR="008E1D6B" w:rsidRPr="008E1D6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4 Определение опорного значения, неопределенности и метрологическая прослеживаемость </w:t>
            </w:r>
          </w:p>
          <w:p w14:paraId="5044D665" w14:textId="6AA23189" w:rsidR="008E1D6B" w:rsidRPr="008E1D6B" w:rsidRDefault="008E1D6B" w:rsidP="00092921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Arial" w:hAnsi="Arial" w:cs="Arial"/>
                <w:sz w:val="20"/>
                <w:szCs w:val="20"/>
                <w:lang w:val="ky-KG"/>
              </w:rPr>
            </w:pPr>
            <w:r w:rsidRPr="008E1D6B">
              <w:rPr>
                <w:rFonts w:ascii="Arial" w:hAnsi="Arial" w:cs="Arial"/>
                <w:sz w:val="20"/>
                <w:szCs w:val="20"/>
              </w:rPr>
              <w:t xml:space="preserve">Опорные значения </w:t>
            </w:r>
            <w:proofErr w:type="spellStart"/>
            <w:r w:rsidRPr="00962076">
              <w:rPr>
                <w:rFonts w:ascii="Arial" w:hAnsi="Arial" w:cs="Arial"/>
                <w:i/>
                <w:iCs/>
                <w:sz w:val="20"/>
                <w:szCs w:val="20"/>
              </w:rPr>
              <w:t>Х</w:t>
            </w:r>
            <w:r w:rsidRPr="00962076">
              <w:rPr>
                <w:rFonts w:ascii="Arial" w:hAnsi="Arial" w:cs="Arial"/>
                <w:i/>
                <w:iCs/>
                <w:sz w:val="20"/>
                <w:szCs w:val="20"/>
                <w:vertAlign w:val="subscript"/>
              </w:rPr>
              <w:t>ref</w:t>
            </w:r>
            <w:proofErr w:type="spellEnd"/>
            <w:r w:rsidRPr="008E1D6B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8E1D6B">
              <w:rPr>
                <w:rFonts w:ascii="Arial" w:hAnsi="Arial" w:cs="Arial"/>
                <w:sz w:val="20"/>
                <w:szCs w:val="20"/>
              </w:rPr>
              <w:t>и их неопределенности оценены в аккредитованной лаборатории отдела геометрических и механических величин «</w:t>
            </w:r>
            <w:r w:rsidR="00014FA8">
              <w:rPr>
                <w:rFonts w:ascii="Arial" w:hAnsi="Arial" w:cs="Arial"/>
                <w:sz w:val="20"/>
                <w:szCs w:val="20"/>
                <w:lang w:val="ky-KG"/>
              </w:rPr>
              <w:t>ХХХХХ</w:t>
            </w:r>
            <w:proofErr w:type="gramStart"/>
            <w:r w:rsidRPr="008E1D6B">
              <w:rPr>
                <w:rFonts w:ascii="Arial" w:hAnsi="Arial" w:cs="Arial"/>
                <w:sz w:val="20"/>
                <w:szCs w:val="20"/>
              </w:rPr>
              <w:t>»..</w:t>
            </w:r>
            <w:proofErr w:type="gramEnd"/>
            <w:r w:rsidRPr="008E1D6B">
              <w:rPr>
                <w:rFonts w:ascii="Arial" w:hAnsi="Arial" w:cs="Arial"/>
                <w:sz w:val="20"/>
                <w:szCs w:val="20"/>
              </w:rPr>
              <w:t xml:space="preserve"> Опорные значения для объекта, это</w:t>
            </w:r>
            <w:r>
              <w:rPr>
                <w:rFonts w:ascii="Arial" w:hAnsi="Arial" w:cs="Arial"/>
                <w:sz w:val="20"/>
                <w:szCs w:val="20"/>
                <w:lang w:val="ky-KG"/>
              </w:rPr>
              <w:t xml:space="preserve"> </w:t>
            </w:r>
          </w:p>
        </w:tc>
      </w:tr>
    </w:tbl>
    <w:p w14:paraId="4BF54D72" w14:textId="3522F60F" w:rsidR="0070688A" w:rsidRPr="00014FA8" w:rsidRDefault="0070688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  <w:r w:rsidRPr="0070688A">
        <w:rPr>
          <w:rFonts w:ascii="Arial" w:hAnsi="Arial" w:cs="Arial"/>
          <w:sz w:val="20"/>
          <w:szCs w:val="20"/>
        </w:rPr>
        <w:t xml:space="preserve">значения полученные “до” измерений в начале программы. Все измерения имеют прослеживаемость к единицам Международной системы </w:t>
      </w:r>
      <w:proofErr w:type="spellStart"/>
      <w:r w:rsidRPr="0070688A">
        <w:rPr>
          <w:rFonts w:ascii="Arial" w:hAnsi="Arial" w:cs="Arial"/>
          <w:sz w:val="20"/>
          <w:szCs w:val="20"/>
        </w:rPr>
        <w:t>Sl</w:t>
      </w:r>
      <w:proofErr w:type="spellEnd"/>
      <w:r w:rsidRPr="0070688A">
        <w:rPr>
          <w:rFonts w:ascii="Arial" w:hAnsi="Arial" w:cs="Arial"/>
          <w:sz w:val="20"/>
          <w:szCs w:val="20"/>
        </w:rPr>
        <w:t xml:space="preserve">, который воспроизводятся национальными эталонами </w:t>
      </w:r>
      <w:r w:rsidR="00014FA8">
        <w:rPr>
          <w:rFonts w:ascii="Arial" w:hAnsi="Arial" w:cs="Arial"/>
          <w:sz w:val="20"/>
          <w:szCs w:val="20"/>
          <w:lang w:val="ky-KG"/>
        </w:rPr>
        <w:t>ХХХХХ.</w:t>
      </w:r>
    </w:p>
    <w:p w14:paraId="1CA8EC3A" w14:textId="51DFD1A0" w:rsidR="0070688A" w:rsidRPr="0070688A" w:rsidRDefault="0070688A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t xml:space="preserve">Опорные значения измеряемых величин и связанные с ними неопределенности представлены в таблице </w:t>
      </w:r>
      <w:r w:rsidR="00EF3EF8">
        <w:rPr>
          <w:rFonts w:ascii="Arial" w:hAnsi="Arial" w:cs="Arial"/>
          <w:sz w:val="20"/>
          <w:szCs w:val="20"/>
          <w:lang w:val="ky-KG"/>
        </w:rPr>
        <w:t>Г.</w:t>
      </w:r>
      <w:r w:rsidRPr="0070688A">
        <w:rPr>
          <w:rFonts w:ascii="Arial" w:hAnsi="Arial" w:cs="Arial"/>
          <w:sz w:val="20"/>
          <w:szCs w:val="20"/>
        </w:rPr>
        <w:t>3.</w:t>
      </w:r>
    </w:p>
    <w:p w14:paraId="7FF415A9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7B81FA9B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49AD9021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046662A5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</w:rPr>
      </w:pPr>
    </w:p>
    <w:p w14:paraId="63956107" w14:textId="227F3023" w:rsidR="0070688A" w:rsidRDefault="0070688A" w:rsidP="00E56365">
      <w:pPr>
        <w:spacing w:after="0"/>
        <w:jc w:val="both"/>
        <w:rPr>
          <w:rFonts w:ascii="Arial" w:hAnsi="Arial" w:cs="Arial"/>
          <w:sz w:val="20"/>
          <w:szCs w:val="20"/>
        </w:rPr>
      </w:pPr>
      <w:r w:rsidRPr="0070688A">
        <w:rPr>
          <w:rFonts w:ascii="Arial" w:hAnsi="Arial" w:cs="Arial"/>
          <w:sz w:val="20"/>
          <w:szCs w:val="20"/>
        </w:rPr>
        <w:lastRenderedPageBreak/>
        <w:t xml:space="preserve">Таблица </w:t>
      </w:r>
      <w:r w:rsidR="00EF3EF8">
        <w:rPr>
          <w:rFonts w:ascii="Arial" w:hAnsi="Arial" w:cs="Arial"/>
          <w:sz w:val="20"/>
          <w:szCs w:val="20"/>
          <w:lang w:val="ky-KG"/>
        </w:rPr>
        <w:t>Г.</w:t>
      </w:r>
      <w:r w:rsidRPr="0070688A">
        <w:rPr>
          <w:rFonts w:ascii="Arial" w:hAnsi="Arial" w:cs="Arial"/>
          <w:sz w:val="20"/>
          <w:szCs w:val="20"/>
        </w:rPr>
        <w:t>3</w:t>
      </w:r>
      <w:r w:rsidR="00E56365">
        <w:rPr>
          <w:rFonts w:ascii="Arial" w:hAnsi="Arial" w:cs="Arial"/>
          <w:sz w:val="20"/>
          <w:szCs w:val="20"/>
        </w:rPr>
        <w:t xml:space="preserve"> - </w:t>
      </w:r>
      <w:r w:rsidRPr="0070688A">
        <w:rPr>
          <w:rFonts w:ascii="Arial" w:hAnsi="Arial" w:cs="Arial"/>
          <w:sz w:val="20"/>
          <w:szCs w:val="20"/>
        </w:rPr>
        <w:t>Опорные значения основной погрешности и их неопределенности</w:t>
      </w:r>
    </w:p>
    <w:p w14:paraId="034C279F" w14:textId="56C35A42" w:rsidR="0070688A" w:rsidRDefault="0070688A" w:rsidP="00092921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5ECBCF2A" wp14:editId="5F018DA4">
            <wp:extent cx="6122670" cy="1485836"/>
            <wp:effectExtent l="0" t="0" r="0" b="635"/>
            <wp:docPr id="7224" name="Рисунок 7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6041" t="40231" r="24363" b="37332"/>
                    <a:stretch/>
                  </pic:blipFill>
                  <pic:spPr bwMode="auto">
                    <a:xfrm>
                      <a:off x="0" y="0"/>
                      <a:ext cx="6136317" cy="14891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CEE2CA" w14:textId="1D63F73F" w:rsidR="007C0AC1" w:rsidRPr="007C0AC1" w:rsidRDefault="007C0AC1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Результаты сравнения робастного значения с опорным значением представлены в таблице </w:t>
      </w:r>
      <w:r w:rsidR="00EF3EF8">
        <w:rPr>
          <w:rFonts w:ascii="Arial" w:hAnsi="Arial" w:cs="Arial"/>
          <w:sz w:val="20"/>
          <w:szCs w:val="20"/>
          <w:lang w:val="ky-KG"/>
        </w:rPr>
        <w:t>Г.</w:t>
      </w:r>
      <w:r w:rsidRPr="007C0AC1">
        <w:rPr>
          <w:rFonts w:ascii="Arial" w:hAnsi="Arial" w:cs="Arial"/>
          <w:sz w:val="20"/>
          <w:szCs w:val="20"/>
        </w:rPr>
        <w:t>4.</w:t>
      </w:r>
    </w:p>
    <w:p w14:paraId="1F6A8493" w14:textId="37104FC6" w:rsidR="0070688A" w:rsidRDefault="007C0AC1" w:rsidP="00E56365">
      <w:pPr>
        <w:spacing w:after="0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Таблица </w:t>
      </w:r>
      <w:r w:rsidR="00EF3EF8">
        <w:rPr>
          <w:rFonts w:ascii="Arial" w:hAnsi="Arial" w:cs="Arial"/>
          <w:sz w:val="20"/>
          <w:szCs w:val="20"/>
          <w:lang w:val="ky-KG"/>
        </w:rPr>
        <w:t>Г.</w:t>
      </w:r>
      <w:r w:rsidRPr="007C0AC1">
        <w:rPr>
          <w:rFonts w:ascii="Arial" w:hAnsi="Arial" w:cs="Arial"/>
          <w:sz w:val="20"/>
          <w:szCs w:val="20"/>
        </w:rPr>
        <w:t xml:space="preserve">4 </w:t>
      </w:r>
      <w:r w:rsidR="00E56365">
        <w:rPr>
          <w:rFonts w:ascii="Arial" w:hAnsi="Arial" w:cs="Arial"/>
          <w:sz w:val="20"/>
          <w:szCs w:val="20"/>
        </w:rPr>
        <w:t xml:space="preserve">- </w:t>
      </w:r>
      <w:r w:rsidRPr="007C0AC1">
        <w:rPr>
          <w:rFonts w:ascii="Arial" w:hAnsi="Arial" w:cs="Arial"/>
          <w:sz w:val="20"/>
          <w:szCs w:val="20"/>
        </w:rPr>
        <w:t>Результаты проверки выполнения неравенства (</w:t>
      </w:r>
      <w:r w:rsidR="00EF3EF8">
        <w:rPr>
          <w:rFonts w:ascii="Arial" w:hAnsi="Arial" w:cs="Arial"/>
          <w:sz w:val="20"/>
          <w:szCs w:val="20"/>
          <w:lang w:val="ky-KG"/>
        </w:rPr>
        <w:t>Г.</w:t>
      </w:r>
      <w:r w:rsidRPr="007C0AC1">
        <w:rPr>
          <w:rFonts w:ascii="Arial" w:hAnsi="Arial" w:cs="Arial"/>
          <w:sz w:val="20"/>
          <w:szCs w:val="20"/>
        </w:rPr>
        <w:t>4)</w:t>
      </w:r>
    </w:p>
    <w:p w14:paraId="5FA2F440" w14:textId="3E72A19A" w:rsidR="0070688A" w:rsidRDefault="0070688A" w:rsidP="00092921">
      <w:p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4A3CAC71" wp14:editId="2AB9C649">
            <wp:extent cx="6115050" cy="1268683"/>
            <wp:effectExtent l="0" t="0" r="0" b="8255"/>
            <wp:docPr id="7225" name="Рисунок 7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5732" t="69633" r="24258" b="11025"/>
                    <a:stretch/>
                  </pic:blipFill>
                  <pic:spPr bwMode="auto">
                    <a:xfrm>
                      <a:off x="0" y="0"/>
                      <a:ext cx="6144114" cy="12747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EE38A8" w14:textId="27AC3E06" w:rsidR="007C0AC1" w:rsidRDefault="007C0AC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Неравенство выполняется, следовательно, не требуется вносить корректировки в расчеты, представленные выше. </w:t>
      </w:r>
    </w:p>
    <w:p w14:paraId="15D42DE5" w14:textId="77777777" w:rsidR="008E1D6B" w:rsidRPr="007C0AC1" w:rsidRDefault="008E1D6B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</w:p>
    <w:p w14:paraId="200087A2" w14:textId="08408F33" w:rsidR="007C0AC1" w:rsidRPr="007C0AC1" w:rsidRDefault="00D14A3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5 Оценивание характеристик функционирования </w:t>
      </w:r>
    </w:p>
    <w:p w14:paraId="4F601C68" w14:textId="6B710241" w:rsidR="007C0AC1" w:rsidRPr="007C0AC1" w:rsidRDefault="007C0AC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Оценивание </w:t>
      </w:r>
      <w:bookmarkStart w:id="77" w:name="_Hlk208504863"/>
      <w:r w:rsidR="00843221" w:rsidRPr="00843221">
        <w:rPr>
          <w:rFonts w:ascii="Arial" w:hAnsi="Arial" w:cs="Arial"/>
          <w:i/>
          <w:iCs/>
          <w:color w:val="0000CC"/>
          <w:sz w:val="20"/>
          <w:szCs w:val="20"/>
        </w:rPr>
        <w:t>z</w:t>
      </w:r>
      <w:bookmarkEnd w:id="77"/>
      <w:r w:rsidR="00843221" w:rsidRPr="00843221">
        <w:rPr>
          <w:rFonts w:ascii="Arial" w:hAnsi="Arial" w:cs="Arial"/>
          <w:color w:val="0000CC"/>
          <w:sz w:val="20"/>
          <w:szCs w:val="20"/>
        </w:rPr>
        <w:t>-индексов</w:t>
      </w:r>
      <w:r w:rsidRPr="007C0AC1">
        <w:rPr>
          <w:rFonts w:ascii="Arial" w:hAnsi="Arial" w:cs="Arial"/>
          <w:sz w:val="20"/>
          <w:szCs w:val="20"/>
        </w:rPr>
        <w:t xml:space="preserve"> базируется на следующих критериях: </w:t>
      </w:r>
    </w:p>
    <w:p w14:paraId="352E915B" w14:textId="2CED38F5" w:rsidR="007C0AC1" w:rsidRPr="007C0AC1" w:rsidRDefault="007C0AC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>|</w:t>
      </w:r>
      <w:r w:rsidR="00843221" w:rsidRPr="00843221">
        <w:rPr>
          <w:rFonts w:ascii="Arial" w:hAnsi="Arial" w:cs="Arial"/>
          <w:i/>
          <w:iCs/>
          <w:color w:val="0000CC"/>
          <w:sz w:val="20"/>
          <w:szCs w:val="20"/>
        </w:rPr>
        <w:t xml:space="preserve"> z</w:t>
      </w:r>
      <w:r w:rsidR="00843221" w:rsidRPr="007C0AC1">
        <w:rPr>
          <w:rFonts w:ascii="Arial" w:hAnsi="Arial" w:cs="Arial"/>
          <w:b/>
          <w:bCs/>
          <w:sz w:val="20"/>
          <w:szCs w:val="20"/>
        </w:rPr>
        <w:t xml:space="preserve">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| ≤ 2,0 </w:t>
      </w:r>
      <w:r w:rsidRPr="007C0AC1">
        <w:rPr>
          <w:rFonts w:ascii="Arial" w:hAnsi="Arial" w:cs="Arial"/>
          <w:sz w:val="20"/>
          <w:szCs w:val="20"/>
        </w:rPr>
        <w:t xml:space="preserve">указывает на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удовлетворительную характеристику функционирования </w:t>
      </w:r>
      <w:r w:rsidRPr="007C0AC1">
        <w:rPr>
          <w:rFonts w:ascii="Arial" w:hAnsi="Arial" w:cs="Arial"/>
          <w:sz w:val="20"/>
          <w:szCs w:val="20"/>
        </w:rPr>
        <w:t xml:space="preserve">и не требует выполнения действий; </w:t>
      </w:r>
    </w:p>
    <w:p w14:paraId="568B2626" w14:textId="3EFB1BBF" w:rsidR="007C0AC1" w:rsidRPr="007C0AC1" w:rsidRDefault="007C0AC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2,0 </w:t>
      </w:r>
      <w:proofErr w:type="gramStart"/>
      <w:r w:rsidRPr="007C0AC1">
        <w:rPr>
          <w:rFonts w:ascii="Arial" w:hAnsi="Arial" w:cs="Arial"/>
          <w:b/>
          <w:bCs/>
          <w:sz w:val="20"/>
          <w:szCs w:val="20"/>
        </w:rPr>
        <w:t>&lt; |</w:t>
      </w:r>
      <w:proofErr w:type="gramEnd"/>
      <w:r w:rsidR="00843221" w:rsidRPr="00843221">
        <w:rPr>
          <w:rFonts w:ascii="Arial" w:hAnsi="Arial" w:cs="Arial"/>
          <w:i/>
          <w:iCs/>
          <w:color w:val="0000CC"/>
          <w:sz w:val="20"/>
          <w:szCs w:val="20"/>
        </w:rPr>
        <w:t xml:space="preserve"> z</w:t>
      </w:r>
      <w:r w:rsidR="00843221" w:rsidRPr="007C0AC1">
        <w:rPr>
          <w:rFonts w:ascii="Arial" w:hAnsi="Arial" w:cs="Arial"/>
          <w:b/>
          <w:bCs/>
          <w:sz w:val="20"/>
          <w:szCs w:val="20"/>
        </w:rPr>
        <w:t xml:space="preserve">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| ≤ 3,0 </w:t>
      </w:r>
      <w:r w:rsidRPr="007C0AC1">
        <w:rPr>
          <w:rFonts w:ascii="Arial" w:hAnsi="Arial" w:cs="Arial"/>
          <w:sz w:val="20"/>
          <w:szCs w:val="20"/>
        </w:rPr>
        <w:t xml:space="preserve">указывает на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сомнительную характеристику функционирования </w:t>
      </w:r>
      <w:r w:rsidRPr="007C0AC1">
        <w:rPr>
          <w:rFonts w:ascii="Arial" w:hAnsi="Arial" w:cs="Arial"/>
          <w:sz w:val="20"/>
          <w:szCs w:val="20"/>
        </w:rPr>
        <w:t xml:space="preserve">и требует выполнения предупреждающих действий; </w:t>
      </w:r>
    </w:p>
    <w:p w14:paraId="334374B2" w14:textId="00E081FC" w:rsidR="007C0AC1" w:rsidRPr="007C0AC1" w:rsidRDefault="007C0AC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>|</w:t>
      </w:r>
      <w:r w:rsidR="00843221" w:rsidRPr="00843221">
        <w:rPr>
          <w:rFonts w:ascii="Arial" w:hAnsi="Arial" w:cs="Arial"/>
          <w:i/>
          <w:iCs/>
          <w:color w:val="0000CC"/>
          <w:sz w:val="20"/>
          <w:szCs w:val="20"/>
        </w:rPr>
        <w:t xml:space="preserve"> z</w:t>
      </w:r>
      <w:r w:rsidR="00843221" w:rsidRPr="007C0AC1">
        <w:rPr>
          <w:rFonts w:ascii="Arial" w:hAnsi="Arial" w:cs="Arial"/>
          <w:b/>
          <w:bCs/>
          <w:sz w:val="20"/>
          <w:szCs w:val="20"/>
        </w:rPr>
        <w:t xml:space="preserve">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|&gt;3,0 </w:t>
      </w:r>
      <w:r w:rsidRPr="007C0AC1">
        <w:rPr>
          <w:rFonts w:ascii="Arial" w:hAnsi="Arial" w:cs="Arial"/>
          <w:sz w:val="20"/>
          <w:szCs w:val="20"/>
        </w:rPr>
        <w:t xml:space="preserve">– указывает на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неудовлетворительную характеристику функционирования </w:t>
      </w:r>
      <w:r w:rsidRPr="007C0AC1">
        <w:rPr>
          <w:rFonts w:ascii="Arial" w:hAnsi="Arial" w:cs="Arial"/>
          <w:sz w:val="20"/>
          <w:szCs w:val="20"/>
        </w:rPr>
        <w:t xml:space="preserve">и требует корректирующих действий. </w:t>
      </w:r>
    </w:p>
    <w:p w14:paraId="19A6A491" w14:textId="77777777" w:rsidR="00F8004A" w:rsidRDefault="00F8004A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b/>
          <w:bCs/>
          <w:sz w:val="20"/>
          <w:szCs w:val="20"/>
          <w:lang w:val="ky-KG"/>
        </w:rPr>
      </w:pPr>
    </w:p>
    <w:p w14:paraId="3DE091ED" w14:textId="460DC761" w:rsidR="007C0AC1" w:rsidRPr="007C0AC1" w:rsidRDefault="00D14A3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Г.6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 Результаты участников </w:t>
      </w:r>
    </w:p>
    <w:p w14:paraId="6B4B12F4" w14:textId="697A00FD" w:rsidR="007C0AC1" w:rsidRPr="007C0AC1" w:rsidRDefault="007C0AC1" w:rsidP="000929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>Участники представили Провайдеру протоколы результатов измерений, оформленные в соответствии со своими процедурами по оформлению результатов поверки</w:t>
      </w:r>
      <w:r w:rsidR="00E93A1A" w:rsidRPr="00E93A1A">
        <w:rPr>
          <w:color w:val="00B050"/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Pr="007C0AC1">
        <w:rPr>
          <w:rFonts w:ascii="Arial" w:hAnsi="Arial" w:cs="Arial"/>
          <w:sz w:val="20"/>
          <w:szCs w:val="20"/>
        </w:rPr>
        <w:t xml:space="preserve">. </w:t>
      </w:r>
    </w:p>
    <w:p w14:paraId="4EAE5F3F" w14:textId="7ADCC129" w:rsidR="007C0AC1" w:rsidRDefault="00D14A31" w:rsidP="0009292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>.</w:t>
      </w:r>
      <w:r>
        <w:rPr>
          <w:rFonts w:ascii="Arial" w:hAnsi="Arial" w:cs="Arial"/>
          <w:b/>
          <w:bCs/>
          <w:sz w:val="20"/>
          <w:szCs w:val="20"/>
          <w:lang w:val="ky-KG"/>
        </w:rPr>
        <w:t>6.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1 </w:t>
      </w:r>
      <w:r w:rsidR="007C0AC1" w:rsidRPr="007C0AC1">
        <w:rPr>
          <w:rFonts w:ascii="Arial" w:hAnsi="Arial" w:cs="Arial"/>
          <w:sz w:val="20"/>
          <w:szCs w:val="20"/>
        </w:rPr>
        <w:t xml:space="preserve">Результаты измерений основной (абсолютной) погрешности 6 лабораторий-участников и результаты определения количественного </w:t>
      </w:r>
      <w:r w:rsidR="00843221" w:rsidRPr="00843221">
        <w:rPr>
          <w:rFonts w:ascii="Arial" w:hAnsi="Arial" w:cs="Arial"/>
          <w:color w:val="0000CC"/>
          <w:sz w:val="20"/>
          <w:szCs w:val="20"/>
          <w:lang w:val="en-US"/>
        </w:rPr>
        <w:t>z</w:t>
      </w:r>
      <w:r w:rsidR="00843221" w:rsidRPr="00843221">
        <w:rPr>
          <w:rFonts w:ascii="Arial" w:hAnsi="Arial" w:cs="Arial"/>
          <w:i/>
          <w:iCs/>
          <w:color w:val="0000CC"/>
          <w:sz w:val="20"/>
          <w:szCs w:val="20"/>
        </w:rPr>
        <w:t>-</w:t>
      </w:r>
      <w:r w:rsidR="00843221" w:rsidRPr="00843221">
        <w:rPr>
          <w:rFonts w:ascii="Arial" w:hAnsi="Arial" w:cs="Arial"/>
          <w:color w:val="0000CC"/>
          <w:sz w:val="20"/>
          <w:szCs w:val="20"/>
          <w:lang w:val="ky-KG"/>
        </w:rPr>
        <w:t>индекса</w:t>
      </w:r>
      <w:r w:rsidR="007C0AC1" w:rsidRPr="00843221">
        <w:rPr>
          <w:rFonts w:ascii="Arial" w:hAnsi="Arial" w:cs="Arial"/>
          <w:color w:val="0000CC"/>
          <w:sz w:val="20"/>
          <w:szCs w:val="20"/>
        </w:rPr>
        <w:t xml:space="preserve"> </w:t>
      </w:r>
      <w:r w:rsidR="007C0AC1" w:rsidRPr="007C0AC1">
        <w:rPr>
          <w:rFonts w:ascii="Arial" w:hAnsi="Arial" w:cs="Arial"/>
          <w:sz w:val="20"/>
          <w:szCs w:val="20"/>
        </w:rPr>
        <w:t xml:space="preserve">сведены в таблицу </w:t>
      </w:r>
      <w:r w:rsidR="00843221">
        <w:rPr>
          <w:rFonts w:ascii="Arial" w:hAnsi="Arial" w:cs="Arial"/>
          <w:sz w:val="20"/>
          <w:szCs w:val="20"/>
          <w:lang w:val="ky-KG"/>
        </w:rPr>
        <w:t>Г.</w:t>
      </w:r>
      <w:r w:rsidR="007C0AC1" w:rsidRPr="007C0AC1">
        <w:rPr>
          <w:rFonts w:ascii="Arial" w:hAnsi="Arial" w:cs="Arial"/>
          <w:sz w:val="20"/>
          <w:szCs w:val="20"/>
        </w:rPr>
        <w:t>5.</w:t>
      </w:r>
    </w:p>
    <w:p w14:paraId="306D35E1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115CF884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15C6EEB0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4E4C7613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3DCB3F8A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003A49E5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24865F42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140C7004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667BB437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2CD35B7A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32AA24EF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73856516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61A7262C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45B70080" w14:textId="77777777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0D4B7269" w14:textId="028167F8" w:rsidR="00843221" w:rsidRDefault="00843221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397E4B7E" w14:textId="77777777" w:rsidR="00E56365" w:rsidRDefault="00E56365" w:rsidP="00843221">
      <w:pPr>
        <w:spacing w:after="0"/>
        <w:ind w:left="7799" w:firstLine="709"/>
        <w:jc w:val="both"/>
        <w:rPr>
          <w:rFonts w:ascii="Arial" w:hAnsi="Arial" w:cs="Arial"/>
          <w:sz w:val="20"/>
          <w:szCs w:val="20"/>
        </w:rPr>
      </w:pPr>
    </w:p>
    <w:p w14:paraId="35855020" w14:textId="3B8BEFF5" w:rsidR="007C0AC1" w:rsidRDefault="007C0AC1" w:rsidP="00E56365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  <w:r w:rsidRPr="007C0AC1">
        <w:rPr>
          <w:rFonts w:ascii="Arial" w:hAnsi="Arial" w:cs="Arial"/>
          <w:sz w:val="20"/>
          <w:szCs w:val="20"/>
        </w:rPr>
        <w:lastRenderedPageBreak/>
        <w:t xml:space="preserve">Таблица </w:t>
      </w:r>
      <w:r w:rsidR="00843221">
        <w:rPr>
          <w:rFonts w:ascii="Arial" w:hAnsi="Arial" w:cs="Arial"/>
          <w:sz w:val="20"/>
          <w:szCs w:val="20"/>
          <w:lang w:val="ky-KG"/>
        </w:rPr>
        <w:t>Г.</w:t>
      </w:r>
      <w:r w:rsidRPr="007C0AC1">
        <w:rPr>
          <w:rFonts w:ascii="Arial" w:hAnsi="Arial" w:cs="Arial"/>
          <w:sz w:val="20"/>
          <w:szCs w:val="20"/>
        </w:rPr>
        <w:t xml:space="preserve">5 </w:t>
      </w:r>
      <w:r w:rsidR="00E56365">
        <w:rPr>
          <w:rFonts w:ascii="Arial" w:hAnsi="Arial" w:cs="Arial"/>
          <w:sz w:val="20"/>
          <w:szCs w:val="20"/>
        </w:rPr>
        <w:t xml:space="preserve">- </w:t>
      </w:r>
      <w:r w:rsidRPr="007C0AC1">
        <w:rPr>
          <w:rFonts w:ascii="Arial" w:hAnsi="Arial" w:cs="Arial"/>
          <w:sz w:val="20"/>
          <w:szCs w:val="20"/>
        </w:rPr>
        <w:t xml:space="preserve">Результаты измерений основной (абсолютной) погрешности и результаты определения количественного </w:t>
      </w:r>
      <w:r w:rsidR="00843221" w:rsidRPr="00843221">
        <w:rPr>
          <w:rFonts w:ascii="Arial" w:hAnsi="Arial" w:cs="Arial"/>
          <w:i/>
          <w:iCs/>
          <w:color w:val="0000CC"/>
          <w:sz w:val="20"/>
          <w:szCs w:val="20"/>
        </w:rPr>
        <w:t>z</w:t>
      </w:r>
      <w:r w:rsidR="00843221" w:rsidRPr="00843221">
        <w:rPr>
          <w:rFonts w:ascii="Arial" w:hAnsi="Arial" w:cs="Arial"/>
          <w:color w:val="0000CC"/>
          <w:sz w:val="20"/>
          <w:szCs w:val="20"/>
        </w:rPr>
        <w:t>-индекса</w:t>
      </w:r>
      <w:r>
        <w:rPr>
          <w:rFonts w:ascii="Arial" w:hAnsi="Arial" w:cs="Arial"/>
          <w:sz w:val="20"/>
          <w:szCs w:val="20"/>
          <w:lang w:val="ky-KG"/>
        </w:rPr>
        <w:t>.</w:t>
      </w:r>
    </w:p>
    <w:p w14:paraId="59ED4B65" w14:textId="286E6153" w:rsidR="007C0AC1" w:rsidRDefault="007C0AC1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2368DE00" wp14:editId="45C16C8E">
            <wp:extent cx="6108700" cy="2374900"/>
            <wp:effectExtent l="0" t="0" r="6350" b="6350"/>
            <wp:docPr id="7226" name="Рисунок 7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25836" t="44293" r="24259" b="19536"/>
                    <a:stretch/>
                  </pic:blipFill>
                  <pic:spPr bwMode="auto">
                    <a:xfrm>
                      <a:off x="0" y="0"/>
                      <a:ext cx="6125711" cy="2381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1EA56A" w14:textId="76E0188A" w:rsidR="007C0AC1" w:rsidRPr="007C0AC1" w:rsidRDefault="00D14A31" w:rsidP="00D14A3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Г.6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.2 </w:t>
      </w:r>
      <w:r w:rsidR="007C0AC1" w:rsidRPr="007C0AC1">
        <w:rPr>
          <w:rFonts w:ascii="Arial" w:hAnsi="Arial" w:cs="Arial"/>
          <w:sz w:val="20"/>
          <w:szCs w:val="20"/>
        </w:rPr>
        <w:t xml:space="preserve">При проведении поверки </w:t>
      </w:r>
      <w:r w:rsidR="00E93A1A" w:rsidRPr="00E93A1A">
        <w:rPr>
          <w:rFonts w:ascii="Arial" w:hAnsi="Arial" w:cs="Arial"/>
          <w:color w:val="00B050"/>
          <w:sz w:val="20"/>
          <w:szCs w:val="20"/>
          <w:lang w:val="ky-KG"/>
        </w:rPr>
        <w:t>микрометра</w:t>
      </w:r>
      <w:r w:rsidR="00E93A1A">
        <w:rPr>
          <w:rFonts w:ascii="Arial" w:hAnsi="Arial" w:cs="Arial"/>
          <w:sz w:val="20"/>
          <w:szCs w:val="20"/>
          <w:lang w:val="ky-KG"/>
        </w:rPr>
        <w:t xml:space="preserve"> </w:t>
      </w:r>
      <w:r w:rsidR="007C0AC1" w:rsidRPr="007C0AC1">
        <w:rPr>
          <w:rFonts w:ascii="Arial" w:hAnsi="Arial" w:cs="Arial"/>
          <w:sz w:val="20"/>
          <w:szCs w:val="20"/>
        </w:rPr>
        <w:t>участниками использовалось измерительное оборудование (указанное в протоколе участника)</w:t>
      </w:r>
      <w:r w:rsidR="005D3B55">
        <w:rPr>
          <w:rFonts w:ascii="Arial" w:hAnsi="Arial" w:cs="Arial"/>
          <w:sz w:val="20"/>
          <w:szCs w:val="20"/>
          <w:lang w:val="ky-KG"/>
        </w:rPr>
        <w:t>, н</w:t>
      </w:r>
      <w:r w:rsidR="005D3B55" w:rsidRPr="005D3B55">
        <w:rPr>
          <w:rFonts w:ascii="Arial" w:hAnsi="Arial" w:cs="Arial"/>
          <w:color w:val="FF00FF"/>
          <w:sz w:val="20"/>
          <w:szCs w:val="20"/>
          <w:lang w:val="ky-KG"/>
        </w:rPr>
        <w:t>апример, плоскопраллельные концевые меры длины -</w:t>
      </w:r>
      <w:r w:rsidR="009609D2">
        <w:rPr>
          <w:rFonts w:ascii="Arial" w:hAnsi="Arial" w:cs="Arial"/>
          <w:color w:val="FF00FF"/>
          <w:sz w:val="20"/>
          <w:szCs w:val="20"/>
          <w:lang w:val="ky-KG"/>
        </w:rPr>
        <w:t xml:space="preserve"> </w:t>
      </w:r>
      <w:r w:rsidR="005D3B55" w:rsidRPr="005D3B55">
        <w:rPr>
          <w:rFonts w:ascii="Arial" w:hAnsi="Arial" w:cs="Arial"/>
          <w:color w:val="FF00FF"/>
          <w:sz w:val="20"/>
          <w:szCs w:val="20"/>
          <w:lang w:val="ky-KG"/>
        </w:rPr>
        <w:t>ПКМД</w:t>
      </w:r>
      <w:r w:rsidR="007C0AC1" w:rsidRPr="005D3B55">
        <w:rPr>
          <w:rFonts w:ascii="Arial" w:hAnsi="Arial" w:cs="Arial"/>
          <w:color w:val="FF00FF"/>
          <w:sz w:val="20"/>
          <w:szCs w:val="20"/>
        </w:rPr>
        <w:t xml:space="preserve">, </w:t>
      </w:r>
      <w:r w:rsidR="007C0AC1" w:rsidRPr="007C0AC1">
        <w:rPr>
          <w:rFonts w:ascii="Arial" w:hAnsi="Arial" w:cs="Arial"/>
          <w:sz w:val="20"/>
          <w:szCs w:val="20"/>
        </w:rPr>
        <w:t xml:space="preserve">сведения приведены ниже в таблице </w:t>
      </w:r>
      <w:r w:rsidR="00843221">
        <w:rPr>
          <w:rFonts w:ascii="Arial" w:hAnsi="Arial" w:cs="Arial"/>
          <w:sz w:val="20"/>
          <w:szCs w:val="20"/>
          <w:lang w:val="ky-KG"/>
        </w:rPr>
        <w:t>Г.</w:t>
      </w:r>
      <w:r w:rsidR="007C0AC1" w:rsidRPr="007C0AC1">
        <w:rPr>
          <w:rFonts w:ascii="Arial" w:hAnsi="Arial" w:cs="Arial"/>
          <w:sz w:val="20"/>
          <w:szCs w:val="20"/>
        </w:rPr>
        <w:t xml:space="preserve">6. </w:t>
      </w:r>
    </w:p>
    <w:p w14:paraId="2D98698C" w14:textId="4ABF66A8" w:rsidR="007C0AC1" w:rsidRDefault="007C0AC1" w:rsidP="00E56365">
      <w:pPr>
        <w:spacing w:after="0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Таблица </w:t>
      </w:r>
      <w:r w:rsidR="00843221">
        <w:rPr>
          <w:rFonts w:ascii="Arial" w:hAnsi="Arial" w:cs="Arial"/>
          <w:sz w:val="20"/>
          <w:szCs w:val="20"/>
          <w:lang w:val="ky-KG"/>
        </w:rPr>
        <w:t>Г.</w:t>
      </w:r>
      <w:r w:rsidRPr="007C0AC1">
        <w:rPr>
          <w:rFonts w:ascii="Arial" w:hAnsi="Arial" w:cs="Arial"/>
          <w:sz w:val="20"/>
          <w:szCs w:val="20"/>
        </w:rPr>
        <w:t xml:space="preserve">6 </w:t>
      </w:r>
      <w:r w:rsidR="00E56365">
        <w:rPr>
          <w:rFonts w:ascii="Arial" w:hAnsi="Arial" w:cs="Arial"/>
          <w:sz w:val="20"/>
          <w:szCs w:val="20"/>
        </w:rPr>
        <w:t xml:space="preserve">- </w:t>
      </w:r>
      <w:r w:rsidRPr="007C0AC1">
        <w:rPr>
          <w:rFonts w:ascii="Arial" w:hAnsi="Arial" w:cs="Arial"/>
          <w:sz w:val="20"/>
          <w:szCs w:val="20"/>
        </w:rPr>
        <w:t>Сведения об использованном измерительном оборудовании</w:t>
      </w:r>
    </w:p>
    <w:p w14:paraId="6263B064" w14:textId="3A737B87" w:rsidR="007C0AC1" w:rsidRDefault="007C0AC1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  <w:r>
        <w:rPr>
          <w:noProof/>
          <w:lang w:val="en-US"/>
          <w14:ligatures w14:val="standardContextual"/>
        </w:rPr>
        <w:drawing>
          <wp:inline distT="0" distB="0" distL="0" distR="0" wp14:anchorId="40D0113A" wp14:editId="48D1FA13">
            <wp:extent cx="6045200" cy="2405743"/>
            <wp:effectExtent l="0" t="0" r="0" b="0"/>
            <wp:docPr id="7227" name="Рисунок 7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25939" t="52804" r="23221" b="9478"/>
                    <a:stretch/>
                  </pic:blipFill>
                  <pic:spPr bwMode="auto">
                    <a:xfrm>
                      <a:off x="0" y="0"/>
                      <a:ext cx="6066962" cy="2414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216916" w14:textId="7D63C817" w:rsidR="007C0AC1" w:rsidRPr="007C0AC1" w:rsidRDefault="00F8004A" w:rsidP="00F8004A">
      <w:pPr>
        <w:pStyle w:val="Default"/>
        <w:spacing w:line="276" w:lineRule="auto"/>
        <w:ind w:firstLine="709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Г.7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 Анализ протоколов результатов измерений, предоставленных участниками</w:t>
      </w:r>
    </w:p>
    <w:p w14:paraId="37C942AA" w14:textId="7579CD3B" w:rsidR="007C0AC1" w:rsidRPr="007C0AC1" w:rsidRDefault="007C0AC1" w:rsidP="0084322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Результаты анализа протоколов поверки </w:t>
      </w:r>
      <w:r w:rsidR="00E93A1A" w:rsidRPr="00E93A1A">
        <w:rPr>
          <w:rFonts w:ascii="Arial" w:hAnsi="Arial" w:cs="Arial"/>
          <w:color w:val="00B050"/>
          <w:lang w:val="ky-KG" w:eastAsia="ru-RU"/>
        </w:rPr>
        <w:t>СИ</w:t>
      </w:r>
      <w:r w:rsidR="00E93A1A">
        <w:rPr>
          <w:rFonts w:ascii="Arial" w:hAnsi="Arial" w:cs="Arial"/>
          <w:b/>
          <w:bCs/>
          <w:sz w:val="20"/>
          <w:szCs w:val="20"/>
          <w:lang w:val="ky-KG"/>
        </w:rPr>
        <w:t xml:space="preserve"> </w:t>
      </w:r>
      <w:r w:rsidRPr="007C0AC1">
        <w:rPr>
          <w:rFonts w:ascii="Arial" w:hAnsi="Arial" w:cs="Arial"/>
          <w:b/>
          <w:bCs/>
          <w:sz w:val="20"/>
          <w:szCs w:val="20"/>
        </w:rPr>
        <w:t>участников, согласно</w:t>
      </w:r>
      <w:r w:rsidR="005D3B55">
        <w:rPr>
          <w:rFonts w:ascii="Arial" w:hAnsi="Arial" w:cs="Arial"/>
          <w:b/>
          <w:bCs/>
          <w:sz w:val="20"/>
          <w:szCs w:val="20"/>
          <w:lang w:val="ky-KG"/>
        </w:rPr>
        <w:t xml:space="preserve"> </w:t>
      </w:r>
      <w:r w:rsidRPr="007C0AC1">
        <w:rPr>
          <w:rFonts w:ascii="Arial" w:hAnsi="Arial" w:cs="Arial"/>
          <w:b/>
          <w:bCs/>
          <w:sz w:val="20"/>
          <w:szCs w:val="20"/>
        </w:rPr>
        <w:t xml:space="preserve">требований нормативной документации: </w:t>
      </w:r>
    </w:p>
    <w:p w14:paraId="3F0F4D26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МИ 782-85 Микрометры с ценой деления 0,01 Методика поверки, </w:t>
      </w:r>
    </w:p>
    <w:p w14:paraId="490F7908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ГОСТ 6507-90 Микрометры. Технические условия. </w:t>
      </w:r>
    </w:p>
    <w:p w14:paraId="71A2F3A8" w14:textId="77777777" w:rsidR="007C0AC1" w:rsidRPr="007C0AC1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К участнику под шифром Lab1 </w:t>
      </w:r>
    </w:p>
    <w:p w14:paraId="136A6660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- в протоколе поверки не отражены требования МИ 782-85: </w:t>
      </w:r>
    </w:p>
    <w:p w14:paraId="73E62B8A" w14:textId="77777777" w:rsidR="007C0AC1" w:rsidRPr="00057720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057720">
        <w:rPr>
          <w:rFonts w:ascii="Arial" w:hAnsi="Arial" w:cs="Arial"/>
          <w:sz w:val="20"/>
          <w:szCs w:val="20"/>
        </w:rPr>
        <w:t xml:space="preserve">п.4.3.6 определение отклонения от плоскостности измерительных поверхностей губок. </w:t>
      </w:r>
    </w:p>
    <w:p w14:paraId="602155F3" w14:textId="77777777" w:rsidR="007C0AC1" w:rsidRPr="00057720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057720">
        <w:rPr>
          <w:rFonts w:ascii="Arial" w:hAnsi="Arial" w:cs="Arial"/>
          <w:sz w:val="20"/>
          <w:szCs w:val="20"/>
        </w:rPr>
        <w:t xml:space="preserve">п.4.3.7 определение отклонения от параллельности измерительных поверхностей губок. </w:t>
      </w:r>
    </w:p>
    <w:p w14:paraId="79EB3F30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Вызывает сомнение заключение о соответствии требованиям ГОСТ 6507-90. </w:t>
      </w:r>
    </w:p>
    <w:p w14:paraId="50E41490" w14:textId="77777777" w:rsidR="007C0AC1" w:rsidRPr="007C0AC1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К участнику под шифром Lab2 </w:t>
      </w:r>
    </w:p>
    <w:p w14:paraId="7B56AE99" w14:textId="64976193" w:rsidR="007C0AC1" w:rsidRDefault="007C0AC1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  <w:r w:rsidRPr="007C0AC1">
        <w:rPr>
          <w:rFonts w:ascii="Arial" w:hAnsi="Arial" w:cs="Arial"/>
          <w:sz w:val="20"/>
          <w:szCs w:val="20"/>
        </w:rPr>
        <w:t>- средства поверки в протоколе описаны общим названием (см. таблицу 6)</w:t>
      </w:r>
      <w:r>
        <w:rPr>
          <w:rFonts w:ascii="Arial" w:hAnsi="Arial" w:cs="Arial"/>
          <w:sz w:val="20"/>
          <w:szCs w:val="20"/>
          <w:lang w:val="ky-KG"/>
        </w:rPr>
        <w:t>.</w:t>
      </w:r>
    </w:p>
    <w:p w14:paraId="2DB3B39E" w14:textId="77777777" w:rsidR="007C0AC1" w:rsidRPr="007C0AC1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К участнику под шифром Lab3 </w:t>
      </w:r>
    </w:p>
    <w:p w14:paraId="61FE901C" w14:textId="28FABC80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>В заключении о соответствии требованиям ГОСТ 6507-90 пропущено</w:t>
      </w:r>
      <w:r w:rsidR="00647C78">
        <w:rPr>
          <w:rFonts w:ascii="Arial" w:hAnsi="Arial" w:cs="Arial"/>
          <w:sz w:val="20"/>
          <w:szCs w:val="20"/>
          <w:lang w:val="ky-KG"/>
        </w:rPr>
        <w:t>, к</w:t>
      </w:r>
      <w:r w:rsidRPr="007C0AC1">
        <w:rPr>
          <w:rFonts w:ascii="Arial" w:hAnsi="Arial" w:cs="Arial"/>
          <w:sz w:val="20"/>
          <w:szCs w:val="20"/>
        </w:rPr>
        <w:t xml:space="preserve"> какому классу точности соответствует микрометр. </w:t>
      </w:r>
    </w:p>
    <w:p w14:paraId="7DEB6898" w14:textId="77777777" w:rsidR="007C0AC1" w:rsidRPr="007C0AC1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К участнику под шифром Lab5 </w:t>
      </w:r>
    </w:p>
    <w:p w14:paraId="4B189B09" w14:textId="4D79623D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t>В заключении отмечено что микрометр соответствует требованиям ГОСТ 6507-90 по первому классу, но по представленным значениям в протоколе идет иная</w:t>
      </w:r>
      <w:r w:rsidR="00057720">
        <w:rPr>
          <w:rFonts w:ascii="Arial" w:hAnsi="Arial" w:cs="Arial"/>
          <w:sz w:val="20"/>
          <w:szCs w:val="20"/>
          <w:lang w:val="ky-KG"/>
        </w:rPr>
        <w:t xml:space="preserve"> интерпритация </w:t>
      </w:r>
      <w:r w:rsidRPr="00647C78">
        <w:rPr>
          <w:rFonts w:ascii="Arial" w:hAnsi="Arial" w:cs="Arial"/>
          <w:sz w:val="20"/>
          <w:szCs w:val="20"/>
        </w:rPr>
        <w:t>значений (возможно техническая ошибка персонала (опечатка</w:t>
      </w:r>
      <w:proofErr w:type="gramStart"/>
      <w:r w:rsidRPr="00647C78">
        <w:rPr>
          <w:rFonts w:ascii="Arial" w:hAnsi="Arial" w:cs="Arial"/>
          <w:sz w:val="20"/>
          <w:szCs w:val="20"/>
        </w:rPr>
        <w:t>) .</w:t>
      </w:r>
      <w:proofErr w:type="gramEnd"/>
      <w:r w:rsidRPr="00647C78">
        <w:rPr>
          <w:rFonts w:ascii="Arial" w:hAnsi="Arial" w:cs="Arial"/>
          <w:sz w:val="20"/>
          <w:szCs w:val="20"/>
        </w:rPr>
        <w:t xml:space="preserve"> </w:t>
      </w:r>
    </w:p>
    <w:p w14:paraId="0A008004" w14:textId="77777777" w:rsidR="007C0AC1" w:rsidRPr="007C0AC1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К участнику под шифром Lab6 </w:t>
      </w:r>
    </w:p>
    <w:p w14:paraId="503BC177" w14:textId="77777777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lastRenderedPageBreak/>
        <w:t xml:space="preserve">- вызывает сомнение значение допускаемого отклонения при определении: </w:t>
      </w:r>
    </w:p>
    <w:p w14:paraId="1F79CBEC" w14:textId="77777777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t xml:space="preserve">п.4.3.6 определение отклонения от плоскостности измерительных поверхностей губок. </w:t>
      </w:r>
    </w:p>
    <w:p w14:paraId="1E90E079" w14:textId="77777777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t xml:space="preserve">п.4.3.7 определение отклонения от параллельности измерительных поверхностей губок. </w:t>
      </w:r>
    </w:p>
    <w:p w14:paraId="37003D3A" w14:textId="77777777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t xml:space="preserve">- вызывает сомнение значение по п. 4.3.9.1 определение погрешности микрометров типа МК до 50 </w:t>
      </w:r>
      <w:proofErr w:type="spellStart"/>
      <w:r w:rsidRPr="00647C78">
        <w:rPr>
          <w:rFonts w:ascii="Arial" w:hAnsi="Arial" w:cs="Arial"/>
          <w:sz w:val="20"/>
          <w:szCs w:val="20"/>
        </w:rPr>
        <w:t>mm</w:t>
      </w:r>
      <w:proofErr w:type="spellEnd"/>
      <w:r w:rsidRPr="00647C78">
        <w:rPr>
          <w:rFonts w:ascii="Arial" w:hAnsi="Arial" w:cs="Arial"/>
          <w:sz w:val="20"/>
          <w:szCs w:val="20"/>
        </w:rPr>
        <w:t>, в частности значение в шапках таблиц указано в микрометрах (обозначение по протоколу в (μ), по представленным данным в (</w:t>
      </w:r>
      <w:proofErr w:type="spellStart"/>
      <w:r w:rsidRPr="00647C78">
        <w:rPr>
          <w:rFonts w:ascii="Arial" w:hAnsi="Arial" w:cs="Arial"/>
          <w:sz w:val="20"/>
          <w:szCs w:val="20"/>
        </w:rPr>
        <w:t>mm</w:t>
      </w:r>
      <w:proofErr w:type="spellEnd"/>
      <w:r w:rsidRPr="00647C78">
        <w:rPr>
          <w:rFonts w:ascii="Arial" w:hAnsi="Arial" w:cs="Arial"/>
          <w:sz w:val="20"/>
          <w:szCs w:val="20"/>
        </w:rPr>
        <w:t xml:space="preserve">). </w:t>
      </w:r>
    </w:p>
    <w:p w14:paraId="1F39A78C" w14:textId="77777777" w:rsidR="007C0AC1" w:rsidRPr="007C0AC1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b/>
          <w:bCs/>
          <w:sz w:val="20"/>
          <w:szCs w:val="20"/>
        </w:rPr>
        <w:t xml:space="preserve">К участнику под шифром Lab7 </w:t>
      </w:r>
    </w:p>
    <w:p w14:paraId="01DD78A9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Протокол поверки не принимается к анализу так как данные в протоколе не соответствуют </w:t>
      </w:r>
    </w:p>
    <w:p w14:paraId="286A93DC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первичным данным, представленным ранее при измерениях. </w:t>
      </w:r>
    </w:p>
    <w:p w14:paraId="1BB715B3" w14:textId="77777777" w:rsidR="007C0AC1" w:rsidRPr="007C0AC1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К оцениванию характеристик функционирования, значения лаборатории не принимаются. </w:t>
      </w:r>
    </w:p>
    <w:p w14:paraId="59C8360A" w14:textId="77777777" w:rsidR="007C0AC1" w:rsidRPr="00E56365" w:rsidRDefault="007C0AC1" w:rsidP="00E56365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E56365">
        <w:rPr>
          <w:rFonts w:ascii="Arial" w:hAnsi="Arial" w:cs="Arial"/>
          <w:b/>
          <w:bCs/>
          <w:sz w:val="20"/>
          <w:szCs w:val="20"/>
        </w:rPr>
        <w:t xml:space="preserve">Для сведения участникам Lab1, Lab2, Lab5, Lab6, Lab7 </w:t>
      </w:r>
    </w:p>
    <w:p w14:paraId="70CDF871" w14:textId="77777777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t>Микрон (μ) - устаревшее название для единицы измерения расстояния, равной 10</w:t>
      </w:r>
      <w:r w:rsidRPr="00473309">
        <w:rPr>
          <w:rFonts w:ascii="Arial" w:hAnsi="Arial" w:cs="Arial"/>
          <w:sz w:val="20"/>
          <w:szCs w:val="20"/>
          <w:vertAlign w:val="superscript"/>
        </w:rPr>
        <w:t xml:space="preserve">−6 </w:t>
      </w:r>
      <w:r w:rsidRPr="00647C78">
        <w:rPr>
          <w:rFonts w:ascii="Arial" w:hAnsi="Arial" w:cs="Arial"/>
          <w:sz w:val="20"/>
          <w:szCs w:val="20"/>
        </w:rPr>
        <w:t xml:space="preserve">метра; то же, что микрометр. </w:t>
      </w:r>
    </w:p>
    <w:p w14:paraId="28C10CF3" w14:textId="34D86729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647C78">
        <w:rPr>
          <w:rFonts w:ascii="Arial" w:hAnsi="Arial" w:cs="Arial"/>
          <w:sz w:val="20"/>
          <w:szCs w:val="20"/>
        </w:rPr>
        <w:t>Микрометр (</w:t>
      </w:r>
      <w:proofErr w:type="spellStart"/>
      <w:r w:rsidRPr="00647C78">
        <w:rPr>
          <w:rFonts w:ascii="Arial" w:hAnsi="Arial" w:cs="Arial"/>
          <w:sz w:val="20"/>
          <w:szCs w:val="20"/>
        </w:rPr>
        <w:t>μm</w:t>
      </w:r>
      <w:proofErr w:type="spellEnd"/>
      <w:r w:rsidRPr="00647C78">
        <w:rPr>
          <w:rFonts w:ascii="Arial" w:hAnsi="Arial" w:cs="Arial"/>
          <w:sz w:val="20"/>
          <w:szCs w:val="20"/>
        </w:rPr>
        <w:t xml:space="preserve">) - дольная единица измерения длины в Международной системе единиц (СИ). Равна одной миллионной доле метра (10−³ миллиметра). </w:t>
      </w:r>
    </w:p>
    <w:p w14:paraId="6CFA6709" w14:textId="77777777" w:rsidR="007C0AC1" w:rsidRPr="00647C78" w:rsidRDefault="007C0AC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14:paraId="111A9089" w14:textId="47A819AD" w:rsidR="007C0AC1" w:rsidRPr="007C0AC1" w:rsidRDefault="00F8004A" w:rsidP="00F8004A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  <w:lang w:val="ky-KG"/>
        </w:rPr>
        <w:t>Г.8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 Заключение</w:t>
      </w:r>
    </w:p>
    <w:p w14:paraId="43278B78" w14:textId="1731A587" w:rsidR="007C0AC1" w:rsidRPr="007C0AC1" w:rsidRDefault="007C0AC1" w:rsidP="00546141">
      <w:pPr>
        <w:pStyle w:val="Default"/>
        <w:spacing w:line="276" w:lineRule="auto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 xml:space="preserve">На основании статистического анализа результатов измерений участников с помощью количественного </w:t>
      </w:r>
      <w:r w:rsidRPr="00057720">
        <w:rPr>
          <w:rFonts w:ascii="Arial" w:hAnsi="Arial" w:cs="Arial"/>
          <w:color w:val="0000CC"/>
          <w:sz w:val="20"/>
          <w:szCs w:val="20"/>
        </w:rPr>
        <w:t>z</w:t>
      </w:r>
      <w:r w:rsidR="00057720" w:rsidRPr="00057720">
        <w:rPr>
          <w:rFonts w:ascii="Arial" w:hAnsi="Arial" w:cs="Arial"/>
          <w:color w:val="0000CC"/>
          <w:sz w:val="20"/>
          <w:szCs w:val="20"/>
          <w:lang w:val="ky-KG"/>
        </w:rPr>
        <w:t>-индекса</w:t>
      </w:r>
      <w:r w:rsidRPr="007C0AC1">
        <w:rPr>
          <w:rFonts w:ascii="Arial" w:hAnsi="Arial" w:cs="Arial"/>
          <w:sz w:val="20"/>
          <w:szCs w:val="20"/>
        </w:rPr>
        <w:t xml:space="preserve"> сделаны следующие выводы: </w:t>
      </w:r>
    </w:p>
    <w:p w14:paraId="5F1E612B" w14:textId="073A3A06" w:rsidR="007C0AC1" w:rsidRPr="007C0AC1" w:rsidRDefault="0054614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val="ky-KG"/>
        </w:rPr>
        <w:t xml:space="preserve">- </w:t>
      </w:r>
      <w:r w:rsidR="007C0AC1" w:rsidRPr="007C0AC1">
        <w:rPr>
          <w:rFonts w:ascii="Arial" w:hAnsi="Arial" w:cs="Arial"/>
          <w:sz w:val="20"/>
          <w:szCs w:val="20"/>
        </w:rPr>
        <w:t>Значения количественного показателя не превысило предупреждающих границ</w:t>
      </w:r>
      <w:r w:rsidR="00473309">
        <w:rPr>
          <w:rFonts w:ascii="Arial" w:hAnsi="Arial" w:cs="Arial"/>
          <w:sz w:val="20"/>
          <w:szCs w:val="20"/>
          <w:lang w:val="ky-KG"/>
        </w:rPr>
        <w:t xml:space="preserve"> </w:t>
      </w:r>
      <w:r w:rsidR="00473309" w:rsidRPr="00473309">
        <w:rPr>
          <w:rFonts w:ascii="Arial" w:hAnsi="Arial" w:cs="Arial"/>
          <w:color w:val="000000" w:themeColor="text1"/>
          <w:sz w:val="22"/>
          <w:szCs w:val="22"/>
        </w:rPr>
        <w:t>|</w:t>
      </w:r>
      <w:r w:rsidR="00473309" w:rsidRPr="00473309">
        <w:rPr>
          <w:rFonts w:ascii="Arial" w:hAnsi="Arial" w:cs="Arial"/>
          <w:i/>
          <w:iCs/>
          <w:color w:val="000000" w:themeColor="text1"/>
          <w:sz w:val="22"/>
          <w:szCs w:val="22"/>
          <w:lang w:val="en-US"/>
        </w:rPr>
        <w:t>z</w:t>
      </w:r>
      <w:r w:rsidR="00473309" w:rsidRPr="00473309">
        <w:rPr>
          <w:rFonts w:ascii="Arial" w:hAnsi="Arial" w:cs="Arial"/>
          <w:color w:val="000000" w:themeColor="text1"/>
          <w:sz w:val="22"/>
          <w:szCs w:val="22"/>
        </w:rPr>
        <w:t>|</w:t>
      </w:r>
      <w:r w:rsidR="00473309">
        <w:rPr>
          <w:rFonts w:ascii="Arial" w:hAnsi="Arial" w:cs="Arial"/>
          <w:color w:val="000000" w:themeColor="text1"/>
          <w:sz w:val="22"/>
          <w:szCs w:val="22"/>
          <w:lang w:val="ky-KG"/>
        </w:rPr>
        <w:t xml:space="preserve"> </w:t>
      </w:r>
      <w:r w:rsidR="007C0AC1" w:rsidRPr="007C0AC1">
        <w:rPr>
          <w:rFonts w:ascii="Arial" w:hAnsi="Arial" w:cs="Arial"/>
          <w:sz w:val="20"/>
          <w:szCs w:val="20"/>
        </w:rPr>
        <w:t xml:space="preserve">≤ 2.0, у участников под шифром 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Lab2, Lab3, Lab4, Lab5 </w:t>
      </w:r>
      <w:r w:rsidR="007C0AC1" w:rsidRPr="007C0AC1">
        <w:rPr>
          <w:rFonts w:ascii="Arial" w:hAnsi="Arial" w:cs="Arial"/>
          <w:sz w:val="20"/>
          <w:szCs w:val="20"/>
        </w:rPr>
        <w:t xml:space="preserve">результаты признаются 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удовлетворительными </w:t>
      </w:r>
      <w:r w:rsidR="007C0AC1" w:rsidRPr="007C0AC1">
        <w:rPr>
          <w:rFonts w:ascii="Arial" w:hAnsi="Arial" w:cs="Arial"/>
          <w:sz w:val="20"/>
          <w:szCs w:val="20"/>
        </w:rPr>
        <w:t xml:space="preserve">и не требует выполнения каких-либо предупреждающих или корректирующих действий. </w:t>
      </w:r>
    </w:p>
    <w:p w14:paraId="2B82A203" w14:textId="192FA423" w:rsidR="007C0AC1" w:rsidRPr="007C0AC1" w:rsidRDefault="0054614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val="ky-KG"/>
        </w:rPr>
        <w:t xml:space="preserve">- </w:t>
      </w:r>
      <w:r w:rsidR="007C0AC1" w:rsidRPr="007C0AC1">
        <w:rPr>
          <w:rFonts w:ascii="Arial" w:hAnsi="Arial" w:cs="Arial"/>
          <w:sz w:val="20"/>
          <w:szCs w:val="20"/>
        </w:rPr>
        <w:t xml:space="preserve">Характеристика функционирования признается неудовлетворительной, если значение количественного показателя превысило границ </w:t>
      </w:r>
      <w:bookmarkStart w:id="78" w:name="_Hlk208505396"/>
      <w:r w:rsidR="00473309" w:rsidRPr="00E56365">
        <w:rPr>
          <w:rFonts w:ascii="Arial" w:hAnsi="Arial" w:cs="Arial"/>
          <w:i/>
          <w:iCs/>
          <w:color w:val="000000" w:themeColor="text1"/>
          <w:sz w:val="22"/>
          <w:szCs w:val="22"/>
        </w:rPr>
        <w:t>|</w:t>
      </w:r>
      <w:r w:rsidR="00473309" w:rsidRPr="00E56365">
        <w:rPr>
          <w:rFonts w:ascii="Arial" w:hAnsi="Arial" w:cs="Arial"/>
          <w:i/>
          <w:iCs/>
          <w:color w:val="000000" w:themeColor="text1"/>
          <w:sz w:val="22"/>
          <w:szCs w:val="22"/>
          <w:lang w:val="en-US"/>
        </w:rPr>
        <w:t>z</w:t>
      </w:r>
      <w:r w:rsidR="00473309" w:rsidRPr="00E56365">
        <w:rPr>
          <w:rFonts w:ascii="Arial" w:hAnsi="Arial" w:cs="Arial"/>
          <w:i/>
          <w:iCs/>
          <w:color w:val="000000" w:themeColor="text1"/>
          <w:sz w:val="22"/>
          <w:szCs w:val="22"/>
        </w:rPr>
        <w:t>|</w:t>
      </w:r>
      <w:bookmarkEnd w:id="78"/>
      <w:r w:rsidR="00473309" w:rsidRPr="00D52963">
        <w:rPr>
          <w:color w:val="000000" w:themeColor="text1"/>
          <w:sz w:val="22"/>
          <w:szCs w:val="22"/>
        </w:rPr>
        <w:t xml:space="preserve"> </w:t>
      </w:r>
      <w:r w:rsidR="007C0AC1" w:rsidRPr="007C0AC1">
        <w:rPr>
          <w:rFonts w:ascii="Arial" w:hAnsi="Arial" w:cs="Arial"/>
          <w:sz w:val="20"/>
          <w:szCs w:val="20"/>
        </w:rPr>
        <w:t xml:space="preserve"> &gt; 3,0 у участников под шифром </w:t>
      </w:r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Lab1, </w:t>
      </w:r>
      <w:proofErr w:type="spellStart"/>
      <w:r w:rsidR="007C0AC1" w:rsidRPr="007C0AC1">
        <w:rPr>
          <w:rFonts w:ascii="Arial" w:hAnsi="Arial" w:cs="Arial"/>
          <w:b/>
          <w:bCs/>
          <w:sz w:val="20"/>
          <w:szCs w:val="20"/>
        </w:rPr>
        <w:t>Lab</w:t>
      </w:r>
      <w:proofErr w:type="spellEnd"/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 6 </w:t>
      </w:r>
      <w:r w:rsidR="007C0AC1" w:rsidRPr="007C0AC1">
        <w:rPr>
          <w:rFonts w:ascii="Arial" w:hAnsi="Arial" w:cs="Arial"/>
          <w:sz w:val="20"/>
          <w:szCs w:val="20"/>
        </w:rPr>
        <w:t xml:space="preserve">и указывает на неудовлетворительную характеристику функционирования и требует выполнения корректирующих действий; </w:t>
      </w:r>
    </w:p>
    <w:p w14:paraId="4D8E1C70" w14:textId="0F5C6CDA" w:rsidR="007C0AC1" w:rsidRPr="007C0AC1" w:rsidRDefault="0054614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val="ky-KG"/>
        </w:rPr>
        <w:t xml:space="preserve">- </w:t>
      </w:r>
      <w:r w:rsidR="007C0AC1" w:rsidRPr="007C0AC1">
        <w:rPr>
          <w:rFonts w:ascii="Arial" w:hAnsi="Arial" w:cs="Arial"/>
          <w:sz w:val="20"/>
          <w:szCs w:val="20"/>
        </w:rPr>
        <w:t xml:space="preserve">Значения, представленные Участником под шифром </w:t>
      </w:r>
      <w:proofErr w:type="spellStart"/>
      <w:r w:rsidR="007C0AC1" w:rsidRPr="007C0AC1">
        <w:rPr>
          <w:rFonts w:ascii="Arial" w:hAnsi="Arial" w:cs="Arial"/>
          <w:b/>
          <w:bCs/>
          <w:sz w:val="20"/>
          <w:szCs w:val="20"/>
        </w:rPr>
        <w:t>Lab</w:t>
      </w:r>
      <w:proofErr w:type="spellEnd"/>
      <w:r w:rsidR="007C0AC1" w:rsidRPr="007C0AC1">
        <w:rPr>
          <w:rFonts w:ascii="Arial" w:hAnsi="Arial" w:cs="Arial"/>
          <w:b/>
          <w:bCs/>
          <w:sz w:val="20"/>
          <w:szCs w:val="20"/>
        </w:rPr>
        <w:t xml:space="preserve"> 7, </w:t>
      </w:r>
      <w:r w:rsidR="007C0AC1" w:rsidRPr="007C0AC1">
        <w:rPr>
          <w:rFonts w:ascii="Arial" w:hAnsi="Arial" w:cs="Arial"/>
          <w:sz w:val="20"/>
          <w:szCs w:val="20"/>
        </w:rPr>
        <w:t xml:space="preserve">не применялись к расчету количественного показателя. </w:t>
      </w:r>
    </w:p>
    <w:p w14:paraId="5FE5DC3D" w14:textId="6B56BC92" w:rsidR="007C0AC1" w:rsidRPr="007C0AC1" w:rsidRDefault="00546141" w:rsidP="00092921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val="ky-KG"/>
        </w:rPr>
        <w:t xml:space="preserve">- </w:t>
      </w:r>
      <w:r w:rsidR="007C0AC1" w:rsidRPr="007C0AC1">
        <w:rPr>
          <w:rFonts w:ascii="Arial" w:hAnsi="Arial" w:cs="Arial"/>
          <w:sz w:val="20"/>
          <w:szCs w:val="20"/>
        </w:rPr>
        <w:t xml:space="preserve">Участнику, получившему неудовлетворительную характеристику функционирования, следует проанализировать свою деятельность и возможные причины, приведшие к неудовлетворительным результатам при выполнении соответствующих измерений, с последующей разработкой и реализацией, при необходимости, корректирующих мероприятий. </w:t>
      </w:r>
    </w:p>
    <w:p w14:paraId="1E87267C" w14:textId="3F330601" w:rsidR="007C0AC1" w:rsidRDefault="007C0AC1" w:rsidP="00546141">
      <w:pPr>
        <w:spacing w:after="0"/>
        <w:ind w:firstLine="709"/>
        <w:jc w:val="both"/>
        <w:rPr>
          <w:rFonts w:ascii="Arial" w:hAnsi="Arial" w:cs="Arial"/>
          <w:sz w:val="20"/>
          <w:szCs w:val="20"/>
        </w:rPr>
      </w:pPr>
      <w:r w:rsidRPr="007C0AC1">
        <w:rPr>
          <w:rFonts w:ascii="Arial" w:hAnsi="Arial" w:cs="Arial"/>
          <w:sz w:val="20"/>
          <w:szCs w:val="20"/>
        </w:rPr>
        <w:t>Следует обратить внимание на полученную характеристику функционирования и проанализировать возможные тенденции в работе лаборатории (например, возможные причины: метод измерений, ошибка расчета, человеческий фактор, формат единицы измерений, измерительное оборудование).</w:t>
      </w:r>
    </w:p>
    <w:p w14:paraId="78F759B2" w14:textId="77777777" w:rsidR="007C0AC1" w:rsidRPr="007C0AC1" w:rsidRDefault="007C0AC1" w:rsidP="0054614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/>
        </w:rPr>
      </w:pPr>
      <w:r w:rsidRPr="007C0AC1">
        <w:rPr>
          <w:rFonts w:ascii="Arial" w:hAnsi="Arial" w:cs="Arial"/>
          <w:sz w:val="20"/>
          <w:szCs w:val="20"/>
          <w:lang w:val="ky-KG"/>
        </w:rPr>
        <w:t>При этом положительные или отрицательные тенденции в работе лаборатории выявляются при систематическом участии в турах ПК.</w:t>
      </w:r>
    </w:p>
    <w:p w14:paraId="4438FA00" w14:textId="57B13F8B" w:rsidR="007C0AC1" w:rsidRDefault="007C0AC1" w:rsidP="00546141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ky-KG"/>
        </w:rPr>
      </w:pPr>
      <w:r w:rsidRPr="007C0AC1">
        <w:rPr>
          <w:rFonts w:ascii="Arial" w:hAnsi="Arial" w:cs="Arial"/>
          <w:sz w:val="20"/>
          <w:szCs w:val="20"/>
          <w:lang w:val="ky-KG"/>
        </w:rPr>
        <w:t>Каждому участнику Провайдер предоставил по результатам участия свидетельство об участии в МЛС или выписку из отчета с указанием индивидуального цифрового шифра, присвоенного лаборатории. Настоящий отчет тиражирован в электронном виде для каждого участника проверки квалификации (направлен на электронную почту).</w:t>
      </w:r>
    </w:p>
    <w:p w14:paraId="7481DBC1" w14:textId="16EDD758" w:rsidR="007C0AC1" w:rsidRDefault="007C0AC1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3D6B081C" w14:textId="4E22FC67" w:rsidR="00F8004A" w:rsidRDefault="00F8004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6F9BB762" w14:textId="31D78051" w:rsidR="00F8004A" w:rsidRDefault="00F8004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33627FAA" w14:textId="77777777" w:rsidR="00E93A1A" w:rsidRDefault="00E93A1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56CA3395" w14:textId="2629C8AD" w:rsidR="00F8004A" w:rsidRDefault="00F8004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2C045DC1" w14:textId="3E8D84D6" w:rsidR="00F8004A" w:rsidRDefault="00F8004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562DE9C5" w14:textId="67A142BD" w:rsidR="00F8004A" w:rsidRDefault="00F8004A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308A2A19" w14:textId="2BD217B8" w:rsidR="00057720" w:rsidRDefault="00057720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35E4C73C" w14:textId="77777777" w:rsidR="00E56365" w:rsidRDefault="00E56365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576D2220" w14:textId="77777777" w:rsidR="00057720" w:rsidRPr="007C0AC1" w:rsidRDefault="00057720" w:rsidP="00092921">
      <w:pPr>
        <w:spacing w:after="0"/>
        <w:jc w:val="both"/>
        <w:rPr>
          <w:rFonts w:ascii="Arial" w:hAnsi="Arial" w:cs="Arial"/>
          <w:sz w:val="20"/>
          <w:szCs w:val="20"/>
          <w:lang w:val="ky-KG"/>
        </w:rPr>
      </w:pPr>
    </w:p>
    <w:p w14:paraId="2A0DA702" w14:textId="33B02936" w:rsidR="00F0627D" w:rsidRDefault="00F0627D" w:rsidP="00E93A1A">
      <w:pPr>
        <w:pStyle w:val="1"/>
        <w:spacing w:after="0"/>
        <w:ind w:firstLine="0"/>
        <w:jc w:val="center"/>
        <w:rPr>
          <w:lang w:val="ky-KG" w:eastAsia="ru-RU"/>
        </w:rPr>
      </w:pPr>
      <w:r w:rsidRPr="003D33A4">
        <w:rPr>
          <w:lang w:eastAsia="ru-RU"/>
        </w:rPr>
        <w:lastRenderedPageBreak/>
        <w:t xml:space="preserve">Приложение </w:t>
      </w:r>
      <w:r>
        <w:rPr>
          <w:lang w:val="ky-KG" w:eastAsia="ru-RU"/>
        </w:rPr>
        <w:t>Д</w:t>
      </w:r>
      <w:r>
        <w:rPr>
          <w:lang w:eastAsia="ru-RU"/>
        </w:rPr>
        <w:br/>
        <w:t xml:space="preserve"> (справочное)</w:t>
      </w:r>
      <w:r>
        <w:rPr>
          <w:lang w:eastAsia="ru-RU"/>
        </w:rPr>
        <w:br/>
      </w:r>
      <w:bookmarkStart w:id="79" w:name="_Hlk202814770"/>
      <w:r w:rsidRPr="003D33A4">
        <w:rPr>
          <w:lang w:eastAsia="ru-RU"/>
        </w:rPr>
        <w:t xml:space="preserve"> </w:t>
      </w:r>
      <w:r w:rsidRPr="00617FD8">
        <w:rPr>
          <w:lang w:eastAsia="ru-RU"/>
        </w:rPr>
        <w:t xml:space="preserve">Пример оценивания результатов сличений </w:t>
      </w:r>
      <w:r>
        <w:rPr>
          <w:lang w:val="ky-KG" w:eastAsia="ru-RU"/>
        </w:rPr>
        <w:t>в рамках качественной программы ПК</w:t>
      </w:r>
    </w:p>
    <w:p w14:paraId="05C9D365" w14:textId="4DAF3ACD" w:rsidR="00B625BE" w:rsidRPr="00014FA8" w:rsidRDefault="00F8004A" w:rsidP="00F8004A">
      <w:pPr>
        <w:spacing w:after="0"/>
        <w:ind w:firstLine="709"/>
        <w:rPr>
          <w:rFonts w:ascii="Arial" w:hAnsi="Arial" w:cs="Arial"/>
          <w:b/>
          <w:bCs/>
          <w:sz w:val="20"/>
          <w:szCs w:val="20"/>
          <w:lang w:val="ky-KG" w:eastAsia="ru-RU"/>
        </w:rPr>
      </w:pPr>
      <w:bookmarkStart w:id="80" w:name="_Toc120093374"/>
      <w:bookmarkStart w:id="81" w:name="_Toc178066306"/>
      <w:bookmarkEnd w:id="79"/>
      <w:r>
        <w:rPr>
          <w:rFonts w:ascii="Arial" w:hAnsi="Arial" w:cs="Arial"/>
          <w:b/>
          <w:bCs/>
          <w:sz w:val="20"/>
          <w:szCs w:val="20"/>
          <w:lang w:val="ky-KG" w:eastAsia="ru-RU"/>
        </w:rPr>
        <w:t>Д.1</w:t>
      </w:r>
      <w:r w:rsidR="00B625BE" w:rsidRPr="00B625BE">
        <w:rPr>
          <w:rFonts w:ascii="Arial" w:hAnsi="Arial" w:cs="Arial"/>
          <w:b/>
          <w:bCs/>
          <w:sz w:val="20"/>
          <w:szCs w:val="20"/>
          <w:lang w:eastAsia="ru-RU"/>
        </w:rPr>
        <w:t xml:space="preserve"> Описание образца для </w:t>
      </w:r>
      <w:bookmarkEnd w:id="80"/>
      <w:bookmarkEnd w:id="81"/>
      <w:r w:rsidR="00014FA8">
        <w:rPr>
          <w:rFonts w:ascii="Arial" w:hAnsi="Arial" w:cs="Arial"/>
          <w:b/>
          <w:bCs/>
          <w:sz w:val="20"/>
          <w:szCs w:val="20"/>
          <w:lang w:val="ky-KG" w:eastAsia="ru-RU"/>
        </w:rPr>
        <w:t>М</w:t>
      </w:r>
      <w:r w:rsidR="00C94E0F">
        <w:rPr>
          <w:rFonts w:ascii="Arial" w:hAnsi="Arial" w:cs="Arial"/>
          <w:b/>
          <w:bCs/>
          <w:sz w:val="20"/>
          <w:szCs w:val="20"/>
          <w:lang w:val="ky-KG" w:eastAsia="ru-RU"/>
        </w:rPr>
        <w:t>СИ</w:t>
      </w:r>
    </w:p>
    <w:p w14:paraId="2ABF8FE7" w14:textId="62B7AA1D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7.1 В качестве образца для проведения </w:t>
      </w:r>
      <w:r w:rsidR="00014FA8">
        <w:rPr>
          <w:rFonts w:ascii="Arial" w:hAnsi="Arial" w:cs="Arial"/>
          <w:sz w:val="20"/>
          <w:szCs w:val="20"/>
          <w:lang w:val="ky-KG" w:eastAsia="ru-RU"/>
        </w:rPr>
        <w:t>М</w:t>
      </w:r>
      <w:r w:rsidR="00C94E0F">
        <w:rPr>
          <w:rFonts w:ascii="Arial" w:hAnsi="Arial" w:cs="Arial"/>
          <w:sz w:val="20"/>
          <w:szCs w:val="20"/>
          <w:lang w:val="ky-KG" w:eastAsia="ru-RU"/>
        </w:rPr>
        <w:t>СИ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 использовано средство измерений, предназначенное для непрерывного измерения и преобразования избыточного давления в унифицированный выходной сигнал. Образец для МСИ представляет собой преобразователь давления измерительный СДВ, зав.№ _, номер в Федеральном информационном фонде по обеспечению единства измерений ____, изготовитель АО «____», г. Екатеринбург. Конструктивно преобразователь представляет собой корпус с измерительным блоком и электронным блоком обработки сигнала. Принцип действия преобразователей основан на преобразовании давления измеряемой среды, воздействующей на мембрану чувствительного элемента, в электрический сигнал, пропорциональный механической деформации мембраны. Образцу для МСИ присвоен индекс МСИ-ПД202302.</w:t>
      </w:r>
    </w:p>
    <w:p w14:paraId="12004BF7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>Каждой лаборатории-участнику был предоставлен один и тот же образец для МСИ, упакованный в коробку.</w:t>
      </w:r>
    </w:p>
    <w:p w14:paraId="306EFB4D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7.2 Комплект, предоставляемый участнику, содержал: </w:t>
      </w:r>
    </w:p>
    <w:p w14:paraId="2CAB9822" w14:textId="77777777" w:rsidR="00B625BE" w:rsidRPr="00B625BE" w:rsidRDefault="00B625BE" w:rsidP="00092921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>- преобразователь давления измерительный СДВ;</w:t>
      </w:r>
    </w:p>
    <w:p w14:paraId="4DF81E0D" w14:textId="77777777" w:rsidR="00B625BE" w:rsidRPr="00B625BE" w:rsidRDefault="00B625BE" w:rsidP="00092921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- паспорт; </w:t>
      </w:r>
    </w:p>
    <w:p w14:paraId="42A5C06C" w14:textId="77777777" w:rsidR="00B625BE" w:rsidRPr="00B625BE" w:rsidRDefault="00B625BE" w:rsidP="00092921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>- инструкцию для участника раунда схемы МСИ №___.</w:t>
      </w:r>
    </w:p>
    <w:p w14:paraId="6BD3D80F" w14:textId="792B0275" w:rsid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Инструкция содержала правила обращения с образцом для МСИ, описание процедур, которые требуются участникам для подготовки и выполнения измерений, требования к содержанию протокола результатов испытаний. </w:t>
      </w:r>
    </w:p>
    <w:p w14:paraId="020A4E79" w14:textId="77777777" w:rsidR="00014FA8" w:rsidRPr="00B625BE" w:rsidRDefault="00014FA8" w:rsidP="00092921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</w:p>
    <w:p w14:paraId="391495B6" w14:textId="0357C466" w:rsidR="00B625BE" w:rsidRPr="00B625BE" w:rsidRDefault="00AD4198" w:rsidP="00AD4198">
      <w:pPr>
        <w:spacing w:after="0"/>
        <w:ind w:firstLine="709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82" w:name="_Toc120093375"/>
      <w:bookmarkStart w:id="83" w:name="_Toc178066307"/>
      <w:r>
        <w:rPr>
          <w:rFonts w:ascii="Arial" w:hAnsi="Arial" w:cs="Arial"/>
          <w:b/>
          <w:bCs/>
          <w:sz w:val="20"/>
          <w:szCs w:val="20"/>
          <w:lang w:val="ky-KG" w:eastAsia="ru-RU"/>
        </w:rPr>
        <w:t>Д.2</w:t>
      </w:r>
      <w:r w:rsidR="00B625BE" w:rsidRPr="00B625BE">
        <w:rPr>
          <w:rFonts w:ascii="Arial" w:hAnsi="Arial" w:cs="Arial"/>
          <w:b/>
          <w:bCs/>
          <w:sz w:val="20"/>
          <w:szCs w:val="20"/>
          <w:lang w:eastAsia="ru-RU"/>
        </w:rPr>
        <w:t xml:space="preserve"> Приписанное значение</w:t>
      </w:r>
      <w:bookmarkEnd w:id="82"/>
      <w:bookmarkEnd w:id="83"/>
    </w:p>
    <w:p w14:paraId="65C02E13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>Определяемые показатели:</w:t>
      </w:r>
    </w:p>
    <w:p w14:paraId="18B46945" w14:textId="549A3659" w:rsidR="00B625BE" w:rsidRPr="00B625BE" w:rsidRDefault="00B625BE" w:rsidP="002D49B1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1. правильность проведения и оформления результатов поверки </w:t>
      </w:r>
      <w:r w:rsidR="00E93A1A" w:rsidRPr="009123BA">
        <w:rPr>
          <w:color w:val="00B050"/>
          <w:lang w:val="ky-KG" w:eastAsia="ru-RU"/>
        </w:rPr>
        <w:t>СИ</w:t>
      </w:r>
      <w:r w:rsidR="00E93A1A" w:rsidRPr="00B625BE">
        <w:rPr>
          <w:rFonts w:ascii="Arial" w:hAnsi="Arial" w:cs="Arial"/>
          <w:sz w:val="20"/>
          <w:szCs w:val="20"/>
          <w:lang w:eastAsia="ru-RU"/>
        </w:rPr>
        <w:t xml:space="preserve"> 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в соответствии с </w:t>
      </w:r>
      <w:r w:rsidRPr="00B625BE">
        <w:rPr>
          <w:rFonts w:ascii="Arial" w:hAnsi="Arial" w:cs="Arial"/>
          <w:sz w:val="20"/>
          <w:szCs w:val="20"/>
          <w:lang w:eastAsia="ru-RU"/>
        </w:rPr>
        <w:br/>
        <w:t>МП №__.</w:t>
      </w:r>
    </w:p>
    <w:p w14:paraId="5C3731CA" w14:textId="7B758238" w:rsid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Контролируемым показателем является интерпретация данных поверочных работ. Приписанное значение приведено в таблице </w:t>
      </w:r>
      <w:r w:rsidR="00C94E0F">
        <w:rPr>
          <w:rFonts w:ascii="Arial" w:hAnsi="Arial" w:cs="Arial"/>
          <w:sz w:val="20"/>
          <w:szCs w:val="20"/>
          <w:lang w:val="ky-KG" w:eastAsia="ru-RU"/>
        </w:rPr>
        <w:t>Д.1</w:t>
      </w:r>
      <w:r w:rsidRPr="00B625BE">
        <w:rPr>
          <w:rFonts w:ascii="Arial" w:hAnsi="Arial" w:cs="Arial"/>
          <w:sz w:val="20"/>
          <w:szCs w:val="20"/>
          <w:lang w:eastAsia="ru-RU"/>
        </w:rPr>
        <w:t>.</w:t>
      </w:r>
    </w:p>
    <w:p w14:paraId="66119EB2" w14:textId="77777777" w:rsidR="00E56365" w:rsidRPr="00B625BE" w:rsidRDefault="00E56365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val="en-US" w:eastAsia="ru-RU"/>
        </w:rPr>
      </w:pPr>
    </w:p>
    <w:p w14:paraId="1737E8BC" w14:textId="20D73769" w:rsidR="00B625BE" w:rsidRPr="00B625BE" w:rsidRDefault="00B625BE" w:rsidP="00E56365">
      <w:pPr>
        <w:spacing w:after="0"/>
        <w:jc w:val="both"/>
        <w:rPr>
          <w:rFonts w:ascii="Arial" w:hAnsi="Arial" w:cs="Arial"/>
          <w:sz w:val="20"/>
          <w:szCs w:val="20"/>
          <w:lang w:val="en-US" w:eastAsia="ru-RU"/>
        </w:rPr>
      </w:pPr>
      <w:bookmarkStart w:id="84" w:name="_Hlk208506303"/>
      <w:r w:rsidRPr="00B625BE">
        <w:rPr>
          <w:rFonts w:ascii="Arial" w:hAnsi="Arial" w:cs="Arial"/>
          <w:sz w:val="20"/>
          <w:szCs w:val="20"/>
          <w:lang w:eastAsia="ru-RU"/>
        </w:rPr>
        <w:t xml:space="preserve">Таблица </w:t>
      </w:r>
      <w:r w:rsidR="00C94E0F">
        <w:rPr>
          <w:rFonts w:ascii="Arial" w:hAnsi="Arial" w:cs="Arial"/>
          <w:sz w:val="20"/>
          <w:szCs w:val="20"/>
          <w:lang w:val="ky-KG" w:eastAsia="ru-RU"/>
        </w:rPr>
        <w:t>Д.1</w:t>
      </w:r>
      <w:r w:rsidR="00E56365">
        <w:rPr>
          <w:rFonts w:ascii="Arial" w:hAnsi="Arial" w:cs="Arial"/>
          <w:sz w:val="20"/>
          <w:szCs w:val="20"/>
          <w:lang w:val="ky-KG" w:eastAsia="ru-RU"/>
        </w:rPr>
        <w:t xml:space="preserve"> - </w:t>
      </w:r>
      <w:bookmarkEnd w:id="84"/>
      <w:r w:rsidRPr="00B625BE">
        <w:rPr>
          <w:rFonts w:ascii="Arial" w:hAnsi="Arial" w:cs="Arial"/>
          <w:sz w:val="20"/>
          <w:szCs w:val="20"/>
          <w:lang w:eastAsia="ru-RU"/>
        </w:rPr>
        <w:t>Приписанное значение</w:t>
      </w:r>
    </w:p>
    <w:tbl>
      <w:tblPr>
        <w:tblStyle w:val="ad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695"/>
        <w:gridCol w:w="1560"/>
        <w:gridCol w:w="3404"/>
        <w:gridCol w:w="3122"/>
      </w:tblGrid>
      <w:tr w:rsidR="00B625BE" w:rsidRPr="00B625BE" w14:paraId="5AD2E3E1" w14:textId="77777777" w:rsidTr="00407C48">
        <w:trPr>
          <w:trHeight w:val="221"/>
        </w:trPr>
        <w:tc>
          <w:tcPr>
            <w:tcW w:w="3255" w:type="dxa"/>
            <w:gridSpan w:val="2"/>
            <w:vMerge w:val="restart"/>
            <w:vAlign w:val="center"/>
          </w:tcPr>
          <w:p w14:paraId="56E82766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Наименование приписанного значения</w:t>
            </w:r>
          </w:p>
        </w:tc>
        <w:tc>
          <w:tcPr>
            <w:tcW w:w="6526" w:type="dxa"/>
            <w:gridSpan w:val="2"/>
            <w:vAlign w:val="center"/>
          </w:tcPr>
          <w:p w14:paraId="233C4940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Приписанное значение</w:t>
            </w:r>
          </w:p>
        </w:tc>
      </w:tr>
      <w:tr w:rsidR="00B625BE" w:rsidRPr="00B625BE" w14:paraId="534609CF" w14:textId="77777777" w:rsidTr="00407C48">
        <w:trPr>
          <w:trHeight w:val="221"/>
        </w:trPr>
        <w:tc>
          <w:tcPr>
            <w:tcW w:w="3255" w:type="dxa"/>
            <w:gridSpan w:val="2"/>
            <w:vMerge/>
            <w:vAlign w:val="center"/>
          </w:tcPr>
          <w:p w14:paraId="677D2174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Align w:val="center"/>
          </w:tcPr>
          <w:p w14:paraId="46793C80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Обозначение</w:t>
            </w:r>
          </w:p>
        </w:tc>
        <w:tc>
          <w:tcPr>
            <w:tcW w:w="3122" w:type="dxa"/>
            <w:vAlign w:val="center"/>
          </w:tcPr>
          <w:p w14:paraId="3412E0C7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Значение</w:t>
            </w:r>
          </w:p>
        </w:tc>
      </w:tr>
      <w:tr w:rsidR="00B625BE" w:rsidRPr="00B625BE" w14:paraId="02D80E63" w14:textId="77777777" w:rsidTr="00407C48">
        <w:trPr>
          <w:trHeight w:val="221"/>
        </w:trPr>
        <w:tc>
          <w:tcPr>
            <w:tcW w:w="1695" w:type="dxa"/>
            <w:vMerge w:val="restart"/>
            <w:vAlign w:val="center"/>
          </w:tcPr>
          <w:p w14:paraId="40F32A08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Интерпретация данных поверочных работ</w:t>
            </w:r>
          </w:p>
        </w:tc>
        <w:tc>
          <w:tcPr>
            <w:tcW w:w="1560" w:type="dxa"/>
            <w:vMerge w:val="restart"/>
            <w:vAlign w:val="center"/>
          </w:tcPr>
          <w:p w14:paraId="4BA05AF5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заключение о соответствии</w:t>
            </w:r>
          </w:p>
        </w:tc>
        <w:tc>
          <w:tcPr>
            <w:tcW w:w="3404" w:type="dxa"/>
            <w:vAlign w:val="center"/>
          </w:tcPr>
          <w:p w14:paraId="61CE51FA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Верхний предел измерений</w:t>
            </w:r>
          </w:p>
        </w:tc>
        <w:tc>
          <w:tcPr>
            <w:tcW w:w="3122" w:type="dxa"/>
            <w:vAlign w:val="center"/>
          </w:tcPr>
          <w:p w14:paraId="432BD004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1,6 МПа</w:t>
            </w:r>
          </w:p>
        </w:tc>
      </w:tr>
      <w:tr w:rsidR="00B625BE" w:rsidRPr="00B625BE" w14:paraId="0C128FAF" w14:textId="77777777" w:rsidTr="00407C48">
        <w:trPr>
          <w:trHeight w:val="516"/>
        </w:trPr>
        <w:tc>
          <w:tcPr>
            <w:tcW w:w="1695" w:type="dxa"/>
            <w:vMerge/>
            <w:tcBorders>
              <w:bottom w:val="single" w:sz="4" w:space="0" w:color="auto"/>
            </w:tcBorders>
            <w:vAlign w:val="center"/>
          </w:tcPr>
          <w:p w14:paraId="35AC92C7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bottom w:val="single" w:sz="4" w:space="0" w:color="auto"/>
            </w:tcBorders>
            <w:vAlign w:val="center"/>
          </w:tcPr>
          <w:p w14:paraId="3887B995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tcBorders>
              <w:bottom w:val="single" w:sz="4" w:space="0" w:color="auto"/>
            </w:tcBorders>
            <w:vAlign w:val="center"/>
          </w:tcPr>
          <w:p w14:paraId="49E75914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Основная приведенная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погрешность (</w:t>
            </w:r>
            <w:proofErr w:type="spellStart"/>
            <w:r w:rsidRPr="00B625BE">
              <w:rPr>
                <w:rFonts w:ascii="Arial" w:hAnsi="Arial" w:cs="Arial"/>
                <w:sz w:val="20"/>
                <w:szCs w:val="20"/>
              </w:rPr>
              <w:t>γ</w:t>
            </w:r>
            <w:r w:rsidRPr="00B625BE">
              <w:rPr>
                <w:rFonts w:ascii="Arial" w:hAnsi="Arial" w:cs="Arial"/>
                <w:sz w:val="20"/>
                <w:szCs w:val="20"/>
                <w:vertAlign w:val="subscript"/>
              </w:rPr>
              <w:t>о</w:t>
            </w:r>
            <w:proofErr w:type="spellEnd"/>
            <w:r w:rsidRPr="00B625BE">
              <w:rPr>
                <w:rFonts w:ascii="Arial" w:hAnsi="Arial" w:cs="Arial"/>
                <w:sz w:val="20"/>
                <w:szCs w:val="20"/>
              </w:rPr>
              <w:t>),</w:t>
            </w:r>
          </w:p>
          <w:p w14:paraId="4B5126D6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в % от диапазона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измерения (ДИ), в интервале</w:t>
            </w:r>
          </w:p>
        </w:tc>
        <w:tc>
          <w:tcPr>
            <w:tcW w:w="3122" w:type="dxa"/>
            <w:tcBorders>
              <w:bottom w:val="single" w:sz="4" w:space="0" w:color="auto"/>
            </w:tcBorders>
            <w:vAlign w:val="center"/>
          </w:tcPr>
          <w:p w14:paraId="034BC007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bCs/>
                <w:sz w:val="20"/>
                <w:szCs w:val="20"/>
              </w:rPr>
            </w:pPr>
            <w:r w:rsidRPr="00B625BE">
              <w:rPr>
                <w:rFonts w:ascii="Arial" w:hAnsi="Arial" w:cs="Arial"/>
                <w:bCs/>
                <w:sz w:val="20"/>
                <w:szCs w:val="20"/>
              </w:rPr>
              <w:t>±0,5</w:t>
            </w:r>
          </w:p>
        </w:tc>
      </w:tr>
      <w:tr w:rsidR="00B625BE" w:rsidRPr="00B625BE" w14:paraId="7F2301AA" w14:textId="77777777" w:rsidTr="00407C48">
        <w:trPr>
          <w:trHeight w:val="189"/>
        </w:trPr>
        <w:tc>
          <w:tcPr>
            <w:tcW w:w="1695" w:type="dxa"/>
            <w:vMerge/>
            <w:vAlign w:val="center"/>
          </w:tcPr>
          <w:p w14:paraId="3F1ED676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1D164BF2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</w:tcPr>
          <w:p w14:paraId="7B6C3A5C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Вариация выходного сигнала, в % от ДИ, не более</w:t>
            </w:r>
          </w:p>
        </w:tc>
        <w:tc>
          <w:tcPr>
            <w:tcW w:w="3122" w:type="dxa"/>
            <w:vAlign w:val="center"/>
          </w:tcPr>
          <w:p w14:paraId="0207C526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0,25</w:t>
            </w:r>
          </w:p>
        </w:tc>
      </w:tr>
      <w:tr w:rsidR="00B625BE" w:rsidRPr="00B625BE" w14:paraId="4D5577C8" w14:textId="77777777" w:rsidTr="00407C48">
        <w:trPr>
          <w:trHeight w:val="189"/>
        </w:trPr>
        <w:tc>
          <w:tcPr>
            <w:tcW w:w="1695" w:type="dxa"/>
            <w:vMerge/>
            <w:vAlign w:val="center"/>
          </w:tcPr>
          <w:p w14:paraId="7D03E62B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19A209DE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</w:tcPr>
          <w:p w14:paraId="78614211" w14:textId="7951092C" w:rsidR="00B625BE" w:rsidRPr="00E93A1A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  <w:lang w:val="ky-KG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Заключение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по результатам поверки</w:t>
            </w:r>
            <w:r w:rsidR="00E93A1A">
              <w:rPr>
                <w:rFonts w:ascii="Arial" w:hAnsi="Arial" w:cs="Arial"/>
                <w:sz w:val="20"/>
                <w:szCs w:val="20"/>
                <w:lang w:val="ky-KG"/>
              </w:rPr>
              <w:t xml:space="preserve"> </w:t>
            </w:r>
            <w:r w:rsidR="00E93A1A" w:rsidRPr="009123BA">
              <w:rPr>
                <w:color w:val="00B050"/>
                <w:lang w:val="ky-KG" w:eastAsia="ru-RU"/>
              </w:rPr>
              <w:t>СИ</w:t>
            </w:r>
          </w:p>
        </w:tc>
        <w:tc>
          <w:tcPr>
            <w:tcW w:w="3122" w:type="dxa"/>
            <w:vAlign w:val="center"/>
          </w:tcPr>
          <w:p w14:paraId="46307DC3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Пригоден</w:t>
            </w:r>
          </w:p>
        </w:tc>
      </w:tr>
      <w:tr w:rsidR="00B625BE" w:rsidRPr="00B625BE" w14:paraId="08F4A46C" w14:textId="77777777" w:rsidTr="00407C48">
        <w:trPr>
          <w:trHeight w:val="741"/>
        </w:trPr>
        <w:tc>
          <w:tcPr>
            <w:tcW w:w="1695" w:type="dxa"/>
            <w:vMerge/>
            <w:vAlign w:val="center"/>
          </w:tcPr>
          <w:p w14:paraId="62E11A9B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 w:val="restart"/>
            <w:vAlign w:val="center"/>
          </w:tcPr>
          <w:p w14:paraId="70C69C2D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правильность</w:t>
            </w:r>
          </w:p>
          <w:p w14:paraId="0E624B75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оформления протокола поверки</w:t>
            </w:r>
          </w:p>
        </w:tc>
        <w:tc>
          <w:tcPr>
            <w:tcW w:w="3404" w:type="dxa"/>
            <w:vAlign w:val="center"/>
          </w:tcPr>
          <w:p w14:paraId="6BF58A90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Сведения о поверяемом СИ </w:t>
            </w:r>
          </w:p>
        </w:tc>
        <w:tc>
          <w:tcPr>
            <w:tcW w:w="3122" w:type="dxa"/>
          </w:tcPr>
          <w:p w14:paraId="45D1A5F5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заводского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номера, года выпуска, </w:t>
            </w:r>
          </w:p>
          <w:p w14:paraId="16D8745C" w14:textId="3310651B" w:rsidR="00B625BE" w:rsidRPr="00E93A1A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  <w:lang w:val="ky-KG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№ ФИФОЕИ, сведений о методике поверки</w:t>
            </w:r>
            <w:r w:rsidR="00E93A1A">
              <w:rPr>
                <w:rFonts w:ascii="Arial" w:hAnsi="Arial" w:cs="Arial"/>
                <w:sz w:val="20"/>
                <w:szCs w:val="20"/>
                <w:lang w:val="ky-KG"/>
              </w:rPr>
              <w:t xml:space="preserve"> </w:t>
            </w:r>
            <w:r w:rsidR="00E93A1A" w:rsidRPr="009123BA">
              <w:rPr>
                <w:color w:val="00B050"/>
                <w:lang w:val="ky-KG" w:eastAsia="ru-RU"/>
              </w:rPr>
              <w:t>СИ</w:t>
            </w:r>
          </w:p>
        </w:tc>
      </w:tr>
      <w:tr w:rsidR="00B625BE" w:rsidRPr="00B625BE" w14:paraId="46BEE5F7" w14:textId="77777777" w:rsidTr="00407C48">
        <w:trPr>
          <w:trHeight w:val="526"/>
        </w:trPr>
        <w:tc>
          <w:tcPr>
            <w:tcW w:w="1695" w:type="dxa"/>
            <w:vMerge/>
            <w:vAlign w:val="center"/>
          </w:tcPr>
          <w:p w14:paraId="2C548326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41382052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Align w:val="center"/>
          </w:tcPr>
          <w:p w14:paraId="213CC9A0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Внешний осмотр</w:t>
            </w:r>
          </w:p>
        </w:tc>
        <w:tc>
          <w:tcPr>
            <w:tcW w:w="3122" w:type="dxa"/>
          </w:tcPr>
          <w:p w14:paraId="340FBED1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сведений 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проведении </w:t>
            </w:r>
          </w:p>
          <w:p w14:paraId="5B181A89" w14:textId="77777777" w:rsidR="00B625BE" w:rsidRPr="00B625BE" w:rsidRDefault="00B625BE" w:rsidP="00092921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внешнего осмотра в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соответствии с разделом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8 МП</w:t>
            </w:r>
            <w:r w:rsidRPr="00B625BE">
              <w:rPr>
                <w:rFonts w:ascii="Arial" w:hAnsi="Arial" w:cs="Arial"/>
                <w:sz w:val="20"/>
                <w:szCs w:val="20"/>
                <w:vertAlign w:val="superscript"/>
              </w:rPr>
              <w:t>*</w:t>
            </w:r>
          </w:p>
        </w:tc>
      </w:tr>
    </w:tbl>
    <w:p w14:paraId="538F11EF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  <w:lang w:val="ky-KG" w:eastAsia="ru-RU"/>
        </w:rPr>
      </w:pPr>
      <w:bookmarkStart w:id="85" w:name="_Hlk208506346"/>
    </w:p>
    <w:p w14:paraId="7291896F" w14:textId="4AA5BEA1" w:rsidR="00E3058C" w:rsidRDefault="00E3058C" w:rsidP="00E56365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lastRenderedPageBreak/>
        <w:t>Продолжение т</w:t>
      </w:r>
      <w:proofErr w:type="spellStart"/>
      <w:r w:rsidRPr="00B625BE">
        <w:rPr>
          <w:rFonts w:ascii="Arial" w:hAnsi="Arial" w:cs="Arial"/>
          <w:sz w:val="20"/>
          <w:szCs w:val="20"/>
          <w:lang w:eastAsia="ru-RU"/>
        </w:rPr>
        <w:t>аблиц</w:t>
      </w:r>
      <w:proofErr w:type="spellEnd"/>
      <w:r>
        <w:rPr>
          <w:rFonts w:ascii="Arial" w:hAnsi="Arial" w:cs="Arial"/>
          <w:sz w:val="20"/>
          <w:szCs w:val="20"/>
          <w:lang w:val="ky-KG" w:eastAsia="ru-RU"/>
        </w:rPr>
        <w:t>ы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sz w:val="20"/>
          <w:szCs w:val="20"/>
          <w:lang w:val="ky-KG" w:eastAsia="ru-RU"/>
        </w:rPr>
        <w:t>Д.1</w:t>
      </w:r>
    </w:p>
    <w:bookmarkEnd w:id="85"/>
    <w:tbl>
      <w:tblPr>
        <w:tblStyle w:val="ad"/>
        <w:tblW w:w="9781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695"/>
        <w:gridCol w:w="1560"/>
        <w:gridCol w:w="3404"/>
        <w:gridCol w:w="3122"/>
      </w:tblGrid>
      <w:tr w:rsidR="00E3058C" w:rsidRPr="00B625BE" w14:paraId="3BA80AC2" w14:textId="77777777" w:rsidTr="00F06629">
        <w:trPr>
          <w:trHeight w:val="126"/>
        </w:trPr>
        <w:tc>
          <w:tcPr>
            <w:tcW w:w="1695" w:type="dxa"/>
            <w:vMerge w:val="restart"/>
            <w:vAlign w:val="center"/>
          </w:tcPr>
          <w:p w14:paraId="78C28361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 w:val="restart"/>
            <w:vAlign w:val="center"/>
          </w:tcPr>
          <w:p w14:paraId="593706F7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Align w:val="center"/>
          </w:tcPr>
          <w:p w14:paraId="2F130CC5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Подготовка к поверке 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опробование</w:t>
            </w:r>
          </w:p>
        </w:tc>
        <w:tc>
          <w:tcPr>
            <w:tcW w:w="3122" w:type="dxa"/>
          </w:tcPr>
          <w:p w14:paraId="08DDAFA5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сведений 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подготовке к поверке,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проверке герметичности 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проведении опробования в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соответствии с разделом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9 МП</w:t>
            </w:r>
          </w:p>
        </w:tc>
      </w:tr>
      <w:tr w:rsidR="00E3058C" w:rsidRPr="00B625BE" w14:paraId="54589802" w14:textId="77777777" w:rsidTr="00F06629">
        <w:trPr>
          <w:trHeight w:val="1418"/>
        </w:trPr>
        <w:tc>
          <w:tcPr>
            <w:tcW w:w="1695" w:type="dxa"/>
            <w:vMerge/>
            <w:vAlign w:val="center"/>
          </w:tcPr>
          <w:p w14:paraId="38B188B2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0DD5F4CD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Align w:val="center"/>
          </w:tcPr>
          <w:p w14:paraId="641D11AB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Средства поверки</w:t>
            </w:r>
          </w:p>
        </w:tc>
        <w:tc>
          <w:tcPr>
            <w:tcW w:w="3122" w:type="dxa"/>
          </w:tcPr>
          <w:p w14:paraId="4A3BCBF9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информации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 средствах поверки.</w:t>
            </w:r>
          </w:p>
          <w:p w14:paraId="730CFD26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Эталонные СИ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удовлетворяют условию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(1) МП</w:t>
            </w:r>
          </w:p>
        </w:tc>
      </w:tr>
      <w:tr w:rsidR="00E3058C" w:rsidRPr="00B625BE" w14:paraId="01E751EF" w14:textId="77777777" w:rsidTr="00F06629">
        <w:trPr>
          <w:trHeight w:val="1793"/>
        </w:trPr>
        <w:tc>
          <w:tcPr>
            <w:tcW w:w="1695" w:type="dxa"/>
            <w:vMerge/>
            <w:vAlign w:val="center"/>
          </w:tcPr>
          <w:p w14:paraId="65CC72A5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6F570FB0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Align w:val="center"/>
          </w:tcPr>
          <w:p w14:paraId="7A01B46A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Условия проведения поверки</w:t>
            </w:r>
          </w:p>
        </w:tc>
        <w:tc>
          <w:tcPr>
            <w:tcW w:w="3122" w:type="dxa"/>
          </w:tcPr>
          <w:p w14:paraId="2E7352DA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Температура окружающего среды от 21 °С до 25 °С,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атмосферное давление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от 84 до 106 кПа,</w:t>
            </w:r>
          </w:p>
          <w:p w14:paraId="193E30EA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относительная влажность воздуха не более 80 %,</w:t>
            </w:r>
          </w:p>
        </w:tc>
      </w:tr>
      <w:tr w:rsidR="00E3058C" w:rsidRPr="00B625BE" w14:paraId="31D7134F" w14:textId="77777777" w:rsidTr="00F06629">
        <w:trPr>
          <w:trHeight w:val="982"/>
        </w:trPr>
        <w:tc>
          <w:tcPr>
            <w:tcW w:w="1695" w:type="dxa"/>
            <w:vMerge/>
            <w:vAlign w:val="center"/>
          </w:tcPr>
          <w:p w14:paraId="223EF7E5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64B8DD44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Merge w:val="restart"/>
            <w:vAlign w:val="center"/>
          </w:tcPr>
          <w:p w14:paraId="230D58B7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Определение метрологических характеристик. Определение основной приведенной к ДИ погрешности и проверка ДИ. Определение вариации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выходного сигнала.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Обработка результатов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 измерений</w:t>
            </w:r>
          </w:p>
        </w:tc>
        <w:tc>
          <w:tcPr>
            <w:tcW w:w="3122" w:type="dxa"/>
          </w:tcPr>
          <w:p w14:paraId="5211243E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Не менее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четырех поверяемых точек</w:t>
            </w:r>
          </w:p>
          <w:p w14:paraId="76A84E77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на прямом и обратном ходу</w:t>
            </w:r>
          </w:p>
        </w:tc>
      </w:tr>
      <w:tr w:rsidR="00E3058C" w:rsidRPr="00B625BE" w14:paraId="5A180741" w14:textId="77777777" w:rsidTr="00F06629">
        <w:trPr>
          <w:trHeight w:val="992"/>
        </w:trPr>
        <w:tc>
          <w:tcPr>
            <w:tcW w:w="1695" w:type="dxa"/>
            <w:vMerge/>
            <w:vAlign w:val="center"/>
          </w:tcPr>
          <w:p w14:paraId="230C7CB7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3119491B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Merge/>
            <w:vAlign w:val="center"/>
          </w:tcPr>
          <w:p w14:paraId="3216555F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22" w:type="dxa"/>
          </w:tcPr>
          <w:p w14:paraId="1DD5D8B5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Для эталонных СИ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выполняется </w:t>
            </w:r>
          </w:p>
          <w:p w14:paraId="2FE75E43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условие (1) или (2) МП </w:t>
            </w:r>
          </w:p>
        </w:tc>
      </w:tr>
      <w:tr w:rsidR="00E3058C" w:rsidRPr="00B625BE" w14:paraId="322E20B7" w14:textId="77777777" w:rsidTr="00F06629">
        <w:trPr>
          <w:trHeight w:val="1288"/>
        </w:trPr>
        <w:tc>
          <w:tcPr>
            <w:tcW w:w="1695" w:type="dxa"/>
            <w:vMerge/>
            <w:vAlign w:val="center"/>
          </w:tcPr>
          <w:p w14:paraId="66DB3D6D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03D05F42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Merge/>
            <w:vAlign w:val="center"/>
          </w:tcPr>
          <w:p w14:paraId="6BE32697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22" w:type="dxa"/>
          </w:tcPr>
          <w:p w14:paraId="044C50DE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Основная абсолютная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погрешность рассчитана </w:t>
            </w:r>
          </w:p>
          <w:p w14:paraId="7EC6F83C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 соответствии с формулой (11), (12) или (13) МП</w:t>
            </w:r>
            <w:r w:rsidRPr="00B625BE">
              <w:rPr>
                <w:rFonts w:ascii="Arial" w:hAnsi="Arial" w:cs="Arial"/>
                <w:sz w:val="20"/>
                <w:szCs w:val="20"/>
                <w:vertAlign w:val="superscript"/>
              </w:rPr>
              <w:t>*</w:t>
            </w:r>
          </w:p>
        </w:tc>
      </w:tr>
      <w:tr w:rsidR="00E3058C" w:rsidRPr="00B625BE" w14:paraId="146D13B9" w14:textId="77777777" w:rsidTr="00F06629">
        <w:trPr>
          <w:trHeight w:val="1304"/>
        </w:trPr>
        <w:tc>
          <w:tcPr>
            <w:tcW w:w="1695" w:type="dxa"/>
            <w:vMerge/>
            <w:vAlign w:val="center"/>
          </w:tcPr>
          <w:p w14:paraId="2EA9DD54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60" w:type="dxa"/>
            <w:vMerge/>
            <w:vAlign w:val="center"/>
          </w:tcPr>
          <w:p w14:paraId="459CB8FB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4" w:type="dxa"/>
            <w:vMerge/>
            <w:vAlign w:val="center"/>
          </w:tcPr>
          <w:p w14:paraId="28714A61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22" w:type="dxa"/>
          </w:tcPr>
          <w:p w14:paraId="1D3F32DF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Вариация выходного сигнала рассчитана в соответствии </w:t>
            </w:r>
          </w:p>
          <w:p w14:paraId="1C8F615E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с формулой </w:t>
            </w:r>
          </w:p>
          <w:p w14:paraId="43970A25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  <w:vertAlign w:val="superscript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(14), (15), (16) или (17) МП</w:t>
            </w:r>
            <w:r w:rsidRPr="00B625BE">
              <w:rPr>
                <w:rFonts w:ascii="Arial" w:hAnsi="Arial" w:cs="Arial"/>
                <w:sz w:val="20"/>
                <w:szCs w:val="20"/>
                <w:vertAlign w:val="superscript"/>
              </w:rPr>
              <w:t>*</w:t>
            </w:r>
          </w:p>
        </w:tc>
      </w:tr>
      <w:tr w:rsidR="00E3058C" w:rsidRPr="00B625BE" w14:paraId="6DD2A1AA" w14:textId="77777777" w:rsidTr="00F06629">
        <w:trPr>
          <w:trHeight w:val="638"/>
        </w:trPr>
        <w:tc>
          <w:tcPr>
            <w:tcW w:w="9781" w:type="dxa"/>
            <w:gridSpan w:val="4"/>
            <w:vAlign w:val="center"/>
          </w:tcPr>
          <w:p w14:paraId="379A515C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_________</w:t>
            </w:r>
          </w:p>
          <w:p w14:paraId="36301642" w14:textId="77777777" w:rsidR="00E3058C" w:rsidRPr="00B625BE" w:rsidRDefault="00E3058C" w:rsidP="00F06629">
            <w:pPr>
              <w:spacing w:after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* МП №___ «ГСИ. Преобразователи давления измерительные СДВ.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Методика поверки»</w:t>
            </w:r>
          </w:p>
        </w:tc>
      </w:tr>
    </w:tbl>
    <w:p w14:paraId="42B64F03" w14:textId="77777777" w:rsidR="00E3058C" w:rsidRPr="00B625BE" w:rsidRDefault="00E3058C" w:rsidP="00092921">
      <w:pPr>
        <w:spacing w:after="0"/>
        <w:jc w:val="both"/>
        <w:rPr>
          <w:rFonts w:ascii="Arial" w:hAnsi="Arial" w:cs="Arial"/>
          <w:sz w:val="20"/>
          <w:szCs w:val="20"/>
          <w:lang w:val="en-US" w:eastAsia="ru-RU"/>
        </w:rPr>
      </w:pPr>
    </w:p>
    <w:p w14:paraId="7372BE70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Приписанное значение установлено на основании результатов поверки </w:t>
      </w:r>
      <w:r w:rsidRPr="00B625BE">
        <w:rPr>
          <w:rFonts w:ascii="Arial" w:hAnsi="Arial" w:cs="Arial"/>
          <w:sz w:val="20"/>
          <w:szCs w:val="20"/>
          <w:lang w:eastAsia="ru-RU"/>
        </w:rPr>
        <w:br/>
        <w:t>АО "_____", уникальный номер записи об аккредитации в реестре аккредитованных лиц № _______, свидетельство о поверке № __________, выписка из реестра: https://fgis.gost.ru/fundmetrology/cm/results/__________, требования к составу сведений установлены на основе МП №_____ «ГСИ. Преобразователи давления измерительные СДВ. Методика поверки».</w:t>
      </w:r>
    </w:p>
    <w:p w14:paraId="1400BE55" w14:textId="3A4B3B6F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>Пригодность образца для МСИ подтверждена провайдером МСИ по результатам проведения проверки</w:t>
      </w:r>
      <w:r w:rsidR="00E93A1A">
        <w:rPr>
          <w:rFonts w:ascii="Arial" w:hAnsi="Arial" w:cs="Arial"/>
          <w:sz w:val="20"/>
          <w:szCs w:val="20"/>
          <w:lang w:val="ky-KG" w:eastAsia="ru-RU"/>
        </w:rPr>
        <w:t>,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 сведений о поверке, содержащихся в ФИФ.</w:t>
      </w:r>
    </w:p>
    <w:p w14:paraId="7B928F3A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 xml:space="preserve">Для контроля состояния образца для МСИ перед его отправкой провайдером проводились: внешний осмотр преобразователя и проверка комплектности. </w:t>
      </w:r>
    </w:p>
    <w:p w14:paraId="408DA7CB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t>Поскольку всем участникам при проведении раунда схемы МСИ предоставлялся один и тот же образец для проведения МСИ, а все измерения проводились в период времени значительно меньший, чем интервал между поверками, предусмотренный для средства измерений данного типа, то оценка однородности и стабильности образца для проведения МСИ не требовалась.</w:t>
      </w:r>
    </w:p>
    <w:p w14:paraId="156AFD2D" w14:textId="635B79DD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sz w:val="20"/>
          <w:szCs w:val="20"/>
          <w:lang w:eastAsia="ru-RU"/>
        </w:rPr>
        <w:lastRenderedPageBreak/>
        <w:t>Прослеживаемость приписанного значения образца для МСИ</w:t>
      </w:r>
      <w:r w:rsidR="002D49B1">
        <w:rPr>
          <w:rFonts w:ascii="Arial" w:hAnsi="Arial" w:cs="Arial"/>
          <w:sz w:val="20"/>
          <w:szCs w:val="20"/>
          <w:lang w:val="ky-KG" w:eastAsia="ru-RU"/>
        </w:rPr>
        <w:t xml:space="preserve"> ___________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 обеспечивается проверкой результатов поверки образца для МСИ по данным ФИФ. </w:t>
      </w:r>
    </w:p>
    <w:p w14:paraId="447F6670" w14:textId="77777777" w:rsidR="00B625BE" w:rsidRPr="00B625BE" w:rsidRDefault="00B625BE" w:rsidP="00092921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</w:p>
    <w:p w14:paraId="6689AE47" w14:textId="423A5D48" w:rsidR="00B625BE" w:rsidRPr="00B625BE" w:rsidRDefault="00AD4198" w:rsidP="00AD4198">
      <w:pPr>
        <w:spacing w:after="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86" w:name="_Toc178066308"/>
      <w:bookmarkStart w:id="87" w:name="_Toc120093377"/>
      <w:r>
        <w:rPr>
          <w:rFonts w:ascii="Arial" w:hAnsi="Arial" w:cs="Arial"/>
          <w:b/>
          <w:bCs/>
          <w:sz w:val="20"/>
          <w:szCs w:val="20"/>
          <w:lang w:val="ky-KG" w:eastAsia="ru-RU"/>
        </w:rPr>
        <w:t>Д.3</w:t>
      </w:r>
      <w:r w:rsidR="00B625BE" w:rsidRPr="00B625BE">
        <w:rPr>
          <w:rFonts w:ascii="Arial" w:hAnsi="Arial" w:cs="Arial"/>
          <w:b/>
          <w:bCs/>
          <w:sz w:val="20"/>
          <w:szCs w:val="20"/>
          <w:lang w:eastAsia="ru-RU"/>
        </w:rPr>
        <w:t xml:space="preserve"> Интерпретация результатов участников</w:t>
      </w:r>
      <w:bookmarkEnd w:id="86"/>
    </w:p>
    <w:p w14:paraId="4AEFC098" w14:textId="5B1B364C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bCs/>
          <w:sz w:val="20"/>
          <w:szCs w:val="20"/>
          <w:lang w:eastAsia="ru-RU"/>
        </w:rPr>
      </w:pPr>
      <w:bookmarkStart w:id="88" w:name="_Toc122443371"/>
      <w:r w:rsidRPr="00B625BE">
        <w:rPr>
          <w:rFonts w:ascii="Arial" w:hAnsi="Arial" w:cs="Arial"/>
          <w:bCs/>
          <w:sz w:val="20"/>
          <w:szCs w:val="20"/>
          <w:lang w:eastAsia="ru-RU"/>
        </w:rPr>
        <w:t>При поверке</w:t>
      </w:r>
      <w:r w:rsidR="00E93A1A" w:rsidRPr="00E93A1A">
        <w:rPr>
          <w:color w:val="00B050"/>
          <w:lang w:val="ky-KG" w:eastAsia="ru-RU"/>
        </w:rPr>
        <w:t xml:space="preserve"> </w:t>
      </w:r>
      <w:r w:rsidR="00E93A1A" w:rsidRPr="009123BA">
        <w:rPr>
          <w:color w:val="00B050"/>
          <w:lang w:val="ky-KG" w:eastAsia="ru-RU"/>
        </w:rPr>
        <w:t>СИ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>:</w:t>
      </w:r>
    </w:p>
    <w:p w14:paraId="6ABC6926" w14:textId="3BF09184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bCs/>
          <w:sz w:val="20"/>
          <w:szCs w:val="20"/>
          <w:lang w:eastAsia="ru-RU"/>
        </w:rPr>
      </w:pP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Результат участника признается удовлетворительным, если данные, содержащиеся в протоколе участника, полностью соответствуют приписанным значениям, приведенным в таблице </w:t>
      </w:r>
      <w:r w:rsidR="00E93A1A">
        <w:rPr>
          <w:rFonts w:ascii="Arial" w:hAnsi="Arial" w:cs="Arial"/>
          <w:bCs/>
          <w:sz w:val="20"/>
          <w:szCs w:val="20"/>
          <w:lang w:val="ky-KG" w:eastAsia="ru-RU"/>
        </w:rPr>
        <w:t>Д.</w:t>
      </w:r>
      <w:bookmarkEnd w:id="88"/>
      <w:r w:rsidR="00A707D4">
        <w:rPr>
          <w:rFonts w:ascii="Arial" w:hAnsi="Arial" w:cs="Arial"/>
          <w:bCs/>
          <w:sz w:val="20"/>
          <w:szCs w:val="20"/>
          <w:lang w:val="ky-KG" w:eastAsia="ru-RU"/>
        </w:rPr>
        <w:t>1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, и неудовлетворительным, если хотя бы одно из составляющих приписанного значения не соответствует данным, приведенным в таблице </w:t>
      </w:r>
      <w:r w:rsidR="00A707D4">
        <w:rPr>
          <w:rFonts w:ascii="Arial" w:hAnsi="Arial" w:cs="Arial"/>
          <w:bCs/>
          <w:sz w:val="20"/>
          <w:szCs w:val="20"/>
          <w:lang w:val="ky-KG" w:eastAsia="ru-RU"/>
        </w:rPr>
        <w:t>Д.1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>.</w:t>
      </w:r>
    </w:p>
    <w:p w14:paraId="6C1B9F77" w14:textId="77777777" w:rsidR="00AD4198" w:rsidRDefault="00AD4198" w:rsidP="00092921">
      <w:pPr>
        <w:spacing w:after="0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bookmarkStart w:id="89" w:name="_Toc178066309"/>
    </w:p>
    <w:p w14:paraId="591AC027" w14:textId="59E8D6AD" w:rsidR="00B625BE" w:rsidRPr="00B625BE" w:rsidRDefault="00AD4198" w:rsidP="00AD4198">
      <w:pPr>
        <w:spacing w:after="0"/>
        <w:ind w:firstLine="709"/>
        <w:jc w:val="both"/>
        <w:rPr>
          <w:rFonts w:ascii="Arial" w:hAnsi="Arial" w:cs="Arial"/>
          <w:b/>
          <w:bCs/>
          <w:sz w:val="20"/>
          <w:szCs w:val="20"/>
          <w:lang w:eastAsia="ru-RU"/>
        </w:rPr>
      </w:pPr>
      <w:r>
        <w:rPr>
          <w:rFonts w:ascii="Arial" w:hAnsi="Arial" w:cs="Arial"/>
          <w:b/>
          <w:bCs/>
          <w:sz w:val="20"/>
          <w:szCs w:val="20"/>
          <w:lang w:val="ky-KG" w:eastAsia="ru-RU"/>
        </w:rPr>
        <w:t>Д.4</w:t>
      </w:r>
      <w:r w:rsidR="00B625BE" w:rsidRPr="00B625BE">
        <w:rPr>
          <w:rFonts w:ascii="Arial" w:hAnsi="Arial" w:cs="Arial"/>
          <w:b/>
          <w:bCs/>
          <w:sz w:val="20"/>
          <w:szCs w:val="20"/>
          <w:lang w:eastAsia="ru-RU"/>
        </w:rPr>
        <w:t xml:space="preserve"> Результаты участников, характеристики функционирования</w:t>
      </w:r>
      <w:bookmarkEnd w:id="87"/>
      <w:bookmarkEnd w:id="89"/>
    </w:p>
    <w:p w14:paraId="724A80D7" w14:textId="77777777" w:rsidR="00B625BE" w:rsidRPr="00B625BE" w:rsidRDefault="00B625BE" w:rsidP="00C94E0F">
      <w:pPr>
        <w:spacing w:after="0"/>
        <w:ind w:firstLine="709"/>
        <w:jc w:val="both"/>
        <w:rPr>
          <w:rFonts w:ascii="Arial" w:hAnsi="Arial" w:cs="Arial"/>
          <w:bCs/>
          <w:sz w:val="20"/>
          <w:szCs w:val="20"/>
          <w:lang w:eastAsia="ru-RU"/>
        </w:rPr>
      </w:pP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По мере поступления протоколов с результатами поверки лабораториям присваивались кодовые номера. </w:t>
      </w:r>
    </w:p>
    <w:p w14:paraId="74A0C38A" w14:textId="3FF45DEF" w:rsidR="00B625BE" w:rsidRPr="00B625BE" w:rsidRDefault="002D49B1" w:rsidP="00E56365">
      <w:pPr>
        <w:spacing w:after="0"/>
        <w:ind w:firstLine="709"/>
        <w:jc w:val="both"/>
        <w:rPr>
          <w:rFonts w:ascii="Arial" w:hAnsi="Arial" w:cs="Arial"/>
          <w:bCs/>
          <w:sz w:val="20"/>
          <w:szCs w:val="20"/>
          <w:lang w:eastAsia="ru-RU"/>
        </w:rPr>
        <w:sectPr w:rsidR="00B625BE" w:rsidRPr="00B625BE" w:rsidSect="00E93A1A">
          <w:headerReference w:type="even" r:id="rId32"/>
          <w:pgSz w:w="11906" w:h="16838"/>
          <w:pgMar w:top="993" w:right="850" w:bottom="1134" w:left="1276" w:header="708" w:footer="708" w:gutter="0"/>
          <w:cols w:space="708"/>
          <w:docGrid w:linePitch="360"/>
        </w:sectPr>
      </w:pPr>
      <w:r w:rsidRPr="002D49B1">
        <w:rPr>
          <w:rFonts w:ascii="Arial" w:hAnsi="Arial" w:cs="Arial"/>
          <w:bCs/>
          <w:sz w:val="20"/>
          <w:szCs w:val="20"/>
          <w:lang w:eastAsia="ru-RU"/>
        </w:rPr>
        <w:t>Результаты участника с кодовым номером 1-п и оценки их качества приведены в таблице Д.2.</w:t>
      </w:r>
      <w:r w:rsidR="00B625BE" w:rsidRPr="00CE1284">
        <w:rPr>
          <w:rFonts w:ascii="Arial" w:hAnsi="Arial" w:cs="Arial"/>
          <w:bCs/>
          <w:sz w:val="20"/>
          <w:szCs w:val="20"/>
          <w:lang w:eastAsia="ru-RU"/>
        </w:rPr>
        <w:br w:type="page"/>
      </w:r>
    </w:p>
    <w:p w14:paraId="567A7812" w14:textId="05B1FFC8" w:rsidR="00B625BE" w:rsidRPr="00B625BE" w:rsidRDefault="00B625BE" w:rsidP="00E56365">
      <w:pPr>
        <w:spacing w:after="0"/>
        <w:rPr>
          <w:rFonts w:ascii="Arial" w:hAnsi="Arial" w:cs="Arial"/>
          <w:sz w:val="20"/>
          <w:szCs w:val="20"/>
          <w:lang w:eastAsia="ru-RU"/>
        </w:rPr>
      </w:pPr>
      <w:r w:rsidRPr="00B625BE">
        <w:rPr>
          <w:rFonts w:ascii="Arial" w:hAnsi="Arial" w:cs="Arial"/>
          <w:bCs/>
          <w:sz w:val="20"/>
          <w:szCs w:val="20"/>
          <w:lang w:eastAsia="ru-RU"/>
        </w:rPr>
        <w:lastRenderedPageBreak/>
        <w:t xml:space="preserve">Таблица </w:t>
      </w:r>
      <w:r w:rsidR="00C94E0F">
        <w:rPr>
          <w:rFonts w:ascii="Arial" w:hAnsi="Arial" w:cs="Arial"/>
          <w:bCs/>
          <w:sz w:val="20"/>
          <w:szCs w:val="20"/>
          <w:lang w:val="ky-KG" w:eastAsia="ru-RU"/>
        </w:rPr>
        <w:t>Д.2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 </w:t>
      </w:r>
      <w:r w:rsidR="00E56365">
        <w:rPr>
          <w:rFonts w:ascii="Arial" w:hAnsi="Arial" w:cs="Arial"/>
          <w:bCs/>
          <w:sz w:val="20"/>
          <w:szCs w:val="20"/>
          <w:lang w:eastAsia="ru-RU"/>
        </w:rPr>
        <w:t xml:space="preserve">- 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Таблица результатов, полученных участником проверки квалификации лабораторий посредством МСИ (раунд </w:t>
      </w:r>
      <w:proofErr w:type="gramStart"/>
      <w:r w:rsidRPr="00B625BE">
        <w:rPr>
          <w:rFonts w:ascii="Arial" w:hAnsi="Arial" w:cs="Arial"/>
          <w:sz w:val="20"/>
          <w:szCs w:val="20"/>
          <w:lang w:eastAsia="ru-RU"/>
        </w:rPr>
        <w:t>№  _</w:t>
      </w:r>
      <w:proofErr w:type="gramEnd"/>
      <w:r w:rsidRPr="00B625BE">
        <w:rPr>
          <w:rFonts w:ascii="Arial" w:hAnsi="Arial" w:cs="Arial"/>
          <w:sz w:val="20"/>
          <w:szCs w:val="20"/>
          <w:lang w:eastAsia="ru-RU"/>
        </w:rPr>
        <w:t>__)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 </w:t>
      </w:r>
      <w:r w:rsidR="00A707D4">
        <w:rPr>
          <w:rFonts w:ascii="Arial" w:hAnsi="Arial" w:cs="Arial"/>
          <w:bCs/>
          <w:sz w:val="20"/>
          <w:szCs w:val="20"/>
          <w:lang w:eastAsia="ru-RU"/>
        </w:rPr>
        <w:t>–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 xml:space="preserve"> 1</w:t>
      </w:r>
      <w:r w:rsidR="00A707D4">
        <w:rPr>
          <w:rFonts w:ascii="Arial" w:hAnsi="Arial" w:cs="Arial"/>
          <w:bCs/>
          <w:sz w:val="20"/>
          <w:szCs w:val="20"/>
          <w:lang w:val="ky-KG" w:eastAsia="ru-RU"/>
        </w:rPr>
        <w:t>-</w:t>
      </w:r>
      <w:r w:rsidRPr="00B625BE">
        <w:rPr>
          <w:rFonts w:ascii="Arial" w:hAnsi="Arial" w:cs="Arial"/>
          <w:bCs/>
          <w:sz w:val="20"/>
          <w:szCs w:val="20"/>
          <w:lang w:eastAsia="ru-RU"/>
        </w:rPr>
        <w:t>п</w:t>
      </w:r>
    </w:p>
    <w:tbl>
      <w:tblPr>
        <w:tblStyle w:val="ad"/>
        <w:tblW w:w="15216" w:type="dxa"/>
        <w:tblLayout w:type="fixed"/>
        <w:tblLook w:val="04A0" w:firstRow="1" w:lastRow="0" w:firstColumn="1" w:lastColumn="0" w:noHBand="0" w:noVBand="1"/>
      </w:tblPr>
      <w:tblGrid>
        <w:gridCol w:w="1695"/>
        <w:gridCol w:w="1559"/>
        <w:gridCol w:w="3401"/>
        <w:gridCol w:w="3137"/>
        <w:gridCol w:w="1114"/>
        <w:gridCol w:w="1280"/>
        <w:gridCol w:w="1755"/>
        <w:gridCol w:w="1275"/>
      </w:tblGrid>
      <w:tr w:rsidR="00B625BE" w:rsidRPr="00B625BE" w14:paraId="5D247C00" w14:textId="77777777" w:rsidTr="00407C48">
        <w:trPr>
          <w:trHeight w:val="370"/>
        </w:trPr>
        <w:tc>
          <w:tcPr>
            <w:tcW w:w="3254" w:type="dxa"/>
            <w:gridSpan w:val="2"/>
            <w:vMerge w:val="restart"/>
            <w:vAlign w:val="center"/>
          </w:tcPr>
          <w:p w14:paraId="335D3CF5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Наименование приписанного значения</w:t>
            </w:r>
          </w:p>
        </w:tc>
        <w:tc>
          <w:tcPr>
            <w:tcW w:w="6538" w:type="dxa"/>
            <w:gridSpan w:val="2"/>
            <w:vAlign w:val="center"/>
          </w:tcPr>
          <w:p w14:paraId="1AF8447E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Приписанное значение</w:t>
            </w:r>
          </w:p>
        </w:tc>
        <w:tc>
          <w:tcPr>
            <w:tcW w:w="5424" w:type="dxa"/>
            <w:gridSpan w:val="4"/>
            <w:vAlign w:val="center"/>
          </w:tcPr>
          <w:p w14:paraId="4168662C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Кодовый номер участника - 1п</w:t>
            </w:r>
          </w:p>
        </w:tc>
      </w:tr>
      <w:tr w:rsidR="00B625BE" w:rsidRPr="00B625BE" w14:paraId="620215DD" w14:textId="77777777" w:rsidTr="00407C48">
        <w:trPr>
          <w:trHeight w:val="701"/>
        </w:trPr>
        <w:tc>
          <w:tcPr>
            <w:tcW w:w="3254" w:type="dxa"/>
            <w:gridSpan w:val="2"/>
            <w:vMerge/>
            <w:vAlign w:val="center"/>
          </w:tcPr>
          <w:p w14:paraId="5BB5F9EB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Align w:val="center"/>
          </w:tcPr>
          <w:p w14:paraId="6F41981E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Обозначение</w:t>
            </w:r>
          </w:p>
        </w:tc>
        <w:tc>
          <w:tcPr>
            <w:tcW w:w="3137" w:type="dxa"/>
            <w:vAlign w:val="center"/>
          </w:tcPr>
          <w:p w14:paraId="42759861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Значение</w:t>
            </w:r>
          </w:p>
        </w:tc>
        <w:tc>
          <w:tcPr>
            <w:tcW w:w="4149" w:type="dxa"/>
            <w:gridSpan w:val="3"/>
            <w:vAlign w:val="center"/>
          </w:tcPr>
          <w:p w14:paraId="3463A737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Результат</w:t>
            </w:r>
          </w:p>
        </w:tc>
        <w:tc>
          <w:tcPr>
            <w:tcW w:w="1275" w:type="dxa"/>
          </w:tcPr>
          <w:p w14:paraId="6E12CAFC" w14:textId="05B0F510" w:rsidR="00B625BE" w:rsidRPr="00B625BE" w:rsidRDefault="00D5074F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625BE">
              <w:rPr>
                <w:rFonts w:ascii="Arial" w:hAnsi="Arial" w:cs="Arial"/>
                <w:sz w:val="20"/>
                <w:szCs w:val="20"/>
              </w:rPr>
              <w:t>Характери</w:t>
            </w:r>
            <w:proofErr w:type="spellEnd"/>
            <w:r>
              <w:rPr>
                <w:rFonts w:ascii="Arial" w:hAnsi="Arial" w:cs="Arial"/>
                <w:sz w:val="20"/>
                <w:szCs w:val="20"/>
                <w:lang w:val="ky-KG"/>
              </w:rPr>
              <w:t>-</w:t>
            </w:r>
            <w:r w:rsidRPr="00B625BE">
              <w:rPr>
                <w:rFonts w:ascii="Arial" w:hAnsi="Arial" w:cs="Arial"/>
                <w:sz w:val="20"/>
                <w:szCs w:val="20"/>
              </w:rPr>
              <w:t>стика</w:t>
            </w:r>
            <w:r w:rsidR="00B625BE" w:rsidRPr="00B625BE"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 w:rsidR="00B625BE" w:rsidRPr="00B625BE">
              <w:rPr>
                <w:rFonts w:ascii="Arial" w:hAnsi="Arial" w:cs="Arial"/>
                <w:sz w:val="20"/>
                <w:szCs w:val="20"/>
              </w:rPr>
              <w:t>функцио-нирования</w:t>
            </w:r>
            <w:proofErr w:type="spellEnd"/>
          </w:p>
        </w:tc>
      </w:tr>
      <w:tr w:rsidR="00B625BE" w:rsidRPr="00B625BE" w14:paraId="032962D2" w14:textId="77777777" w:rsidTr="00407C48">
        <w:trPr>
          <w:trHeight w:val="673"/>
        </w:trPr>
        <w:tc>
          <w:tcPr>
            <w:tcW w:w="1695" w:type="dxa"/>
            <w:vMerge w:val="restart"/>
            <w:vAlign w:val="center"/>
          </w:tcPr>
          <w:p w14:paraId="050DA3EB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625BE">
              <w:rPr>
                <w:rFonts w:ascii="Arial" w:hAnsi="Arial" w:cs="Arial"/>
                <w:sz w:val="20"/>
                <w:szCs w:val="20"/>
              </w:rPr>
              <w:t>Интерпре-тация</w:t>
            </w:r>
            <w:proofErr w:type="spellEnd"/>
            <w:r w:rsidRPr="00B625BE">
              <w:rPr>
                <w:rFonts w:ascii="Arial" w:hAnsi="Arial" w:cs="Arial"/>
                <w:sz w:val="20"/>
                <w:szCs w:val="20"/>
              </w:rPr>
              <w:t xml:space="preserve"> данных поверочных работ</w:t>
            </w:r>
          </w:p>
        </w:tc>
        <w:tc>
          <w:tcPr>
            <w:tcW w:w="1559" w:type="dxa"/>
            <w:vMerge w:val="restart"/>
            <w:vAlign w:val="center"/>
          </w:tcPr>
          <w:p w14:paraId="77561FAC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заключение о соответствии</w:t>
            </w:r>
          </w:p>
        </w:tc>
        <w:tc>
          <w:tcPr>
            <w:tcW w:w="3401" w:type="dxa"/>
            <w:vAlign w:val="center"/>
          </w:tcPr>
          <w:p w14:paraId="3E09F741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Верхний предел измерений</w:t>
            </w:r>
          </w:p>
        </w:tc>
        <w:tc>
          <w:tcPr>
            <w:tcW w:w="3137" w:type="dxa"/>
            <w:vAlign w:val="center"/>
          </w:tcPr>
          <w:p w14:paraId="1F5F5680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1,6 МПа</w:t>
            </w:r>
          </w:p>
        </w:tc>
        <w:tc>
          <w:tcPr>
            <w:tcW w:w="4149" w:type="dxa"/>
            <w:gridSpan w:val="3"/>
            <w:vAlign w:val="center"/>
          </w:tcPr>
          <w:p w14:paraId="278636D5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1,6 МПа</w:t>
            </w:r>
          </w:p>
        </w:tc>
        <w:tc>
          <w:tcPr>
            <w:tcW w:w="1275" w:type="dxa"/>
            <w:vMerge w:val="restart"/>
          </w:tcPr>
          <w:p w14:paraId="62F2440C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625BE">
              <w:rPr>
                <w:rFonts w:ascii="Arial" w:hAnsi="Arial" w:cs="Arial"/>
                <w:sz w:val="20"/>
                <w:szCs w:val="20"/>
              </w:rPr>
              <w:t>соответст-вует</w:t>
            </w:r>
            <w:proofErr w:type="spellEnd"/>
          </w:p>
        </w:tc>
      </w:tr>
      <w:tr w:rsidR="00B625BE" w:rsidRPr="00B625BE" w14:paraId="67DB193D" w14:textId="77777777" w:rsidTr="00407C48">
        <w:trPr>
          <w:trHeight w:val="705"/>
        </w:trPr>
        <w:tc>
          <w:tcPr>
            <w:tcW w:w="1695" w:type="dxa"/>
            <w:vMerge/>
            <w:vAlign w:val="center"/>
          </w:tcPr>
          <w:p w14:paraId="65C0B953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2D929759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 w:val="restart"/>
            <w:vAlign w:val="center"/>
          </w:tcPr>
          <w:p w14:paraId="6BC4F4EA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Основная приведенная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погрешность (</w:t>
            </w:r>
            <w:proofErr w:type="spellStart"/>
            <w:r w:rsidRPr="00B625BE">
              <w:rPr>
                <w:rFonts w:ascii="Arial" w:hAnsi="Arial" w:cs="Arial"/>
                <w:sz w:val="20"/>
                <w:szCs w:val="20"/>
              </w:rPr>
              <w:t>γ</w:t>
            </w:r>
            <w:r w:rsidRPr="00B625BE">
              <w:rPr>
                <w:rFonts w:ascii="Arial" w:hAnsi="Arial" w:cs="Arial"/>
                <w:sz w:val="20"/>
                <w:szCs w:val="20"/>
                <w:vertAlign w:val="subscript"/>
              </w:rPr>
              <w:t>о</w:t>
            </w:r>
            <w:proofErr w:type="spellEnd"/>
            <w:r w:rsidRPr="00B625BE">
              <w:rPr>
                <w:rFonts w:ascii="Arial" w:hAnsi="Arial" w:cs="Arial"/>
                <w:sz w:val="20"/>
                <w:szCs w:val="20"/>
              </w:rPr>
              <w:t>),</w:t>
            </w:r>
          </w:p>
          <w:p w14:paraId="7DF4AF10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в % от диапазона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измерения (ДИ), в интервале</w:t>
            </w:r>
          </w:p>
        </w:tc>
        <w:tc>
          <w:tcPr>
            <w:tcW w:w="3137" w:type="dxa"/>
            <w:vMerge w:val="restart"/>
            <w:vAlign w:val="center"/>
          </w:tcPr>
          <w:p w14:paraId="2EECF4F8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bCs/>
                <w:sz w:val="20"/>
                <w:szCs w:val="20"/>
              </w:rPr>
              <w:t>±0,5</w:t>
            </w:r>
          </w:p>
        </w:tc>
        <w:tc>
          <w:tcPr>
            <w:tcW w:w="1114" w:type="dxa"/>
            <w:vMerge w:val="restart"/>
            <w:vAlign w:val="center"/>
          </w:tcPr>
          <w:p w14:paraId="537EA72F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Значение давления, МПа </w:t>
            </w:r>
          </w:p>
        </w:tc>
        <w:tc>
          <w:tcPr>
            <w:tcW w:w="3035" w:type="dxa"/>
            <w:gridSpan w:val="2"/>
            <w:vAlign w:val="center"/>
          </w:tcPr>
          <w:p w14:paraId="3CE08ECA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Приведенная погрешность измерений при</w:t>
            </w:r>
          </w:p>
        </w:tc>
        <w:tc>
          <w:tcPr>
            <w:tcW w:w="1275" w:type="dxa"/>
            <w:vMerge/>
            <w:vAlign w:val="center"/>
          </w:tcPr>
          <w:p w14:paraId="0DD2B79F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25BE" w:rsidRPr="00B625BE" w14:paraId="4957DA69" w14:textId="77777777" w:rsidTr="00407C48">
        <w:trPr>
          <w:trHeight w:val="409"/>
        </w:trPr>
        <w:tc>
          <w:tcPr>
            <w:tcW w:w="1695" w:type="dxa"/>
            <w:vMerge/>
            <w:vAlign w:val="center"/>
          </w:tcPr>
          <w:p w14:paraId="5B642821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2C645434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/>
            <w:vAlign w:val="center"/>
          </w:tcPr>
          <w:p w14:paraId="1FFF1D0B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  <w:vMerge/>
            <w:vAlign w:val="center"/>
          </w:tcPr>
          <w:p w14:paraId="1909F3C8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4" w:type="dxa"/>
            <w:vMerge/>
            <w:vAlign w:val="center"/>
          </w:tcPr>
          <w:p w14:paraId="2DDA0FC2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80" w:type="dxa"/>
            <w:vAlign w:val="center"/>
          </w:tcPr>
          <w:p w14:paraId="219B3FA0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повышении давления, %</w:t>
            </w:r>
          </w:p>
        </w:tc>
        <w:tc>
          <w:tcPr>
            <w:tcW w:w="1755" w:type="dxa"/>
            <w:vAlign w:val="center"/>
          </w:tcPr>
          <w:p w14:paraId="5BE48ECD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понижении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 давления, %</w:t>
            </w:r>
          </w:p>
        </w:tc>
        <w:tc>
          <w:tcPr>
            <w:tcW w:w="1275" w:type="dxa"/>
            <w:vMerge/>
          </w:tcPr>
          <w:p w14:paraId="6A4738B8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625BE" w:rsidRPr="00B625BE" w14:paraId="7DF55079" w14:textId="77777777" w:rsidTr="00407C48">
        <w:trPr>
          <w:trHeight w:val="1493"/>
        </w:trPr>
        <w:tc>
          <w:tcPr>
            <w:tcW w:w="1695" w:type="dxa"/>
            <w:vMerge/>
            <w:vAlign w:val="center"/>
          </w:tcPr>
          <w:p w14:paraId="4A62D9BE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4D482191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/>
          </w:tcPr>
          <w:p w14:paraId="633CA5D2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  <w:vMerge/>
            <w:vAlign w:val="center"/>
          </w:tcPr>
          <w:p w14:paraId="28B24394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4" w:type="dxa"/>
            <w:vAlign w:val="center"/>
          </w:tcPr>
          <w:p w14:paraId="59D759E2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</w:t>
            </w:r>
          </w:p>
          <w:p w14:paraId="35A01A21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0,4</w:t>
            </w:r>
          </w:p>
          <w:p w14:paraId="5A173476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0,8</w:t>
            </w:r>
          </w:p>
          <w:p w14:paraId="47446FDA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1,2</w:t>
            </w:r>
          </w:p>
          <w:p w14:paraId="2783E7FF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1,6</w:t>
            </w:r>
          </w:p>
        </w:tc>
        <w:tc>
          <w:tcPr>
            <w:tcW w:w="1280" w:type="dxa"/>
            <w:vAlign w:val="center"/>
          </w:tcPr>
          <w:p w14:paraId="0A67E766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-0,11</w:t>
            </w:r>
          </w:p>
          <w:p w14:paraId="4F24EBA7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-0,11</w:t>
            </w:r>
          </w:p>
          <w:p w14:paraId="567136F7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-0,094</w:t>
            </w:r>
          </w:p>
          <w:p w14:paraId="50567EA4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-0,062</w:t>
            </w:r>
          </w:p>
          <w:p w14:paraId="21453C69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-0,031</w:t>
            </w:r>
          </w:p>
        </w:tc>
        <w:tc>
          <w:tcPr>
            <w:tcW w:w="1755" w:type="dxa"/>
            <w:vAlign w:val="center"/>
          </w:tcPr>
          <w:p w14:paraId="782B5205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-0,094</w:t>
            </w:r>
          </w:p>
          <w:p w14:paraId="30F68DC4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-0,081</w:t>
            </w:r>
          </w:p>
          <w:p w14:paraId="7DA96D18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-0,062</w:t>
            </w:r>
          </w:p>
          <w:p w14:paraId="67CB2A34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-0,050</w:t>
            </w:r>
          </w:p>
          <w:p w14:paraId="781EE9B9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-0,031</w:t>
            </w:r>
          </w:p>
        </w:tc>
        <w:tc>
          <w:tcPr>
            <w:tcW w:w="1275" w:type="dxa"/>
            <w:vMerge/>
          </w:tcPr>
          <w:p w14:paraId="54F9606E" w14:textId="77777777" w:rsidR="00B625BE" w:rsidRPr="00B625BE" w:rsidRDefault="00B625BE" w:rsidP="00092921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DB1D38C" w14:textId="364E475D" w:rsidR="00F0627D" w:rsidRDefault="00F0627D" w:rsidP="00092921">
      <w:pPr>
        <w:rPr>
          <w:rFonts w:ascii="Arial" w:hAnsi="Arial" w:cs="Arial"/>
          <w:sz w:val="20"/>
          <w:szCs w:val="20"/>
          <w:lang w:val="ky-KG" w:eastAsia="ru-RU"/>
        </w:rPr>
      </w:pPr>
    </w:p>
    <w:p w14:paraId="74149692" w14:textId="54E14C6F" w:rsidR="00E3058C" w:rsidRDefault="00E3058C" w:rsidP="00092921">
      <w:pPr>
        <w:rPr>
          <w:rFonts w:ascii="Arial" w:hAnsi="Arial" w:cs="Arial"/>
          <w:sz w:val="20"/>
          <w:szCs w:val="20"/>
          <w:lang w:val="ky-KG" w:eastAsia="ru-RU"/>
        </w:rPr>
      </w:pPr>
    </w:p>
    <w:p w14:paraId="4A05842D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  <w:lang w:val="ky-KG" w:eastAsia="ru-RU"/>
        </w:rPr>
      </w:pPr>
      <w:bookmarkStart w:id="90" w:name="_Hlk208506414"/>
    </w:p>
    <w:p w14:paraId="0700B9D0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  <w:lang w:val="ky-KG" w:eastAsia="ru-RU"/>
        </w:rPr>
      </w:pPr>
    </w:p>
    <w:p w14:paraId="09DA50DB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  <w:lang w:val="ky-KG" w:eastAsia="ru-RU"/>
        </w:rPr>
      </w:pPr>
    </w:p>
    <w:p w14:paraId="550DB49B" w14:textId="77777777" w:rsidR="00E56365" w:rsidRDefault="00E56365" w:rsidP="00E56365">
      <w:pPr>
        <w:spacing w:after="0"/>
        <w:jc w:val="both"/>
        <w:rPr>
          <w:rFonts w:ascii="Arial" w:hAnsi="Arial" w:cs="Arial"/>
          <w:sz w:val="20"/>
          <w:szCs w:val="20"/>
          <w:lang w:val="ky-KG" w:eastAsia="ru-RU"/>
        </w:rPr>
      </w:pPr>
    </w:p>
    <w:p w14:paraId="71D30FE2" w14:textId="09D67F45" w:rsidR="00E3058C" w:rsidRPr="00E3058C" w:rsidRDefault="00E3058C" w:rsidP="00E56365">
      <w:pPr>
        <w:spacing w:after="0"/>
        <w:jc w:val="both"/>
        <w:rPr>
          <w:rFonts w:ascii="Arial" w:hAnsi="Arial" w:cs="Arial"/>
          <w:sz w:val="20"/>
          <w:szCs w:val="20"/>
          <w:lang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lastRenderedPageBreak/>
        <w:t>Продолжение т</w:t>
      </w:r>
      <w:proofErr w:type="spellStart"/>
      <w:r w:rsidRPr="00B625BE">
        <w:rPr>
          <w:rFonts w:ascii="Arial" w:hAnsi="Arial" w:cs="Arial"/>
          <w:sz w:val="20"/>
          <w:szCs w:val="20"/>
          <w:lang w:eastAsia="ru-RU"/>
        </w:rPr>
        <w:t>аблиц</w:t>
      </w:r>
      <w:proofErr w:type="spellEnd"/>
      <w:r>
        <w:rPr>
          <w:rFonts w:ascii="Arial" w:hAnsi="Arial" w:cs="Arial"/>
          <w:sz w:val="20"/>
          <w:szCs w:val="20"/>
          <w:lang w:val="ky-KG" w:eastAsia="ru-RU"/>
        </w:rPr>
        <w:t>ы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sz w:val="20"/>
          <w:szCs w:val="20"/>
          <w:lang w:val="ky-KG" w:eastAsia="ru-RU"/>
        </w:rPr>
        <w:t>Д.2</w:t>
      </w:r>
      <w:bookmarkEnd w:id="90"/>
    </w:p>
    <w:tbl>
      <w:tblPr>
        <w:tblStyle w:val="ad"/>
        <w:tblW w:w="15216" w:type="dxa"/>
        <w:tblLayout w:type="fixed"/>
        <w:tblLook w:val="04A0" w:firstRow="1" w:lastRow="0" w:firstColumn="1" w:lastColumn="0" w:noHBand="0" w:noVBand="1"/>
      </w:tblPr>
      <w:tblGrid>
        <w:gridCol w:w="1695"/>
        <w:gridCol w:w="1559"/>
        <w:gridCol w:w="3401"/>
        <w:gridCol w:w="3137"/>
        <w:gridCol w:w="2085"/>
        <w:gridCol w:w="2064"/>
        <w:gridCol w:w="1275"/>
      </w:tblGrid>
      <w:tr w:rsidR="00E3058C" w:rsidRPr="00B625BE" w14:paraId="1D56B86F" w14:textId="77777777" w:rsidTr="00F06629">
        <w:trPr>
          <w:trHeight w:val="751"/>
        </w:trPr>
        <w:tc>
          <w:tcPr>
            <w:tcW w:w="1695" w:type="dxa"/>
            <w:vMerge w:val="restart"/>
            <w:vAlign w:val="center"/>
          </w:tcPr>
          <w:p w14:paraId="13E0184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 w:val="restart"/>
            <w:vAlign w:val="center"/>
          </w:tcPr>
          <w:p w14:paraId="1710F0F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 w:val="restart"/>
          </w:tcPr>
          <w:p w14:paraId="7FF89635" w14:textId="77777777" w:rsidR="00E3058C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Вариация выходного сигнала, в % от ДИ, не более</w:t>
            </w:r>
          </w:p>
          <w:p w14:paraId="7EA759B9" w14:textId="77777777" w:rsidR="00E3058C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  <w:p w14:paraId="752A12C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  <w:vMerge w:val="restart"/>
            <w:vAlign w:val="center"/>
          </w:tcPr>
          <w:p w14:paraId="6A1E5C63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0,25</w:t>
            </w:r>
          </w:p>
        </w:tc>
        <w:tc>
          <w:tcPr>
            <w:tcW w:w="2085" w:type="dxa"/>
            <w:vAlign w:val="center"/>
          </w:tcPr>
          <w:p w14:paraId="29CB3FEC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Значение давления, МПа</w:t>
            </w:r>
          </w:p>
        </w:tc>
        <w:tc>
          <w:tcPr>
            <w:tcW w:w="2064" w:type="dxa"/>
            <w:vAlign w:val="center"/>
          </w:tcPr>
          <w:p w14:paraId="7560012B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Вариация, %</w:t>
            </w:r>
          </w:p>
        </w:tc>
        <w:tc>
          <w:tcPr>
            <w:tcW w:w="1275" w:type="dxa"/>
            <w:vMerge w:val="restart"/>
          </w:tcPr>
          <w:p w14:paraId="7F19D6EA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4527D122" w14:textId="77777777" w:rsidTr="00F06629">
        <w:trPr>
          <w:trHeight w:val="1214"/>
        </w:trPr>
        <w:tc>
          <w:tcPr>
            <w:tcW w:w="1695" w:type="dxa"/>
            <w:vMerge/>
            <w:vAlign w:val="center"/>
          </w:tcPr>
          <w:p w14:paraId="22EE43A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29A73D6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/>
          </w:tcPr>
          <w:p w14:paraId="0FEAA3E8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  <w:vMerge/>
            <w:vAlign w:val="center"/>
          </w:tcPr>
          <w:p w14:paraId="379EC3D0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85" w:type="dxa"/>
            <w:vAlign w:val="center"/>
          </w:tcPr>
          <w:p w14:paraId="60CAD5C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</w:t>
            </w:r>
          </w:p>
          <w:p w14:paraId="60793878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0,4</w:t>
            </w:r>
          </w:p>
          <w:p w14:paraId="25783E5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0,8</w:t>
            </w:r>
          </w:p>
          <w:p w14:paraId="10FD6FC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1,2</w:t>
            </w:r>
          </w:p>
        </w:tc>
        <w:tc>
          <w:tcPr>
            <w:tcW w:w="2064" w:type="dxa"/>
            <w:vAlign w:val="center"/>
          </w:tcPr>
          <w:p w14:paraId="65B5A750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0,02</w:t>
            </w:r>
          </w:p>
          <w:p w14:paraId="04E0A49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0,03</w:t>
            </w:r>
          </w:p>
          <w:p w14:paraId="391730B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0,03</w:t>
            </w:r>
          </w:p>
          <w:p w14:paraId="49B4999F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0,01</w:t>
            </w:r>
          </w:p>
        </w:tc>
        <w:tc>
          <w:tcPr>
            <w:tcW w:w="1275" w:type="dxa"/>
            <w:vMerge/>
          </w:tcPr>
          <w:p w14:paraId="30764AF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26CB20A2" w14:textId="77777777" w:rsidTr="00F06629">
        <w:trPr>
          <w:trHeight w:val="396"/>
        </w:trPr>
        <w:tc>
          <w:tcPr>
            <w:tcW w:w="1695" w:type="dxa"/>
            <w:vMerge/>
            <w:vAlign w:val="center"/>
          </w:tcPr>
          <w:p w14:paraId="238EDD8B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3AD5EF5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</w:tcPr>
          <w:p w14:paraId="3C4ADDC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Заключение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по результатам поверки</w:t>
            </w:r>
          </w:p>
        </w:tc>
        <w:tc>
          <w:tcPr>
            <w:tcW w:w="3137" w:type="dxa"/>
            <w:vAlign w:val="center"/>
          </w:tcPr>
          <w:p w14:paraId="1F29FB1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Пригоден</w:t>
            </w:r>
          </w:p>
        </w:tc>
        <w:tc>
          <w:tcPr>
            <w:tcW w:w="4149" w:type="dxa"/>
            <w:gridSpan w:val="2"/>
            <w:vAlign w:val="center"/>
          </w:tcPr>
          <w:p w14:paraId="2892BA9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Пригоден</w:t>
            </w:r>
          </w:p>
        </w:tc>
        <w:tc>
          <w:tcPr>
            <w:tcW w:w="1275" w:type="dxa"/>
            <w:vMerge/>
          </w:tcPr>
          <w:p w14:paraId="200CD16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0D1271FD" w14:textId="77777777" w:rsidTr="00F06629">
        <w:trPr>
          <w:trHeight w:val="566"/>
        </w:trPr>
        <w:tc>
          <w:tcPr>
            <w:tcW w:w="1695" w:type="dxa"/>
            <w:vMerge/>
            <w:vAlign w:val="center"/>
          </w:tcPr>
          <w:p w14:paraId="59AFBF1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 w:val="restart"/>
            <w:vAlign w:val="center"/>
          </w:tcPr>
          <w:p w14:paraId="4643BAB0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правильность</w:t>
            </w:r>
          </w:p>
          <w:p w14:paraId="2F5DD52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оформления протокола поверки</w:t>
            </w:r>
          </w:p>
        </w:tc>
        <w:tc>
          <w:tcPr>
            <w:tcW w:w="3401" w:type="dxa"/>
            <w:vAlign w:val="center"/>
          </w:tcPr>
          <w:p w14:paraId="3DC6B2C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Сведения о поверяемом СИ </w:t>
            </w:r>
          </w:p>
        </w:tc>
        <w:tc>
          <w:tcPr>
            <w:tcW w:w="3137" w:type="dxa"/>
          </w:tcPr>
          <w:p w14:paraId="0AC62B7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заводского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номера, года выпуска, </w:t>
            </w:r>
          </w:p>
          <w:p w14:paraId="6F7DD7D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№ ФИФОЕИ, сведений о методике поверки</w:t>
            </w:r>
          </w:p>
        </w:tc>
        <w:tc>
          <w:tcPr>
            <w:tcW w:w="4149" w:type="dxa"/>
            <w:gridSpan w:val="2"/>
          </w:tcPr>
          <w:p w14:paraId="49CDE64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Сведения приведены</w:t>
            </w:r>
          </w:p>
        </w:tc>
        <w:tc>
          <w:tcPr>
            <w:tcW w:w="1275" w:type="dxa"/>
            <w:vMerge w:val="restart"/>
          </w:tcPr>
          <w:p w14:paraId="7B086B8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B625BE">
              <w:rPr>
                <w:rFonts w:ascii="Arial" w:hAnsi="Arial" w:cs="Arial"/>
                <w:sz w:val="20"/>
                <w:szCs w:val="20"/>
              </w:rPr>
              <w:t>соответст-вует</w:t>
            </w:r>
            <w:proofErr w:type="spellEnd"/>
          </w:p>
        </w:tc>
      </w:tr>
      <w:tr w:rsidR="00E3058C" w:rsidRPr="00B625BE" w14:paraId="3487ED26" w14:textId="77777777" w:rsidTr="00F06629">
        <w:trPr>
          <w:trHeight w:val="1515"/>
        </w:trPr>
        <w:tc>
          <w:tcPr>
            <w:tcW w:w="1695" w:type="dxa"/>
            <w:vMerge/>
            <w:vAlign w:val="center"/>
          </w:tcPr>
          <w:p w14:paraId="17ABBD4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3288C90C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Align w:val="center"/>
          </w:tcPr>
          <w:p w14:paraId="4495A80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Внешний осмотр</w:t>
            </w:r>
          </w:p>
        </w:tc>
        <w:tc>
          <w:tcPr>
            <w:tcW w:w="3137" w:type="dxa"/>
          </w:tcPr>
          <w:p w14:paraId="3C5CDAA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сведений 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проведении </w:t>
            </w:r>
          </w:p>
          <w:p w14:paraId="513C3F8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внешнего осмотра в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соответствии с разделом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8 МП</w:t>
            </w:r>
            <w:r w:rsidRPr="00B625BE">
              <w:rPr>
                <w:rFonts w:ascii="Arial" w:hAnsi="Arial" w:cs="Arial"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4149" w:type="dxa"/>
            <w:gridSpan w:val="2"/>
          </w:tcPr>
          <w:p w14:paraId="0F5D431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Сведения приведены</w:t>
            </w:r>
          </w:p>
        </w:tc>
        <w:tc>
          <w:tcPr>
            <w:tcW w:w="1275" w:type="dxa"/>
            <w:vMerge/>
          </w:tcPr>
          <w:p w14:paraId="07E342D7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5D9E36DC" w14:textId="77777777" w:rsidTr="00F06629">
        <w:trPr>
          <w:trHeight w:val="1676"/>
        </w:trPr>
        <w:tc>
          <w:tcPr>
            <w:tcW w:w="1695" w:type="dxa"/>
            <w:vMerge/>
            <w:vAlign w:val="center"/>
          </w:tcPr>
          <w:p w14:paraId="5DA1A9B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1DF996D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Align w:val="center"/>
          </w:tcPr>
          <w:p w14:paraId="0B1BC3F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Подготовка к поверке 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опробование</w:t>
            </w:r>
          </w:p>
        </w:tc>
        <w:tc>
          <w:tcPr>
            <w:tcW w:w="3137" w:type="dxa"/>
          </w:tcPr>
          <w:p w14:paraId="433AA89C" w14:textId="77777777" w:rsidR="00E3058C" w:rsidRPr="00E3058C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  <w:vertAlign w:val="superscript"/>
                <w:lang w:val="ky-KG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сведений 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подготовке к поверке,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проверке герметичности 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проведении опробования в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соответствии с разделом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9 МП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val="ky-KG"/>
              </w:rPr>
              <w:t>*</w:t>
            </w:r>
          </w:p>
        </w:tc>
        <w:tc>
          <w:tcPr>
            <w:tcW w:w="4149" w:type="dxa"/>
            <w:gridSpan w:val="2"/>
          </w:tcPr>
          <w:p w14:paraId="3C63517F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Сведения приведены</w:t>
            </w:r>
          </w:p>
        </w:tc>
        <w:tc>
          <w:tcPr>
            <w:tcW w:w="1275" w:type="dxa"/>
            <w:vMerge/>
          </w:tcPr>
          <w:p w14:paraId="493A536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61CA80BC" w14:textId="77777777" w:rsidTr="00F06629">
        <w:trPr>
          <w:trHeight w:val="1984"/>
        </w:trPr>
        <w:tc>
          <w:tcPr>
            <w:tcW w:w="1695" w:type="dxa"/>
            <w:vMerge/>
            <w:vAlign w:val="center"/>
          </w:tcPr>
          <w:p w14:paraId="19AB88B7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64A8927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Align w:val="center"/>
          </w:tcPr>
          <w:p w14:paraId="3207019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Средства поверки</w:t>
            </w:r>
          </w:p>
        </w:tc>
        <w:tc>
          <w:tcPr>
            <w:tcW w:w="3137" w:type="dxa"/>
          </w:tcPr>
          <w:p w14:paraId="51D415E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Наличие информации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 средствах поверки.</w:t>
            </w:r>
          </w:p>
          <w:p w14:paraId="505A27C6" w14:textId="77777777" w:rsidR="00E3058C" w:rsidRPr="00E3058C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  <w:lang w:val="ky-KG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Эталонные СИ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удовлетворяют условию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(1) МП</w:t>
            </w:r>
            <w:r>
              <w:rPr>
                <w:rFonts w:ascii="Arial" w:hAnsi="Arial" w:cs="Arial"/>
                <w:sz w:val="20"/>
                <w:szCs w:val="20"/>
                <w:lang w:val="ky-KG"/>
              </w:rPr>
              <w:t>*</w:t>
            </w:r>
          </w:p>
        </w:tc>
        <w:tc>
          <w:tcPr>
            <w:tcW w:w="4149" w:type="dxa"/>
            <w:gridSpan w:val="2"/>
          </w:tcPr>
          <w:p w14:paraId="2DB4A86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Приведена информация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 средствах поверки.</w:t>
            </w:r>
          </w:p>
          <w:p w14:paraId="06AC55BA" w14:textId="77777777" w:rsidR="00E3058C" w:rsidRPr="00E3058C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  <w:lang w:val="ky-KG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Эталонные СИ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удовлетворяют условию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(1) МП</w:t>
            </w:r>
            <w:r>
              <w:rPr>
                <w:rFonts w:ascii="Arial" w:hAnsi="Arial" w:cs="Arial"/>
                <w:sz w:val="20"/>
                <w:szCs w:val="20"/>
                <w:lang w:val="ky-KG"/>
              </w:rPr>
              <w:t>*</w:t>
            </w:r>
          </w:p>
        </w:tc>
        <w:tc>
          <w:tcPr>
            <w:tcW w:w="1275" w:type="dxa"/>
            <w:vMerge/>
          </w:tcPr>
          <w:p w14:paraId="1C6174CC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3D4F2A1" w14:textId="77777777" w:rsidR="00E56365" w:rsidRDefault="00E56365" w:rsidP="00E56365">
      <w:pPr>
        <w:rPr>
          <w:rFonts w:ascii="Arial" w:hAnsi="Arial" w:cs="Arial"/>
          <w:sz w:val="20"/>
          <w:szCs w:val="20"/>
          <w:lang w:val="ky-KG" w:eastAsia="ru-RU"/>
        </w:rPr>
      </w:pPr>
    </w:p>
    <w:p w14:paraId="78CFE94D" w14:textId="5B6CEE37" w:rsidR="00E3058C" w:rsidRDefault="00E3058C" w:rsidP="00E56365">
      <w:pPr>
        <w:rPr>
          <w:rFonts w:ascii="Arial" w:hAnsi="Arial" w:cs="Arial"/>
          <w:sz w:val="20"/>
          <w:szCs w:val="20"/>
          <w:lang w:val="ky-KG" w:eastAsia="ru-RU"/>
        </w:rPr>
      </w:pPr>
      <w:r>
        <w:rPr>
          <w:rFonts w:ascii="Arial" w:hAnsi="Arial" w:cs="Arial"/>
          <w:sz w:val="20"/>
          <w:szCs w:val="20"/>
          <w:lang w:val="ky-KG" w:eastAsia="ru-RU"/>
        </w:rPr>
        <w:lastRenderedPageBreak/>
        <w:t>Продолжение т</w:t>
      </w:r>
      <w:proofErr w:type="spellStart"/>
      <w:r w:rsidRPr="00B625BE">
        <w:rPr>
          <w:rFonts w:ascii="Arial" w:hAnsi="Arial" w:cs="Arial"/>
          <w:sz w:val="20"/>
          <w:szCs w:val="20"/>
          <w:lang w:eastAsia="ru-RU"/>
        </w:rPr>
        <w:t>аблиц</w:t>
      </w:r>
      <w:proofErr w:type="spellEnd"/>
      <w:r>
        <w:rPr>
          <w:rFonts w:ascii="Arial" w:hAnsi="Arial" w:cs="Arial"/>
          <w:sz w:val="20"/>
          <w:szCs w:val="20"/>
          <w:lang w:val="ky-KG" w:eastAsia="ru-RU"/>
        </w:rPr>
        <w:t>ы</w:t>
      </w:r>
      <w:r w:rsidRPr="00B625BE">
        <w:rPr>
          <w:rFonts w:ascii="Arial" w:hAnsi="Arial" w:cs="Arial"/>
          <w:sz w:val="20"/>
          <w:szCs w:val="20"/>
          <w:lang w:eastAsia="ru-RU"/>
        </w:rPr>
        <w:t xml:space="preserve"> </w:t>
      </w:r>
      <w:r>
        <w:rPr>
          <w:rFonts w:ascii="Arial" w:hAnsi="Arial" w:cs="Arial"/>
          <w:sz w:val="20"/>
          <w:szCs w:val="20"/>
          <w:lang w:val="ky-KG" w:eastAsia="ru-RU"/>
        </w:rPr>
        <w:t>Д.2</w:t>
      </w:r>
    </w:p>
    <w:tbl>
      <w:tblPr>
        <w:tblStyle w:val="ad"/>
        <w:tblW w:w="15216" w:type="dxa"/>
        <w:tblLayout w:type="fixed"/>
        <w:tblLook w:val="04A0" w:firstRow="1" w:lastRow="0" w:firstColumn="1" w:lastColumn="0" w:noHBand="0" w:noVBand="1"/>
      </w:tblPr>
      <w:tblGrid>
        <w:gridCol w:w="1695"/>
        <w:gridCol w:w="1559"/>
        <w:gridCol w:w="3401"/>
        <w:gridCol w:w="3137"/>
        <w:gridCol w:w="4149"/>
        <w:gridCol w:w="1275"/>
      </w:tblGrid>
      <w:tr w:rsidR="00E3058C" w:rsidRPr="00B625BE" w14:paraId="3BD66D30" w14:textId="77777777" w:rsidTr="00F06629">
        <w:trPr>
          <w:trHeight w:val="1687"/>
        </w:trPr>
        <w:tc>
          <w:tcPr>
            <w:tcW w:w="1695" w:type="dxa"/>
            <w:vMerge w:val="restart"/>
            <w:vAlign w:val="center"/>
          </w:tcPr>
          <w:p w14:paraId="0AD7E37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 w:val="restart"/>
            <w:vAlign w:val="center"/>
          </w:tcPr>
          <w:p w14:paraId="173DD0E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Align w:val="center"/>
          </w:tcPr>
          <w:p w14:paraId="3983054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Условия проведения поверки</w:t>
            </w:r>
          </w:p>
        </w:tc>
        <w:tc>
          <w:tcPr>
            <w:tcW w:w="3137" w:type="dxa"/>
          </w:tcPr>
          <w:p w14:paraId="726D6D5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Температура окружающего среды от 21 °С до 25 °С,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атмосферное давление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от 84 до 106 кПа,</w:t>
            </w:r>
          </w:p>
          <w:p w14:paraId="6B07D367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относительная влажность воздуха не более 80 %,</w:t>
            </w:r>
          </w:p>
        </w:tc>
        <w:tc>
          <w:tcPr>
            <w:tcW w:w="4149" w:type="dxa"/>
          </w:tcPr>
          <w:p w14:paraId="264616EC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Температура окружающего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воздуха  22,7 °С,</w:t>
            </w:r>
          </w:p>
          <w:p w14:paraId="69EA22F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относительная влажность 40,0 %,</w:t>
            </w:r>
          </w:p>
          <w:p w14:paraId="564D3A25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атмосферное давление 97,2 кПа</w:t>
            </w:r>
          </w:p>
        </w:tc>
        <w:tc>
          <w:tcPr>
            <w:tcW w:w="1275" w:type="dxa"/>
            <w:vMerge w:val="restart"/>
          </w:tcPr>
          <w:p w14:paraId="6BBC8F68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56CFCDC0" w14:textId="77777777" w:rsidTr="00F06629">
        <w:trPr>
          <w:trHeight w:val="1231"/>
        </w:trPr>
        <w:tc>
          <w:tcPr>
            <w:tcW w:w="1695" w:type="dxa"/>
            <w:vMerge/>
            <w:vAlign w:val="center"/>
          </w:tcPr>
          <w:p w14:paraId="2C278D33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0460B14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 w:val="restart"/>
            <w:vAlign w:val="center"/>
          </w:tcPr>
          <w:p w14:paraId="0C7E8D4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Определение метрологических характеристик. Определение основной приведенной к ДИ погрешности и проверка ДИ. Определение вариации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выходного сигнала.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Обработка результатов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 измерений</w:t>
            </w:r>
          </w:p>
        </w:tc>
        <w:tc>
          <w:tcPr>
            <w:tcW w:w="3137" w:type="dxa"/>
          </w:tcPr>
          <w:p w14:paraId="6DFF6A88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Не менее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>четырех поверяемых точек</w:t>
            </w:r>
          </w:p>
          <w:p w14:paraId="7AA6E00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на прямом и обратном ходу</w:t>
            </w:r>
          </w:p>
        </w:tc>
        <w:tc>
          <w:tcPr>
            <w:tcW w:w="4149" w:type="dxa"/>
          </w:tcPr>
          <w:p w14:paraId="6EECAFA0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На прямом и обратном ходу пять поверяемых точек</w:t>
            </w:r>
          </w:p>
        </w:tc>
        <w:tc>
          <w:tcPr>
            <w:tcW w:w="1275" w:type="dxa"/>
            <w:vMerge/>
          </w:tcPr>
          <w:p w14:paraId="091A738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494A05BF" w14:textId="77777777" w:rsidTr="00F06629">
        <w:trPr>
          <w:trHeight w:val="465"/>
        </w:trPr>
        <w:tc>
          <w:tcPr>
            <w:tcW w:w="1695" w:type="dxa"/>
            <w:vMerge/>
            <w:vAlign w:val="center"/>
          </w:tcPr>
          <w:p w14:paraId="7D151D4E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2E124262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/>
            <w:vAlign w:val="center"/>
          </w:tcPr>
          <w:p w14:paraId="0D89659F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</w:tcPr>
          <w:p w14:paraId="6B0C4B3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Для эталонных СИ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выполняется </w:t>
            </w:r>
          </w:p>
          <w:p w14:paraId="51AD8D1D" w14:textId="77777777" w:rsidR="00E3058C" w:rsidRPr="00E3058C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  <w:lang w:val="ky-KG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условие (1) или (2) МП</w:t>
            </w:r>
            <w:r>
              <w:rPr>
                <w:rFonts w:ascii="Arial" w:hAnsi="Arial" w:cs="Arial"/>
                <w:sz w:val="20"/>
                <w:szCs w:val="20"/>
                <w:lang w:val="ky-KG"/>
              </w:rPr>
              <w:t>*</w:t>
            </w:r>
          </w:p>
        </w:tc>
        <w:tc>
          <w:tcPr>
            <w:tcW w:w="4149" w:type="dxa"/>
          </w:tcPr>
          <w:p w14:paraId="0A0B642F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Условие выполняется</w:t>
            </w:r>
          </w:p>
        </w:tc>
        <w:tc>
          <w:tcPr>
            <w:tcW w:w="1275" w:type="dxa"/>
            <w:vMerge/>
          </w:tcPr>
          <w:p w14:paraId="720F1FF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3DFBDAC2" w14:textId="77777777" w:rsidTr="00F06629">
        <w:trPr>
          <w:trHeight w:val="420"/>
        </w:trPr>
        <w:tc>
          <w:tcPr>
            <w:tcW w:w="1695" w:type="dxa"/>
            <w:vMerge/>
            <w:vAlign w:val="center"/>
          </w:tcPr>
          <w:p w14:paraId="37CB411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0B8CB48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/>
            <w:vAlign w:val="center"/>
          </w:tcPr>
          <w:p w14:paraId="2FF62FC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</w:tcPr>
          <w:p w14:paraId="1292C600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Основная приведенная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погрешность рассчитана </w:t>
            </w:r>
          </w:p>
          <w:p w14:paraId="23C29B0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 соответствии с формулой (11), (12) или (13) МП</w:t>
            </w:r>
            <w:r w:rsidRPr="00B625BE">
              <w:rPr>
                <w:rFonts w:ascii="Arial" w:hAnsi="Arial" w:cs="Arial"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4149" w:type="dxa"/>
          </w:tcPr>
          <w:p w14:paraId="7BC2621C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Основная приведенная </w:t>
            </w:r>
            <w:r w:rsidRPr="00B625BE">
              <w:rPr>
                <w:rFonts w:ascii="Arial" w:hAnsi="Arial" w:cs="Arial"/>
                <w:sz w:val="20"/>
                <w:szCs w:val="20"/>
              </w:rPr>
              <w:br/>
              <w:t xml:space="preserve">погрешность рассчитана </w:t>
            </w:r>
          </w:p>
          <w:p w14:paraId="6B3AD510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в соответствии с формулой (11)</w:t>
            </w:r>
          </w:p>
          <w:p w14:paraId="4B0CC19F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436CBF83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413BC343" w14:textId="77777777" w:rsidTr="00F06629">
        <w:trPr>
          <w:trHeight w:val="1301"/>
        </w:trPr>
        <w:tc>
          <w:tcPr>
            <w:tcW w:w="1695" w:type="dxa"/>
            <w:vMerge/>
            <w:vAlign w:val="center"/>
          </w:tcPr>
          <w:p w14:paraId="020419F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59" w:type="dxa"/>
            <w:vMerge/>
            <w:vAlign w:val="center"/>
          </w:tcPr>
          <w:p w14:paraId="7265229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01" w:type="dxa"/>
            <w:vMerge/>
            <w:vAlign w:val="center"/>
          </w:tcPr>
          <w:p w14:paraId="2CED29D1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137" w:type="dxa"/>
          </w:tcPr>
          <w:p w14:paraId="216A066D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Вариация выходного сигнала рассчитана в соответствии </w:t>
            </w:r>
          </w:p>
          <w:p w14:paraId="7B8552B8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с формулой </w:t>
            </w:r>
          </w:p>
          <w:p w14:paraId="44C355DA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(14), (15), (16) или (17) МП</w:t>
            </w:r>
            <w:r w:rsidRPr="00B625BE">
              <w:rPr>
                <w:rFonts w:ascii="Arial" w:hAnsi="Arial" w:cs="Arial"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4149" w:type="dxa"/>
          </w:tcPr>
          <w:p w14:paraId="14C1738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 xml:space="preserve"> Вариация выходного сигнала рассчитана в соответствии с формулой (15)</w:t>
            </w:r>
          </w:p>
        </w:tc>
        <w:tc>
          <w:tcPr>
            <w:tcW w:w="1275" w:type="dxa"/>
            <w:vMerge/>
          </w:tcPr>
          <w:p w14:paraId="5C79A1A9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3058C" w:rsidRPr="00B625BE" w14:paraId="265B127F" w14:textId="77777777" w:rsidTr="00F06629">
        <w:trPr>
          <w:trHeight w:val="824"/>
        </w:trPr>
        <w:tc>
          <w:tcPr>
            <w:tcW w:w="15216" w:type="dxa"/>
            <w:gridSpan w:val="6"/>
            <w:vAlign w:val="center"/>
          </w:tcPr>
          <w:p w14:paraId="2CBEA646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_________</w:t>
            </w:r>
          </w:p>
          <w:p w14:paraId="28FDA977" w14:textId="77777777" w:rsidR="00E3058C" w:rsidRPr="00B625BE" w:rsidRDefault="00E3058C" w:rsidP="00F06629">
            <w:pPr>
              <w:spacing w:after="0"/>
              <w:rPr>
                <w:rFonts w:ascii="Arial" w:hAnsi="Arial" w:cs="Arial"/>
                <w:sz w:val="20"/>
                <w:szCs w:val="20"/>
              </w:rPr>
            </w:pPr>
            <w:r w:rsidRPr="00B625BE">
              <w:rPr>
                <w:rFonts w:ascii="Arial" w:hAnsi="Arial" w:cs="Arial"/>
                <w:sz w:val="20"/>
                <w:szCs w:val="20"/>
              </w:rPr>
              <w:t>* МП №___</w:t>
            </w:r>
            <w:proofErr w:type="gramStart"/>
            <w:r w:rsidRPr="00B625BE">
              <w:rPr>
                <w:rFonts w:ascii="Arial" w:hAnsi="Arial" w:cs="Arial"/>
                <w:sz w:val="20"/>
                <w:szCs w:val="20"/>
              </w:rPr>
              <w:t>_«</w:t>
            </w:r>
            <w:proofErr w:type="gramEnd"/>
            <w:r w:rsidRPr="00B625BE">
              <w:rPr>
                <w:rFonts w:ascii="Arial" w:hAnsi="Arial" w:cs="Arial"/>
                <w:sz w:val="20"/>
                <w:szCs w:val="20"/>
              </w:rPr>
              <w:t>ГСИ. Преобразователи давления измерительные СДВ. Методика поверки»</w:t>
            </w:r>
          </w:p>
        </w:tc>
      </w:tr>
    </w:tbl>
    <w:p w14:paraId="14A7EFE8" w14:textId="77777777" w:rsidR="00E3058C" w:rsidRPr="00CE1284" w:rsidRDefault="00E3058C" w:rsidP="00092921">
      <w:pPr>
        <w:rPr>
          <w:rFonts w:ascii="Arial" w:hAnsi="Arial" w:cs="Arial"/>
          <w:sz w:val="20"/>
          <w:szCs w:val="20"/>
          <w:lang w:val="ky-KG" w:eastAsia="ru-RU"/>
        </w:rPr>
      </w:pPr>
    </w:p>
    <w:sectPr w:rsidR="00E3058C" w:rsidRPr="00CE1284" w:rsidSect="00B625BE">
      <w:headerReference w:type="even" r:id="rId33"/>
      <w:headerReference w:type="default" r:id="rId34"/>
      <w:headerReference w:type="first" r:id="rId35"/>
      <w:footerReference w:type="first" r:id="rId36"/>
      <w:pgSz w:w="16838" w:h="11906" w:orient="landscape"/>
      <w:pgMar w:top="1418" w:right="1134" w:bottom="850" w:left="85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C669EC" w14:textId="77777777" w:rsidR="00AF294C" w:rsidRDefault="00AF294C" w:rsidP="000403E4">
      <w:pPr>
        <w:spacing w:after="0" w:line="240" w:lineRule="auto"/>
      </w:pPr>
      <w:r>
        <w:separator/>
      </w:r>
    </w:p>
  </w:endnote>
  <w:endnote w:type="continuationSeparator" w:id="0">
    <w:p w14:paraId="7B7DA355" w14:textId="77777777" w:rsidR="00AF294C" w:rsidRDefault="00AF294C" w:rsidP="000403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D1C98" w14:textId="36653077" w:rsidR="00AC34E8" w:rsidRPr="00E502BD" w:rsidRDefault="00AC34E8" w:rsidP="00E502BD">
    <w:pPr>
      <w:pStyle w:val="a5"/>
      <w:rPr>
        <w:rFonts w:ascii="Arial" w:hAnsi="Arial" w:cs="Arial"/>
        <w:sz w:val="20"/>
      </w:rPr>
    </w:pPr>
    <w:r w:rsidRPr="00E502BD">
      <w:rPr>
        <w:rFonts w:ascii="Arial" w:hAnsi="Arial" w:cs="Arial"/>
        <w:sz w:val="20"/>
      </w:rPr>
      <w:fldChar w:fldCharType="begin"/>
    </w:r>
    <w:r w:rsidRPr="00E502BD">
      <w:rPr>
        <w:rFonts w:ascii="Arial" w:hAnsi="Arial" w:cs="Arial"/>
        <w:sz w:val="20"/>
      </w:rPr>
      <w:instrText>PAGE   \* MERGEFORMAT</w:instrText>
    </w:r>
    <w:r w:rsidRPr="00E502BD">
      <w:rPr>
        <w:rFonts w:ascii="Arial" w:hAnsi="Arial" w:cs="Arial"/>
        <w:sz w:val="20"/>
      </w:rPr>
      <w:fldChar w:fldCharType="separate"/>
    </w:r>
    <w:r w:rsidR="00430791">
      <w:rPr>
        <w:rFonts w:ascii="Arial" w:hAnsi="Arial" w:cs="Arial"/>
        <w:noProof/>
        <w:sz w:val="20"/>
      </w:rPr>
      <w:t>4</w:t>
    </w:r>
    <w:r w:rsidRPr="00E502BD">
      <w:rPr>
        <w:rFonts w:ascii="Arial" w:hAnsi="Arial" w:cs="Arial"/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EFF1C" w14:textId="7647E489" w:rsidR="00AC34E8" w:rsidRPr="0039124D" w:rsidRDefault="00AC34E8">
    <w:pPr>
      <w:pStyle w:val="a5"/>
      <w:rPr>
        <w:rFonts w:ascii="Arial" w:hAnsi="Arial" w:cs="Arial"/>
        <w:i/>
        <w:sz w:val="20"/>
      </w:rPr>
    </w:pPr>
    <w:r w:rsidRPr="0039124D">
      <w:rPr>
        <w:rFonts w:ascii="Arial" w:hAnsi="Arial" w:cs="Arial"/>
        <w:i/>
        <w:sz w:val="20"/>
      </w:rPr>
      <w:tab/>
    </w:r>
    <w:r w:rsidRPr="0039124D">
      <w:rPr>
        <w:rFonts w:ascii="Arial" w:hAnsi="Arial" w:cs="Arial"/>
        <w:i/>
        <w:sz w:val="20"/>
      </w:rPr>
      <w:tab/>
    </w:r>
    <w:r w:rsidRPr="00E502BD">
      <w:rPr>
        <w:rFonts w:ascii="Arial" w:hAnsi="Arial" w:cs="Arial"/>
        <w:sz w:val="20"/>
      </w:rPr>
      <w:fldChar w:fldCharType="begin"/>
    </w:r>
    <w:r w:rsidRPr="00E502BD">
      <w:rPr>
        <w:rFonts w:ascii="Arial" w:hAnsi="Arial" w:cs="Arial"/>
        <w:sz w:val="20"/>
      </w:rPr>
      <w:instrText>PAGE   \* MERGEFORMAT</w:instrText>
    </w:r>
    <w:r w:rsidRPr="00E502BD">
      <w:rPr>
        <w:rFonts w:ascii="Arial" w:hAnsi="Arial" w:cs="Arial"/>
        <w:sz w:val="20"/>
      </w:rPr>
      <w:fldChar w:fldCharType="separate"/>
    </w:r>
    <w:r w:rsidR="00430791">
      <w:rPr>
        <w:rFonts w:ascii="Arial" w:hAnsi="Arial" w:cs="Arial"/>
        <w:noProof/>
        <w:sz w:val="20"/>
      </w:rPr>
      <w:t>5</w:t>
    </w:r>
    <w:r w:rsidRPr="00E502BD">
      <w:rPr>
        <w:rFonts w:ascii="Arial" w:hAnsi="Arial" w:cs="Arial"/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B3BDE6" w14:textId="77777777" w:rsidR="00AC34E8" w:rsidRPr="00690FBC" w:rsidRDefault="00AC34E8" w:rsidP="00C601C2">
    <w:pPr>
      <w:pBdr>
        <w:bottom w:val="single" w:sz="12" w:space="1" w:color="auto"/>
      </w:pBdr>
      <w:spacing w:after="0"/>
      <w:jc w:val="center"/>
      <w:rPr>
        <w:rFonts w:ascii="Arial" w:hAnsi="Arial" w:cs="Arial"/>
        <w:b/>
        <w:bCs/>
        <w:spacing w:val="60"/>
        <w:lang w:val="en-US" w:eastAsia="ru-RU"/>
      </w:rPr>
    </w:pPr>
  </w:p>
  <w:p w14:paraId="6D890A0D" w14:textId="77777777" w:rsidR="00AC34E8" w:rsidRDefault="00AC34E8">
    <w:pPr>
      <w:pStyle w:val="a5"/>
      <w:rPr>
        <w:i/>
      </w:rPr>
    </w:pPr>
  </w:p>
  <w:p w14:paraId="3D538B56" w14:textId="69F6F945" w:rsidR="00AC34E8" w:rsidRPr="00C601C2" w:rsidRDefault="00AC34E8">
    <w:pPr>
      <w:pStyle w:val="a5"/>
      <w:rPr>
        <w:i/>
      </w:rPr>
    </w:pPr>
    <w:r w:rsidRPr="00C601C2">
      <w:rPr>
        <w:i/>
      </w:rPr>
      <w:t>Проект, редакция</w:t>
    </w:r>
    <w:r>
      <w:rPr>
        <w:i/>
      </w:rPr>
      <w:tab/>
    </w:r>
    <w:r>
      <w:rPr>
        <w:i/>
      </w:rPr>
      <w:tab/>
    </w:r>
    <w:r w:rsidRPr="00C601C2">
      <w:fldChar w:fldCharType="begin"/>
    </w:r>
    <w:r w:rsidRPr="00C601C2">
      <w:instrText>PAGE   \* MERGEFORMAT</w:instrText>
    </w:r>
    <w:r w:rsidRPr="00C601C2">
      <w:fldChar w:fldCharType="separate"/>
    </w:r>
    <w:r w:rsidR="00CF25BD">
      <w:rPr>
        <w:noProof/>
      </w:rPr>
      <w:t>1</w:t>
    </w:r>
    <w:r w:rsidRPr="00C601C2">
      <w:fldChar w:fldCharType="end"/>
    </w:r>
  </w:p>
  <w:p w14:paraId="06C46F84" w14:textId="77777777" w:rsidR="00B75D06" w:rsidRDefault="00B75D0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22E02E" w14:textId="77777777" w:rsidR="00AF294C" w:rsidRDefault="00AF294C" w:rsidP="000403E4">
      <w:pPr>
        <w:spacing w:after="0" w:line="240" w:lineRule="auto"/>
      </w:pPr>
      <w:r>
        <w:separator/>
      </w:r>
    </w:p>
  </w:footnote>
  <w:footnote w:type="continuationSeparator" w:id="0">
    <w:p w14:paraId="3097E32F" w14:textId="77777777" w:rsidR="00AF294C" w:rsidRDefault="00AF294C" w:rsidP="000403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8E2E9" w14:textId="77777777" w:rsidR="00AC34E8" w:rsidRPr="0039124D" w:rsidRDefault="00AC34E8" w:rsidP="00E502BD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b/>
        <w:color w:val="000000"/>
        <w:sz w:val="20"/>
      </w:rPr>
    </w:pPr>
    <w:bookmarkStart w:id="4" w:name="_Hlk202735988"/>
    <w:r w:rsidRPr="0039124D">
      <w:rPr>
        <w:rFonts w:ascii="Arial" w:hAnsi="Arial" w:cs="Arial"/>
        <w:b/>
        <w:sz w:val="20"/>
      </w:rPr>
      <w:t>РМГ</w:t>
    </w:r>
    <w:r w:rsidRPr="0039124D">
      <w:rPr>
        <w:rFonts w:ascii="Arial" w:hAnsi="Arial" w:cs="Arial"/>
        <w:b/>
        <w:color w:val="000000"/>
        <w:sz w:val="20"/>
      </w:rPr>
      <w:t xml:space="preserve"> </w:t>
    </w:r>
  </w:p>
  <w:p w14:paraId="1605DBA4" w14:textId="0B7ED1D9" w:rsidR="00AC34E8" w:rsidRPr="0039124D" w:rsidRDefault="00AC34E8" w:rsidP="00E502BD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i/>
        <w:color w:val="000000"/>
        <w:sz w:val="20"/>
      </w:rPr>
    </w:pPr>
    <w:r w:rsidRPr="0039124D">
      <w:rPr>
        <w:rFonts w:ascii="Arial" w:hAnsi="Arial" w:cs="Arial"/>
        <w:i/>
        <w:color w:val="000000"/>
        <w:sz w:val="20"/>
      </w:rPr>
      <w:t>(проект</w:t>
    </w:r>
    <w:r>
      <w:rPr>
        <w:rFonts w:ascii="Arial" w:hAnsi="Arial" w:cs="Arial"/>
        <w:i/>
        <w:color w:val="000000"/>
        <w:sz w:val="20"/>
      </w:rPr>
      <w:t>, редакция</w:t>
    </w:r>
    <w:r w:rsidRPr="0039124D">
      <w:rPr>
        <w:rFonts w:ascii="Arial" w:hAnsi="Arial" w:cs="Arial"/>
        <w:i/>
        <w:color w:val="000000"/>
        <w:sz w:val="20"/>
      </w:rPr>
      <w:t>)</w:t>
    </w:r>
  </w:p>
  <w:bookmarkEnd w:id="4"/>
  <w:p w14:paraId="48D51B5B" w14:textId="77777777" w:rsidR="00AC34E8" w:rsidRDefault="00AC34E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8ADE84" w14:textId="77777777" w:rsidR="002B6725" w:rsidRPr="0039124D" w:rsidRDefault="002B6725" w:rsidP="002B6725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b/>
        <w:color w:val="000000"/>
        <w:sz w:val="20"/>
      </w:rPr>
    </w:pPr>
    <w:r w:rsidRPr="0039124D">
      <w:rPr>
        <w:rFonts w:ascii="Arial" w:hAnsi="Arial" w:cs="Arial"/>
        <w:b/>
        <w:sz w:val="20"/>
      </w:rPr>
      <w:t>РМГ</w:t>
    </w:r>
    <w:r w:rsidRPr="0039124D">
      <w:rPr>
        <w:rFonts w:ascii="Arial" w:hAnsi="Arial" w:cs="Arial"/>
        <w:b/>
        <w:color w:val="000000"/>
        <w:sz w:val="20"/>
      </w:rPr>
      <w:t xml:space="preserve"> </w:t>
    </w:r>
  </w:p>
  <w:p w14:paraId="29EF3718" w14:textId="1DEA9DA6" w:rsidR="002B6725" w:rsidRPr="002B6725" w:rsidRDefault="002B6725" w:rsidP="002B6725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i/>
        <w:color w:val="000000"/>
        <w:sz w:val="20"/>
      </w:rPr>
    </w:pPr>
    <w:r w:rsidRPr="0039124D">
      <w:rPr>
        <w:rFonts w:ascii="Arial" w:hAnsi="Arial" w:cs="Arial"/>
        <w:i/>
        <w:color w:val="000000"/>
        <w:sz w:val="20"/>
      </w:rPr>
      <w:t>(проект</w:t>
    </w:r>
    <w:r>
      <w:rPr>
        <w:rFonts w:ascii="Arial" w:hAnsi="Arial" w:cs="Arial"/>
        <w:i/>
        <w:color w:val="000000"/>
        <w:sz w:val="20"/>
      </w:rPr>
      <w:t xml:space="preserve">, </w:t>
    </w:r>
    <w:r w:rsidR="000224E5">
      <w:rPr>
        <w:rFonts w:ascii="Arial" w:hAnsi="Arial" w:cs="Arial"/>
        <w:i/>
        <w:color w:val="000000"/>
        <w:sz w:val="20"/>
      </w:rPr>
      <w:t xml:space="preserve">2-я </w:t>
    </w:r>
    <w:r>
      <w:rPr>
        <w:rFonts w:ascii="Arial" w:hAnsi="Arial" w:cs="Arial"/>
        <w:i/>
        <w:color w:val="000000"/>
        <w:sz w:val="20"/>
      </w:rPr>
      <w:t>редакция</w:t>
    </w:r>
    <w:r w:rsidR="000224E5">
      <w:rPr>
        <w:rFonts w:ascii="Arial" w:hAnsi="Arial" w:cs="Arial"/>
        <w:i/>
        <w:color w:val="000000"/>
        <w:sz w:val="20"/>
      </w:rPr>
      <w:t>, 12.09.2025</w:t>
    </w:r>
    <w:r w:rsidRPr="0039124D">
      <w:rPr>
        <w:rFonts w:ascii="Arial" w:hAnsi="Arial" w:cs="Arial"/>
        <w:i/>
        <w:color w:val="000000"/>
        <w:sz w:val="20"/>
      </w:rPr>
      <w:t>)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F53FB" w14:textId="77777777" w:rsidR="002B6725" w:rsidRPr="0039124D" w:rsidRDefault="002B6725" w:rsidP="00E502BD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b/>
        <w:color w:val="000000"/>
        <w:sz w:val="20"/>
      </w:rPr>
    </w:pPr>
    <w:r w:rsidRPr="0039124D">
      <w:rPr>
        <w:rFonts w:ascii="Arial" w:hAnsi="Arial" w:cs="Arial"/>
        <w:b/>
        <w:sz w:val="20"/>
      </w:rPr>
      <w:t>РМГ</w:t>
    </w:r>
    <w:r w:rsidRPr="0039124D">
      <w:rPr>
        <w:rFonts w:ascii="Arial" w:hAnsi="Arial" w:cs="Arial"/>
        <w:b/>
        <w:color w:val="000000"/>
        <w:sz w:val="20"/>
      </w:rPr>
      <w:t xml:space="preserve"> </w:t>
    </w:r>
  </w:p>
  <w:p w14:paraId="40157E54" w14:textId="35BA4F64" w:rsidR="002B6725" w:rsidRPr="0039124D" w:rsidRDefault="002B6725" w:rsidP="00E502BD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i/>
        <w:color w:val="000000"/>
        <w:sz w:val="20"/>
      </w:rPr>
    </w:pPr>
    <w:r w:rsidRPr="0039124D">
      <w:rPr>
        <w:rFonts w:ascii="Arial" w:hAnsi="Arial" w:cs="Arial"/>
        <w:i/>
        <w:color w:val="000000"/>
        <w:sz w:val="20"/>
      </w:rPr>
      <w:t>(проект</w:t>
    </w:r>
    <w:r>
      <w:rPr>
        <w:rFonts w:ascii="Arial" w:hAnsi="Arial" w:cs="Arial"/>
        <w:i/>
        <w:color w:val="000000"/>
        <w:sz w:val="20"/>
      </w:rPr>
      <w:t xml:space="preserve">, </w:t>
    </w:r>
    <w:r w:rsidR="00E56365">
      <w:rPr>
        <w:rFonts w:ascii="Arial" w:hAnsi="Arial" w:cs="Arial"/>
        <w:i/>
        <w:color w:val="000000"/>
        <w:sz w:val="20"/>
      </w:rPr>
      <w:t xml:space="preserve">2-я </w:t>
    </w:r>
    <w:r>
      <w:rPr>
        <w:rFonts w:ascii="Arial" w:hAnsi="Arial" w:cs="Arial"/>
        <w:i/>
        <w:color w:val="000000"/>
        <w:sz w:val="20"/>
      </w:rPr>
      <w:t>редакция</w:t>
    </w:r>
    <w:r w:rsidR="00E56365">
      <w:rPr>
        <w:rFonts w:ascii="Arial" w:hAnsi="Arial" w:cs="Arial"/>
        <w:i/>
        <w:color w:val="000000"/>
        <w:sz w:val="20"/>
      </w:rPr>
      <w:t>,12.09.2025</w:t>
    </w:r>
    <w:r w:rsidRPr="0039124D">
      <w:rPr>
        <w:rFonts w:ascii="Arial" w:hAnsi="Arial" w:cs="Arial"/>
        <w:i/>
        <w:color w:val="000000"/>
        <w:sz w:val="20"/>
      </w:rPr>
      <w:t>)</w:t>
    </w:r>
  </w:p>
  <w:p w14:paraId="139C348F" w14:textId="77777777" w:rsidR="002B6725" w:rsidRDefault="002B6725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815E99" w14:textId="77777777" w:rsidR="00AC34E8" w:rsidRPr="0039124D" w:rsidRDefault="00AC34E8" w:rsidP="00E502BD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b/>
        <w:color w:val="000000"/>
        <w:sz w:val="20"/>
      </w:rPr>
    </w:pPr>
    <w:r w:rsidRPr="0039124D">
      <w:rPr>
        <w:rFonts w:ascii="Arial" w:hAnsi="Arial" w:cs="Arial"/>
        <w:b/>
        <w:sz w:val="20"/>
      </w:rPr>
      <w:t>РМГ</w:t>
    </w:r>
    <w:r w:rsidRPr="0039124D">
      <w:rPr>
        <w:rFonts w:ascii="Arial" w:hAnsi="Arial" w:cs="Arial"/>
        <w:b/>
        <w:color w:val="000000"/>
        <w:sz w:val="20"/>
      </w:rPr>
      <w:t xml:space="preserve"> </w:t>
    </w:r>
  </w:p>
  <w:p w14:paraId="466143D4" w14:textId="6E61BD00" w:rsidR="00B75D06" w:rsidRPr="0070688A" w:rsidRDefault="00AC34E8" w:rsidP="0070688A">
    <w:pPr>
      <w:tabs>
        <w:tab w:val="center" w:pos="4677"/>
        <w:tab w:val="right" w:pos="9355"/>
      </w:tabs>
      <w:spacing w:after="0" w:line="240" w:lineRule="auto"/>
      <w:rPr>
        <w:rFonts w:ascii="Arial" w:hAnsi="Arial" w:cs="Arial"/>
        <w:i/>
        <w:color w:val="000000"/>
        <w:sz w:val="20"/>
      </w:rPr>
    </w:pPr>
    <w:r w:rsidRPr="0039124D">
      <w:rPr>
        <w:rFonts w:ascii="Arial" w:hAnsi="Arial" w:cs="Arial"/>
        <w:i/>
        <w:color w:val="000000"/>
        <w:sz w:val="20"/>
      </w:rPr>
      <w:t>(проект</w:t>
    </w:r>
    <w:r>
      <w:rPr>
        <w:rFonts w:ascii="Arial" w:hAnsi="Arial" w:cs="Arial"/>
        <w:i/>
        <w:color w:val="000000"/>
        <w:sz w:val="20"/>
      </w:rPr>
      <w:t xml:space="preserve">, </w:t>
    </w:r>
    <w:r w:rsidR="000224E5">
      <w:rPr>
        <w:rFonts w:ascii="Arial" w:hAnsi="Arial" w:cs="Arial"/>
        <w:i/>
        <w:color w:val="000000"/>
        <w:sz w:val="20"/>
      </w:rPr>
      <w:t xml:space="preserve">2-я </w:t>
    </w:r>
    <w:r>
      <w:rPr>
        <w:rFonts w:ascii="Arial" w:hAnsi="Arial" w:cs="Arial"/>
        <w:i/>
        <w:color w:val="000000"/>
        <w:sz w:val="20"/>
      </w:rPr>
      <w:t>редакция</w:t>
    </w:r>
    <w:r w:rsidR="000224E5">
      <w:rPr>
        <w:rFonts w:ascii="Arial" w:hAnsi="Arial" w:cs="Arial"/>
        <w:i/>
        <w:color w:val="000000"/>
        <w:sz w:val="20"/>
      </w:rPr>
      <w:t>, 12.09.2025</w:t>
    </w:r>
    <w:r w:rsidRPr="0039124D">
      <w:rPr>
        <w:rFonts w:ascii="Arial" w:hAnsi="Arial" w:cs="Arial"/>
        <w:i/>
        <w:color w:val="000000"/>
        <w:sz w:val="20"/>
      </w:rPr>
      <w:t>)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3D9DD7" w14:textId="77777777" w:rsidR="00AC34E8" w:rsidRPr="0039124D" w:rsidRDefault="00AC34E8" w:rsidP="00E502BD">
    <w:pPr>
      <w:tabs>
        <w:tab w:val="center" w:pos="4677"/>
        <w:tab w:val="right" w:pos="9355"/>
      </w:tabs>
      <w:spacing w:after="0" w:line="240" w:lineRule="auto"/>
      <w:jc w:val="right"/>
      <w:rPr>
        <w:rFonts w:ascii="Arial" w:hAnsi="Arial" w:cs="Arial"/>
        <w:b/>
        <w:color w:val="000000"/>
        <w:sz w:val="20"/>
      </w:rPr>
    </w:pPr>
    <w:r w:rsidRPr="0039124D">
      <w:rPr>
        <w:rFonts w:ascii="Arial" w:hAnsi="Arial" w:cs="Arial"/>
        <w:b/>
        <w:sz w:val="20"/>
      </w:rPr>
      <w:t>РМГ</w:t>
    </w:r>
    <w:r w:rsidRPr="0039124D">
      <w:rPr>
        <w:rFonts w:ascii="Arial" w:hAnsi="Arial" w:cs="Arial"/>
        <w:b/>
        <w:color w:val="000000"/>
        <w:sz w:val="20"/>
      </w:rPr>
      <w:t xml:space="preserve"> </w:t>
    </w:r>
  </w:p>
  <w:p w14:paraId="70DD35FE" w14:textId="1F27AD90" w:rsidR="00AC34E8" w:rsidRPr="0039124D" w:rsidRDefault="00AC34E8" w:rsidP="00E502BD">
    <w:pPr>
      <w:tabs>
        <w:tab w:val="center" w:pos="4677"/>
        <w:tab w:val="right" w:pos="9355"/>
      </w:tabs>
      <w:spacing w:after="0" w:line="240" w:lineRule="auto"/>
      <w:jc w:val="right"/>
      <w:rPr>
        <w:rFonts w:ascii="Arial" w:hAnsi="Arial" w:cs="Arial"/>
        <w:i/>
        <w:color w:val="000000"/>
        <w:sz w:val="20"/>
      </w:rPr>
    </w:pPr>
    <w:r w:rsidRPr="0039124D">
      <w:rPr>
        <w:rFonts w:ascii="Arial" w:hAnsi="Arial" w:cs="Arial"/>
        <w:i/>
        <w:color w:val="000000"/>
        <w:sz w:val="20"/>
      </w:rPr>
      <w:t>(проект</w:t>
    </w:r>
    <w:r>
      <w:rPr>
        <w:rFonts w:ascii="Arial" w:hAnsi="Arial" w:cs="Arial"/>
        <w:i/>
        <w:color w:val="000000"/>
        <w:sz w:val="20"/>
      </w:rPr>
      <w:t>, редакция</w:t>
    </w:r>
    <w:r w:rsidRPr="0039124D">
      <w:rPr>
        <w:rFonts w:ascii="Arial" w:hAnsi="Arial" w:cs="Arial"/>
        <w:i/>
        <w:color w:val="000000"/>
        <w:sz w:val="20"/>
      </w:rPr>
      <w:t>)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87E3F" w14:textId="77777777" w:rsidR="00AC34E8" w:rsidRPr="0039124D" w:rsidRDefault="00AC34E8" w:rsidP="00E270A7">
    <w:pPr>
      <w:tabs>
        <w:tab w:val="center" w:pos="4677"/>
        <w:tab w:val="right" w:pos="9355"/>
      </w:tabs>
      <w:spacing w:after="0" w:line="240" w:lineRule="auto"/>
      <w:jc w:val="right"/>
      <w:rPr>
        <w:rFonts w:ascii="Arial" w:hAnsi="Arial" w:cs="Arial"/>
        <w:b/>
        <w:color w:val="000000"/>
        <w:sz w:val="20"/>
      </w:rPr>
    </w:pPr>
    <w:r w:rsidRPr="0039124D">
      <w:rPr>
        <w:rFonts w:ascii="Arial" w:hAnsi="Arial" w:cs="Arial"/>
        <w:b/>
        <w:sz w:val="20"/>
      </w:rPr>
      <w:t>РМГ</w:t>
    </w:r>
    <w:r w:rsidRPr="0039124D">
      <w:rPr>
        <w:rFonts w:ascii="Arial" w:hAnsi="Arial" w:cs="Arial"/>
        <w:b/>
        <w:color w:val="000000"/>
        <w:sz w:val="20"/>
      </w:rPr>
      <w:t xml:space="preserve"> </w:t>
    </w:r>
  </w:p>
  <w:p w14:paraId="717FF3E0" w14:textId="67F79CB2" w:rsidR="00AC34E8" w:rsidRPr="0039124D" w:rsidRDefault="00AC34E8" w:rsidP="00E270A7">
    <w:pPr>
      <w:tabs>
        <w:tab w:val="center" w:pos="4677"/>
        <w:tab w:val="right" w:pos="9355"/>
      </w:tabs>
      <w:spacing w:after="0" w:line="240" w:lineRule="auto"/>
      <w:jc w:val="right"/>
      <w:rPr>
        <w:rFonts w:ascii="Arial" w:hAnsi="Arial" w:cs="Arial"/>
        <w:i/>
        <w:color w:val="000000"/>
        <w:sz w:val="20"/>
      </w:rPr>
    </w:pPr>
    <w:r w:rsidRPr="0039124D">
      <w:rPr>
        <w:rFonts w:ascii="Arial" w:hAnsi="Arial" w:cs="Arial"/>
        <w:i/>
        <w:color w:val="000000"/>
        <w:sz w:val="20"/>
      </w:rPr>
      <w:t>(проект</w:t>
    </w:r>
    <w:r>
      <w:rPr>
        <w:rFonts w:ascii="Arial" w:hAnsi="Arial" w:cs="Arial"/>
        <w:i/>
        <w:color w:val="000000"/>
        <w:sz w:val="20"/>
      </w:rPr>
      <w:t xml:space="preserve">, </w:t>
    </w:r>
    <w:r w:rsidR="000224E5">
      <w:rPr>
        <w:rFonts w:ascii="Arial" w:hAnsi="Arial" w:cs="Arial"/>
        <w:i/>
        <w:color w:val="000000"/>
        <w:sz w:val="20"/>
      </w:rPr>
      <w:t xml:space="preserve">2-я </w:t>
    </w:r>
    <w:r>
      <w:rPr>
        <w:rFonts w:ascii="Arial" w:hAnsi="Arial" w:cs="Arial"/>
        <w:i/>
        <w:color w:val="000000"/>
        <w:sz w:val="20"/>
      </w:rPr>
      <w:t>редакция</w:t>
    </w:r>
    <w:r w:rsidR="000224E5">
      <w:rPr>
        <w:rFonts w:ascii="Arial" w:hAnsi="Arial" w:cs="Arial"/>
        <w:i/>
        <w:color w:val="000000"/>
        <w:sz w:val="20"/>
      </w:rPr>
      <w:t>, 12.09.2025</w:t>
    </w:r>
    <w:r w:rsidRPr="0039124D">
      <w:rPr>
        <w:rFonts w:ascii="Arial" w:hAnsi="Arial" w:cs="Arial"/>
        <w:i/>
        <w:color w:val="000000"/>
        <w:sz w:val="20"/>
      </w:rPr>
      <w:t>)</w:t>
    </w:r>
  </w:p>
  <w:p w14:paraId="54BBD308" w14:textId="77777777" w:rsidR="00AC34E8" w:rsidRDefault="00AC34E8">
    <w:pPr>
      <w:pStyle w:val="a3"/>
    </w:pPr>
  </w:p>
  <w:p w14:paraId="7AA472F9" w14:textId="77777777" w:rsidR="00B75D06" w:rsidRDefault="00B75D0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35A50"/>
    <w:multiLevelType w:val="hybridMultilevel"/>
    <w:tmpl w:val="EDD4932E"/>
    <w:lvl w:ilvl="0" w:tplc="09AAFD36">
      <w:start w:val="1"/>
      <w:numFmt w:val="bullet"/>
      <w:lvlText w:val="⁻"/>
      <w:lvlJc w:val="left"/>
      <w:pPr>
        <w:ind w:left="1429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ABB4980"/>
    <w:multiLevelType w:val="hybridMultilevel"/>
    <w:tmpl w:val="D3782002"/>
    <w:lvl w:ilvl="0" w:tplc="6A56045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72A1194">
      <w:start w:val="1"/>
      <w:numFmt w:val="bullet"/>
      <w:lvlText w:val="o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E48A61C">
      <w:start w:val="1"/>
      <w:numFmt w:val="bullet"/>
      <w:lvlText w:val="▪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446D840">
      <w:start w:val="1"/>
      <w:numFmt w:val="bullet"/>
      <w:lvlText w:val="•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963E4D1A">
      <w:start w:val="1"/>
      <w:numFmt w:val="bullet"/>
      <w:lvlText w:val="o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2A40BB0">
      <w:start w:val="1"/>
      <w:numFmt w:val="bullet"/>
      <w:lvlText w:val="▪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19A1B2C">
      <w:start w:val="1"/>
      <w:numFmt w:val="bullet"/>
      <w:lvlText w:val="•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D264E786">
      <w:start w:val="1"/>
      <w:numFmt w:val="bullet"/>
      <w:lvlText w:val="o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4AA66A4">
      <w:start w:val="1"/>
      <w:numFmt w:val="bullet"/>
      <w:lvlText w:val="▪"/>
      <w:lvlJc w:val="left"/>
      <w:pPr>
        <w:ind w:left="6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CDE4409"/>
    <w:multiLevelType w:val="hybridMultilevel"/>
    <w:tmpl w:val="7E9CCB7A"/>
    <w:lvl w:ilvl="0" w:tplc="A2EA9B9E">
      <w:start w:val="1"/>
      <w:numFmt w:val="decimal"/>
      <w:lvlText w:val="%1."/>
      <w:lvlJc w:val="left"/>
      <w:pPr>
        <w:ind w:left="287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594" w:hanging="360"/>
      </w:pPr>
    </w:lvl>
    <w:lvl w:ilvl="2" w:tplc="0419001B" w:tentative="1">
      <w:start w:val="1"/>
      <w:numFmt w:val="lowerRoman"/>
      <w:lvlText w:val="%3."/>
      <w:lvlJc w:val="right"/>
      <w:pPr>
        <w:ind w:left="4314" w:hanging="180"/>
      </w:pPr>
    </w:lvl>
    <w:lvl w:ilvl="3" w:tplc="0419000F" w:tentative="1">
      <w:start w:val="1"/>
      <w:numFmt w:val="decimal"/>
      <w:lvlText w:val="%4."/>
      <w:lvlJc w:val="left"/>
      <w:pPr>
        <w:ind w:left="5034" w:hanging="360"/>
      </w:pPr>
    </w:lvl>
    <w:lvl w:ilvl="4" w:tplc="04190019" w:tentative="1">
      <w:start w:val="1"/>
      <w:numFmt w:val="lowerLetter"/>
      <w:lvlText w:val="%5."/>
      <w:lvlJc w:val="left"/>
      <w:pPr>
        <w:ind w:left="5754" w:hanging="360"/>
      </w:pPr>
    </w:lvl>
    <w:lvl w:ilvl="5" w:tplc="0419001B" w:tentative="1">
      <w:start w:val="1"/>
      <w:numFmt w:val="lowerRoman"/>
      <w:lvlText w:val="%6."/>
      <w:lvlJc w:val="right"/>
      <w:pPr>
        <w:ind w:left="6474" w:hanging="180"/>
      </w:pPr>
    </w:lvl>
    <w:lvl w:ilvl="6" w:tplc="0419000F" w:tentative="1">
      <w:start w:val="1"/>
      <w:numFmt w:val="decimal"/>
      <w:lvlText w:val="%7."/>
      <w:lvlJc w:val="left"/>
      <w:pPr>
        <w:ind w:left="7194" w:hanging="360"/>
      </w:pPr>
    </w:lvl>
    <w:lvl w:ilvl="7" w:tplc="04190019" w:tentative="1">
      <w:start w:val="1"/>
      <w:numFmt w:val="lowerLetter"/>
      <w:lvlText w:val="%8."/>
      <w:lvlJc w:val="left"/>
      <w:pPr>
        <w:ind w:left="7914" w:hanging="360"/>
      </w:pPr>
    </w:lvl>
    <w:lvl w:ilvl="8" w:tplc="0419001B" w:tentative="1">
      <w:start w:val="1"/>
      <w:numFmt w:val="lowerRoman"/>
      <w:lvlText w:val="%9."/>
      <w:lvlJc w:val="right"/>
      <w:pPr>
        <w:ind w:left="8634" w:hanging="180"/>
      </w:pPr>
    </w:lvl>
  </w:abstractNum>
  <w:abstractNum w:abstractNumId="3" w15:restartNumberingAfterBreak="0">
    <w:nsid w:val="12BF59D8"/>
    <w:multiLevelType w:val="hybridMultilevel"/>
    <w:tmpl w:val="B6788AFE"/>
    <w:lvl w:ilvl="0" w:tplc="05329CE0">
      <w:start w:val="3"/>
      <w:numFmt w:val="bullet"/>
      <w:lvlText w:val="-"/>
      <w:lvlJc w:val="left"/>
      <w:pPr>
        <w:ind w:left="1140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4" w15:restartNumberingAfterBreak="0">
    <w:nsid w:val="13B82B8F"/>
    <w:multiLevelType w:val="hybridMultilevel"/>
    <w:tmpl w:val="AB78A392"/>
    <w:lvl w:ilvl="0" w:tplc="09AAFD36">
      <w:start w:val="1"/>
      <w:numFmt w:val="bullet"/>
      <w:lvlText w:val="⁻"/>
      <w:lvlJc w:val="left"/>
      <w:pPr>
        <w:ind w:left="1498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221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8" w:hanging="360"/>
      </w:pPr>
      <w:rPr>
        <w:rFonts w:ascii="Wingdings" w:hAnsi="Wingdings" w:hint="default"/>
      </w:rPr>
    </w:lvl>
  </w:abstractNum>
  <w:abstractNum w:abstractNumId="5" w15:restartNumberingAfterBreak="0">
    <w:nsid w:val="30D21256"/>
    <w:multiLevelType w:val="hybridMultilevel"/>
    <w:tmpl w:val="EB3CF584"/>
    <w:lvl w:ilvl="0" w:tplc="A18A93AE">
      <w:numFmt w:val="bullet"/>
      <w:lvlText w:val="-"/>
      <w:lvlJc w:val="left"/>
      <w:pPr>
        <w:ind w:left="1140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6" w15:restartNumberingAfterBreak="0">
    <w:nsid w:val="34FF54DD"/>
    <w:multiLevelType w:val="hybridMultilevel"/>
    <w:tmpl w:val="B73C1512"/>
    <w:lvl w:ilvl="0" w:tplc="09AAFD36">
      <w:start w:val="1"/>
      <w:numFmt w:val="bullet"/>
      <w:lvlText w:val="⁻"/>
      <w:lvlJc w:val="left"/>
      <w:pPr>
        <w:ind w:left="1146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350534F6"/>
    <w:multiLevelType w:val="hybridMultilevel"/>
    <w:tmpl w:val="C0540E22"/>
    <w:lvl w:ilvl="0" w:tplc="09AAFD36">
      <w:start w:val="1"/>
      <w:numFmt w:val="bullet"/>
      <w:lvlText w:val="⁻"/>
      <w:lvlJc w:val="left"/>
      <w:pPr>
        <w:ind w:left="1429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7C52D4C"/>
    <w:multiLevelType w:val="multilevel"/>
    <w:tmpl w:val="92A2C130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tabs>
          <w:tab w:val="num" w:pos="1275"/>
        </w:tabs>
        <w:ind w:left="127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20"/>
        </w:tabs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1800"/>
      </w:pPr>
      <w:rPr>
        <w:rFonts w:hint="default"/>
      </w:rPr>
    </w:lvl>
  </w:abstractNum>
  <w:abstractNum w:abstractNumId="9" w15:restartNumberingAfterBreak="0">
    <w:nsid w:val="3B1B2F77"/>
    <w:multiLevelType w:val="hybridMultilevel"/>
    <w:tmpl w:val="70C25FEE"/>
    <w:lvl w:ilvl="0" w:tplc="09AAFD36">
      <w:start w:val="1"/>
      <w:numFmt w:val="bullet"/>
      <w:lvlText w:val="⁻"/>
      <w:lvlJc w:val="left"/>
      <w:pPr>
        <w:ind w:left="1429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B306627"/>
    <w:multiLevelType w:val="hybridMultilevel"/>
    <w:tmpl w:val="540E12F0"/>
    <w:lvl w:ilvl="0" w:tplc="09AAFD36">
      <w:start w:val="1"/>
      <w:numFmt w:val="bullet"/>
      <w:lvlText w:val="⁻"/>
      <w:lvlJc w:val="left"/>
      <w:pPr>
        <w:ind w:left="1434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1" w15:restartNumberingAfterBreak="0">
    <w:nsid w:val="443E5336"/>
    <w:multiLevelType w:val="hybridMultilevel"/>
    <w:tmpl w:val="2BD88744"/>
    <w:lvl w:ilvl="0" w:tplc="09AAFD36">
      <w:start w:val="1"/>
      <w:numFmt w:val="bullet"/>
      <w:lvlText w:val="⁻"/>
      <w:lvlJc w:val="left"/>
      <w:pPr>
        <w:ind w:left="360" w:hanging="360"/>
      </w:pPr>
      <w:rPr>
        <w:rFonts w:ascii="Corbel" w:hAnsi="Corbe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9290004"/>
    <w:multiLevelType w:val="multilevel"/>
    <w:tmpl w:val="C3AC333A"/>
    <w:lvl w:ilvl="0">
      <w:start w:val="1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tabs>
          <w:tab w:val="num" w:pos="1275"/>
        </w:tabs>
        <w:ind w:left="1275" w:hanging="55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20"/>
        </w:tabs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520"/>
        </w:tabs>
        <w:ind w:left="2520" w:hanging="1800"/>
      </w:pPr>
      <w:rPr>
        <w:rFonts w:hint="default"/>
      </w:rPr>
    </w:lvl>
  </w:abstractNum>
  <w:abstractNum w:abstractNumId="13" w15:restartNumberingAfterBreak="0">
    <w:nsid w:val="4C8843D6"/>
    <w:multiLevelType w:val="hybridMultilevel"/>
    <w:tmpl w:val="A33837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A57396"/>
    <w:multiLevelType w:val="hybridMultilevel"/>
    <w:tmpl w:val="A33837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122F0F"/>
    <w:multiLevelType w:val="hybridMultilevel"/>
    <w:tmpl w:val="835250FA"/>
    <w:lvl w:ilvl="0" w:tplc="F3D26CD4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6DAA57AC"/>
    <w:multiLevelType w:val="hybridMultilevel"/>
    <w:tmpl w:val="0ED8BC5C"/>
    <w:lvl w:ilvl="0" w:tplc="CB38BE9E">
      <w:start w:val="1"/>
      <w:numFmt w:val="decimal"/>
      <w:lvlText w:val="%1."/>
      <w:lvlJc w:val="left"/>
      <w:pPr>
        <w:ind w:left="345" w:hanging="360"/>
      </w:pPr>
      <w:rPr>
        <w:rFonts w:hint="default"/>
        <w:b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065" w:hanging="360"/>
      </w:pPr>
    </w:lvl>
    <w:lvl w:ilvl="2" w:tplc="0419001B" w:tentative="1">
      <w:start w:val="1"/>
      <w:numFmt w:val="lowerRoman"/>
      <w:lvlText w:val="%3."/>
      <w:lvlJc w:val="right"/>
      <w:pPr>
        <w:ind w:left="1785" w:hanging="180"/>
      </w:pPr>
    </w:lvl>
    <w:lvl w:ilvl="3" w:tplc="0419000F" w:tentative="1">
      <w:start w:val="1"/>
      <w:numFmt w:val="decimal"/>
      <w:lvlText w:val="%4."/>
      <w:lvlJc w:val="left"/>
      <w:pPr>
        <w:ind w:left="2505" w:hanging="360"/>
      </w:pPr>
    </w:lvl>
    <w:lvl w:ilvl="4" w:tplc="04190019" w:tentative="1">
      <w:start w:val="1"/>
      <w:numFmt w:val="lowerLetter"/>
      <w:lvlText w:val="%5."/>
      <w:lvlJc w:val="left"/>
      <w:pPr>
        <w:ind w:left="3225" w:hanging="360"/>
      </w:pPr>
    </w:lvl>
    <w:lvl w:ilvl="5" w:tplc="0419001B" w:tentative="1">
      <w:start w:val="1"/>
      <w:numFmt w:val="lowerRoman"/>
      <w:lvlText w:val="%6."/>
      <w:lvlJc w:val="right"/>
      <w:pPr>
        <w:ind w:left="3945" w:hanging="180"/>
      </w:pPr>
    </w:lvl>
    <w:lvl w:ilvl="6" w:tplc="0419000F" w:tentative="1">
      <w:start w:val="1"/>
      <w:numFmt w:val="decimal"/>
      <w:lvlText w:val="%7."/>
      <w:lvlJc w:val="left"/>
      <w:pPr>
        <w:ind w:left="4665" w:hanging="360"/>
      </w:pPr>
    </w:lvl>
    <w:lvl w:ilvl="7" w:tplc="04190019" w:tentative="1">
      <w:start w:val="1"/>
      <w:numFmt w:val="lowerLetter"/>
      <w:lvlText w:val="%8."/>
      <w:lvlJc w:val="left"/>
      <w:pPr>
        <w:ind w:left="5385" w:hanging="360"/>
      </w:pPr>
    </w:lvl>
    <w:lvl w:ilvl="8" w:tplc="0419001B" w:tentative="1">
      <w:start w:val="1"/>
      <w:numFmt w:val="lowerRoman"/>
      <w:lvlText w:val="%9."/>
      <w:lvlJc w:val="right"/>
      <w:pPr>
        <w:ind w:left="6105" w:hanging="180"/>
      </w:pPr>
    </w:lvl>
  </w:abstractNum>
  <w:abstractNum w:abstractNumId="17" w15:restartNumberingAfterBreak="0">
    <w:nsid w:val="7AF43587"/>
    <w:multiLevelType w:val="hybridMultilevel"/>
    <w:tmpl w:val="7562AF3E"/>
    <w:lvl w:ilvl="0" w:tplc="64BE49D2">
      <w:start w:val="1"/>
      <w:numFmt w:val="bullet"/>
      <w:pStyle w:val="-"/>
      <w:lvlText w:val="-"/>
      <w:lvlJc w:val="left"/>
      <w:pPr>
        <w:ind w:left="928" w:hanging="360"/>
      </w:pPr>
      <w:rPr>
        <w:rFonts w:ascii="Times New Roman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2"/>
  </w:num>
  <w:num w:numId="3">
    <w:abstractNumId w:val="11"/>
  </w:num>
  <w:num w:numId="4">
    <w:abstractNumId w:val="17"/>
  </w:num>
  <w:num w:numId="5">
    <w:abstractNumId w:val="0"/>
  </w:num>
  <w:num w:numId="6">
    <w:abstractNumId w:val="4"/>
  </w:num>
  <w:num w:numId="7">
    <w:abstractNumId w:val="6"/>
  </w:num>
  <w:num w:numId="8">
    <w:abstractNumId w:val="10"/>
  </w:num>
  <w:num w:numId="9">
    <w:abstractNumId w:val="9"/>
  </w:num>
  <w:num w:numId="10">
    <w:abstractNumId w:val="7"/>
  </w:num>
  <w:num w:numId="11">
    <w:abstractNumId w:val="1"/>
  </w:num>
  <w:num w:numId="12">
    <w:abstractNumId w:val="16"/>
  </w:num>
  <w:num w:numId="13">
    <w:abstractNumId w:val="2"/>
  </w:num>
  <w:num w:numId="14">
    <w:abstractNumId w:val="15"/>
  </w:num>
  <w:num w:numId="15">
    <w:abstractNumId w:val="5"/>
  </w:num>
  <w:num w:numId="16">
    <w:abstractNumId w:val="3"/>
  </w:num>
  <w:num w:numId="17">
    <w:abstractNumId w:val="14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4121F"/>
    <w:rsid w:val="000078E2"/>
    <w:rsid w:val="00012A4A"/>
    <w:rsid w:val="000145DD"/>
    <w:rsid w:val="00014FA8"/>
    <w:rsid w:val="0002181E"/>
    <w:rsid w:val="000224E5"/>
    <w:rsid w:val="000403E4"/>
    <w:rsid w:val="000405DF"/>
    <w:rsid w:val="0005304F"/>
    <w:rsid w:val="0005431B"/>
    <w:rsid w:val="00057720"/>
    <w:rsid w:val="0006094D"/>
    <w:rsid w:val="000633AF"/>
    <w:rsid w:val="000707BE"/>
    <w:rsid w:val="00070ADD"/>
    <w:rsid w:val="00084D1F"/>
    <w:rsid w:val="00085A49"/>
    <w:rsid w:val="00091280"/>
    <w:rsid w:val="00091ECA"/>
    <w:rsid w:val="00092921"/>
    <w:rsid w:val="00094135"/>
    <w:rsid w:val="00097B81"/>
    <w:rsid w:val="000A7F1C"/>
    <w:rsid w:val="000B50B3"/>
    <w:rsid w:val="000B5147"/>
    <w:rsid w:val="000B7D63"/>
    <w:rsid w:val="000C0B7A"/>
    <w:rsid w:val="000C39C2"/>
    <w:rsid w:val="000D27A9"/>
    <w:rsid w:val="000D7F5D"/>
    <w:rsid w:val="000E1931"/>
    <w:rsid w:val="000E69E6"/>
    <w:rsid w:val="000F392D"/>
    <w:rsid w:val="000F69C2"/>
    <w:rsid w:val="00102571"/>
    <w:rsid w:val="00124D67"/>
    <w:rsid w:val="00130901"/>
    <w:rsid w:val="001402E1"/>
    <w:rsid w:val="001464B2"/>
    <w:rsid w:val="00152FEC"/>
    <w:rsid w:val="0015784F"/>
    <w:rsid w:val="001604F7"/>
    <w:rsid w:val="00160E4F"/>
    <w:rsid w:val="00161B6D"/>
    <w:rsid w:val="00172155"/>
    <w:rsid w:val="00173149"/>
    <w:rsid w:val="0017475B"/>
    <w:rsid w:val="001809E9"/>
    <w:rsid w:val="001844D1"/>
    <w:rsid w:val="001B00E5"/>
    <w:rsid w:val="001B1207"/>
    <w:rsid w:val="001B7C2E"/>
    <w:rsid w:val="001D0875"/>
    <w:rsid w:val="001D53EF"/>
    <w:rsid w:val="001E52A2"/>
    <w:rsid w:val="001E6DDC"/>
    <w:rsid w:val="002017E5"/>
    <w:rsid w:val="00204C89"/>
    <w:rsid w:val="00213F97"/>
    <w:rsid w:val="00232DD6"/>
    <w:rsid w:val="002352E6"/>
    <w:rsid w:val="00235648"/>
    <w:rsid w:val="00260E17"/>
    <w:rsid w:val="002621BA"/>
    <w:rsid w:val="00262CD5"/>
    <w:rsid w:val="002714FD"/>
    <w:rsid w:val="00281F8D"/>
    <w:rsid w:val="0028457E"/>
    <w:rsid w:val="0029506A"/>
    <w:rsid w:val="002A4563"/>
    <w:rsid w:val="002B6725"/>
    <w:rsid w:val="002C29AF"/>
    <w:rsid w:val="002C4B72"/>
    <w:rsid w:val="002D2773"/>
    <w:rsid w:val="002D49B1"/>
    <w:rsid w:val="002F17E4"/>
    <w:rsid w:val="002F2EBD"/>
    <w:rsid w:val="002F7CDD"/>
    <w:rsid w:val="002F7FE7"/>
    <w:rsid w:val="00300659"/>
    <w:rsid w:val="0030438B"/>
    <w:rsid w:val="0031348F"/>
    <w:rsid w:val="00326BFD"/>
    <w:rsid w:val="0033131A"/>
    <w:rsid w:val="003353B3"/>
    <w:rsid w:val="00354E48"/>
    <w:rsid w:val="0036675A"/>
    <w:rsid w:val="00366AE9"/>
    <w:rsid w:val="0036779D"/>
    <w:rsid w:val="00375D7C"/>
    <w:rsid w:val="0037639D"/>
    <w:rsid w:val="0038173B"/>
    <w:rsid w:val="0038557E"/>
    <w:rsid w:val="0039124D"/>
    <w:rsid w:val="003944D4"/>
    <w:rsid w:val="00397692"/>
    <w:rsid w:val="003D33A4"/>
    <w:rsid w:val="003D62D0"/>
    <w:rsid w:val="003F0B6E"/>
    <w:rsid w:val="0040176E"/>
    <w:rsid w:val="00410DA6"/>
    <w:rsid w:val="004158CC"/>
    <w:rsid w:val="00417247"/>
    <w:rsid w:val="004201B5"/>
    <w:rsid w:val="00430791"/>
    <w:rsid w:val="00431C8F"/>
    <w:rsid w:val="00437B62"/>
    <w:rsid w:val="004546F4"/>
    <w:rsid w:val="00457605"/>
    <w:rsid w:val="00461D53"/>
    <w:rsid w:val="004651AB"/>
    <w:rsid w:val="004729FC"/>
    <w:rsid w:val="00473309"/>
    <w:rsid w:val="00484F71"/>
    <w:rsid w:val="00486D65"/>
    <w:rsid w:val="0049000D"/>
    <w:rsid w:val="004A0DFC"/>
    <w:rsid w:val="004B0D5B"/>
    <w:rsid w:val="004B5115"/>
    <w:rsid w:val="004B5EF6"/>
    <w:rsid w:val="004C100D"/>
    <w:rsid w:val="004C5754"/>
    <w:rsid w:val="004C66B3"/>
    <w:rsid w:val="004D7665"/>
    <w:rsid w:val="004E3E62"/>
    <w:rsid w:val="004E4B2E"/>
    <w:rsid w:val="004E641D"/>
    <w:rsid w:val="004F3704"/>
    <w:rsid w:val="004F7E77"/>
    <w:rsid w:val="00502ED1"/>
    <w:rsid w:val="0051507F"/>
    <w:rsid w:val="00521996"/>
    <w:rsid w:val="00522670"/>
    <w:rsid w:val="00540AC5"/>
    <w:rsid w:val="00543D35"/>
    <w:rsid w:val="00546141"/>
    <w:rsid w:val="005663B1"/>
    <w:rsid w:val="005715C9"/>
    <w:rsid w:val="00572A23"/>
    <w:rsid w:val="00587FC2"/>
    <w:rsid w:val="005939AB"/>
    <w:rsid w:val="005947E3"/>
    <w:rsid w:val="005A2CF7"/>
    <w:rsid w:val="005A3BDA"/>
    <w:rsid w:val="005B64E1"/>
    <w:rsid w:val="005C6F18"/>
    <w:rsid w:val="005D0191"/>
    <w:rsid w:val="005D2CBC"/>
    <w:rsid w:val="005D3B55"/>
    <w:rsid w:val="005E1FAF"/>
    <w:rsid w:val="005E4B3D"/>
    <w:rsid w:val="00601BEE"/>
    <w:rsid w:val="00617FD8"/>
    <w:rsid w:val="00623A91"/>
    <w:rsid w:val="00647C78"/>
    <w:rsid w:val="00651B70"/>
    <w:rsid w:val="00663DCF"/>
    <w:rsid w:val="00673F68"/>
    <w:rsid w:val="00690FBC"/>
    <w:rsid w:val="00694366"/>
    <w:rsid w:val="006970CE"/>
    <w:rsid w:val="006A4F26"/>
    <w:rsid w:val="006B2448"/>
    <w:rsid w:val="006C3E16"/>
    <w:rsid w:val="006C76D5"/>
    <w:rsid w:val="006D46C9"/>
    <w:rsid w:val="006D7E90"/>
    <w:rsid w:val="006E3A1A"/>
    <w:rsid w:val="006F51A0"/>
    <w:rsid w:val="006F6192"/>
    <w:rsid w:val="00703B61"/>
    <w:rsid w:val="0070688A"/>
    <w:rsid w:val="007141A9"/>
    <w:rsid w:val="00723041"/>
    <w:rsid w:val="00736717"/>
    <w:rsid w:val="007433B9"/>
    <w:rsid w:val="00743E69"/>
    <w:rsid w:val="00755DBB"/>
    <w:rsid w:val="00762579"/>
    <w:rsid w:val="00767F3F"/>
    <w:rsid w:val="00782D9F"/>
    <w:rsid w:val="007834B5"/>
    <w:rsid w:val="007A0669"/>
    <w:rsid w:val="007A1A88"/>
    <w:rsid w:val="007A4286"/>
    <w:rsid w:val="007B6A69"/>
    <w:rsid w:val="007C0AC1"/>
    <w:rsid w:val="007C1C63"/>
    <w:rsid w:val="007D15F4"/>
    <w:rsid w:val="007D3FFF"/>
    <w:rsid w:val="007E1F89"/>
    <w:rsid w:val="007F2ABF"/>
    <w:rsid w:val="007F374D"/>
    <w:rsid w:val="007F5C64"/>
    <w:rsid w:val="007F67B2"/>
    <w:rsid w:val="0080014E"/>
    <w:rsid w:val="00830666"/>
    <w:rsid w:val="00834229"/>
    <w:rsid w:val="00834353"/>
    <w:rsid w:val="00843221"/>
    <w:rsid w:val="00843468"/>
    <w:rsid w:val="0084739D"/>
    <w:rsid w:val="008518CA"/>
    <w:rsid w:val="00851A9D"/>
    <w:rsid w:val="00860BF8"/>
    <w:rsid w:val="00861B54"/>
    <w:rsid w:val="00862047"/>
    <w:rsid w:val="0087456F"/>
    <w:rsid w:val="00877EAA"/>
    <w:rsid w:val="00886E12"/>
    <w:rsid w:val="00891231"/>
    <w:rsid w:val="0089188F"/>
    <w:rsid w:val="008923E7"/>
    <w:rsid w:val="0089323D"/>
    <w:rsid w:val="008A2E92"/>
    <w:rsid w:val="008B060A"/>
    <w:rsid w:val="008B0DE7"/>
    <w:rsid w:val="008B58B6"/>
    <w:rsid w:val="008C5275"/>
    <w:rsid w:val="008D664E"/>
    <w:rsid w:val="008E1D6B"/>
    <w:rsid w:val="00901DD0"/>
    <w:rsid w:val="00907C45"/>
    <w:rsid w:val="009123BA"/>
    <w:rsid w:val="00915691"/>
    <w:rsid w:val="00916583"/>
    <w:rsid w:val="009271B6"/>
    <w:rsid w:val="00935B95"/>
    <w:rsid w:val="0094229A"/>
    <w:rsid w:val="00942DF9"/>
    <w:rsid w:val="00950F68"/>
    <w:rsid w:val="00956FEC"/>
    <w:rsid w:val="009609D2"/>
    <w:rsid w:val="00962076"/>
    <w:rsid w:val="00967210"/>
    <w:rsid w:val="00984170"/>
    <w:rsid w:val="00986161"/>
    <w:rsid w:val="00993786"/>
    <w:rsid w:val="009B11FD"/>
    <w:rsid w:val="009C33C0"/>
    <w:rsid w:val="009E2365"/>
    <w:rsid w:val="009E5B36"/>
    <w:rsid w:val="009F08D7"/>
    <w:rsid w:val="00A02385"/>
    <w:rsid w:val="00A02F79"/>
    <w:rsid w:val="00A03B84"/>
    <w:rsid w:val="00A125E6"/>
    <w:rsid w:val="00A14927"/>
    <w:rsid w:val="00A17090"/>
    <w:rsid w:val="00A226E9"/>
    <w:rsid w:val="00A266E9"/>
    <w:rsid w:val="00A320C9"/>
    <w:rsid w:val="00A331F2"/>
    <w:rsid w:val="00A359C9"/>
    <w:rsid w:val="00A4270E"/>
    <w:rsid w:val="00A431D8"/>
    <w:rsid w:val="00A53460"/>
    <w:rsid w:val="00A60EF2"/>
    <w:rsid w:val="00A707D4"/>
    <w:rsid w:val="00A714FB"/>
    <w:rsid w:val="00A722CD"/>
    <w:rsid w:val="00A75111"/>
    <w:rsid w:val="00A818D1"/>
    <w:rsid w:val="00A82DCF"/>
    <w:rsid w:val="00A84435"/>
    <w:rsid w:val="00AA1F3F"/>
    <w:rsid w:val="00AB6CFC"/>
    <w:rsid w:val="00AC34E8"/>
    <w:rsid w:val="00AD4198"/>
    <w:rsid w:val="00AD5EA5"/>
    <w:rsid w:val="00AE3954"/>
    <w:rsid w:val="00AE687B"/>
    <w:rsid w:val="00AF294C"/>
    <w:rsid w:val="00B075BF"/>
    <w:rsid w:val="00B2313D"/>
    <w:rsid w:val="00B451DF"/>
    <w:rsid w:val="00B625BE"/>
    <w:rsid w:val="00B71A53"/>
    <w:rsid w:val="00B75D06"/>
    <w:rsid w:val="00B75E9A"/>
    <w:rsid w:val="00BA2BC6"/>
    <w:rsid w:val="00BC3B47"/>
    <w:rsid w:val="00BC6EC6"/>
    <w:rsid w:val="00BD7309"/>
    <w:rsid w:val="00BE0F96"/>
    <w:rsid w:val="00BE5ACF"/>
    <w:rsid w:val="00C002AA"/>
    <w:rsid w:val="00C03A02"/>
    <w:rsid w:val="00C054A9"/>
    <w:rsid w:val="00C05EAB"/>
    <w:rsid w:val="00C23CEE"/>
    <w:rsid w:val="00C243C2"/>
    <w:rsid w:val="00C27004"/>
    <w:rsid w:val="00C4121F"/>
    <w:rsid w:val="00C4598C"/>
    <w:rsid w:val="00C4613D"/>
    <w:rsid w:val="00C53F67"/>
    <w:rsid w:val="00C56E2D"/>
    <w:rsid w:val="00C601C2"/>
    <w:rsid w:val="00C660CE"/>
    <w:rsid w:val="00C71CE2"/>
    <w:rsid w:val="00C73F89"/>
    <w:rsid w:val="00C7669F"/>
    <w:rsid w:val="00C811B4"/>
    <w:rsid w:val="00C828FD"/>
    <w:rsid w:val="00C94E0F"/>
    <w:rsid w:val="00CA0BA0"/>
    <w:rsid w:val="00CA62B4"/>
    <w:rsid w:val="00CB3BF7"/>
    <w:rsid w:val="00CD06A3"/>
    <w:rsid w:val="00CE1284"/>
    <w:rsid w:val="00CE2651"/>
    <w:rsid w:val="00CE589E"/>
    <w:rsid w:val="00CF25BD"/>
    <w:rsid w:val="00CF7310"/>
    <w:rsid w:val="00D03A41"/>
    <w:rsid w:val="00D041C7"/>
    <w:rsid w:val="00D05275"/>
    <w:rsid w:val="00D06FC4"/>
    <w:rsid w:val="00D137D7"/>
    <w:rsid w:val="00D14A31"/>
    <w:rsid w:val="00D16308"/>
    <w:rsid w:val="00D166F2"/>
    <w:rsid w:val="00D1673A"/>
    <w:rsid w:val="00D16DD8"/>
    <w:rsid w:val="00D24CAE"/>
    <w:rsid w:val="00D32E71"/>
    <w:rsid w:val="00D4700C"/>
    <w:rsid w:val="00D5074F"/>
    <w:rsid w:val="00D554A1"/>
    <w:rsid w:val="00D64882"/>
    <w:rsid w:val="00D7691C"/>
    <w:rsid w:val="00D840AC"/>
    <w:rsid w:val="00D87D15"/>
    <w:rsid w:val="00D91B06"/>
    <w:rsid w:val="00DA2472"/>
    <w:rsid w:val="00DA5921"/>
    <w:rsid w:val="00DA6239"/>
    <w:rsid w:val="00DA64A1"/>
    <w:rsid w:val="00DB7DED"/>
    <w:rsid w:val="00DD4007"/>
    <w:rsid w:val="00DE057B"/>
    <w:rsid w:val="00DE2220"/>
    <w:rsid w:val="00DE692A"/>
    <w:rsid w:val="00E07BF5"/>
    <w:rsid w:val="00E166B6"/>
    <w:rsid w:val="00E2134D"/>
    <w:rsid w:val="00E23EB5"/>
    <w:rsid w:val="00E24DB0"/>
    <w:rsid w:val="00E24E49"/>
    <w:rsid w:val="00E270A7"/>
    <w:rsid w:val="00E3058C"/>
    <w:rsid w:val="00E32961"/>
    <w:rsid w:val="00E3647D"/>
    <w:rsid w:val="00E36B86"/>
    <w:rsid w:val="00E456F1"/>
    <w:rsid w:val="00E4729D"/>
    <w:rsid w:val="00E502BD"/>
    <w:rsid w:val="00E56365"/>
    <w:rsid w:val="00E70301"/>
    <w:rsid w:val="00E70937"/>
    <w:rsid w:val="00E93A1A"/>
    <w:rsid w:val="00E968E5"/>
    <w:rsid w:val="00EA0ED2"/>
    <w:rsid w:val="00EA463D"/>
    <w:rsid w:val="00EB1994"/>
    <w:rsid w:val="00EC3DF1"/>
    <w:rsid w:val="00EC4C3F"/>
    <w:rsid w:val="00ED0F1D"/>
    <w:rsid w:val="00ED691E"/>
    <w:rsid w:val="00EE422B"/>
    <w:rsid w:val="00EF1C83"/>
    <w:rsid w:val="00EF2CF6"/>
    <w:rsid w:val="00EF3EF8"/>
    <w:rsid w:val="00EF507D"/>
    <w:rsid w:val="00F0627D"/>
    <w:rsid w:val="00F11C9C"/>
    <w:rsid w:val="00F13837"/>
    <w:rsid w:val="00F13EB7"/>
    <w:rsid w:val="00F178DE"/>
    <w:rsid w:val="00F22C7D"/>
    <w:rsid w:val="00F32961"/>
    <w:rsid w:val="00F365CA"/>
    <w:rsid w:val="00F65493"/>
    <w:rsid w:val="00F727CD"/>
    <w:rsid w:val="00F8004A"/>
    <w:rsid w:val="00F9018C"/>
    <w:rsid w:val="00F941E7"/>
    <w:rsid w:val="00F94525"/>
    <w:rsid w:val="00FA14D0"/>
    <w:rsid w:val="00FB72C5"/>
    <w:rsid w:val="00FB739F"/>
    <w:rsid w:val="00FD31CB"/>
    <w:rsid w:val="00FD3B53"/>
    <w:rsid w:val="00FD466B"/>
    <w:rsid w:val="00FE76E8"/>
    <w:rsid w:val="00FF5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5813D8"/>
  <w15:docId w15:val="{6743B7DD-5A1A-409C-B645-3CBFE14230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403E4"/>
    <w:pPr>
      <w:spacing w:after="200" w:line="276" w:lineRule="auto"/>
    </w:pPr>
    <w:rPr>
      <w:rFonts w:ascii="Calibri" w:eastAsia="Calibri" w:hAnsi="Calibri" w:cs="Times New Roman"/>
      <w:kern w:val="0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4E641D"/>
    <w:pPr>
      <w:ind w:firstLine="709"/>
      <w:jc w:val="both"/>
      <w:outlineLvl w:val="0"/>
    </w:pPr>
    <w:rPr>
      <w:rFonts w:ascii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R1">
    <w:name w:val="FR1"/>
    <w:rsid w:val="000403E4"/>
    <w:pPr>
      <w:widowControl w:val="0"/>
      <w:spacing w:after="0" w:line="300" w:lineRule="auto"/>
      <w:ind w:left="2280" w:right="2200" w:firstLine="720"/>
      <w:jc w:val="center"/>
    </w:pPr>
    <w:rPr>
      <w:rFonts w:ascii="Times New Roman" w:eastAsia="Times New Roman" w:hAnsi="Times New Roman" w:cs="Times New Roman"/>
      <w:kern w:val="0"/>
      <w:sz w:val="28"/>
      <w:szCs w:val="20"/>
      <w:lang w:eastAsia="ru-RU"/>
      <w14:ligatures w14:val="none"/>
    </w:rPr>
  </w:style>
  <w:style w:type="paragraph" w:styleId="a3">
    <w:name w:val="header"/>
    <w:basedOn w:val="a"/>
    <w:link w:val="a4"/>
    <w:uiPriority w:val="99"/>
    <w:unhideWhenUsed/>
    <w:rsid w:val="000403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403E4"/>
    <w:rPr>
      <w:rFonts w:ascii="Calibri" w:eastAsia="Calibri" w:hAnsi="Calibri" w:cs="Times New Roman"/>
      <w:kern w:val="0"/>
      <w14:ligatures w14:val="none"/>
    </w:rPr>
  </w:style>
  <w:style w:type="paragraph" w:styleId="a5">
    <w:name w:val="footer"/>
    <w:basedOn w:val="a"/>
    <w:link w:val="a6"/>
    <w:uiPriority w:val="99"/>
    <w:unhideWhenUsed/>
    <w:rsid w:val="000403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403E4"/>
    <w:rPr>
      <w:rFonts w:ascii="Calibri" w:eastAsia="Calibri" w:hAnsi="Calibri" w:cs="Times New Roman"/>
      <w:kern w:val="0"/>
      <w14:ligatures w14:val="none"/>
    </w:rPr>
  </w:style>
  <w:style w:type="paragraph" w:styleId="a7">
    <w:name w:val="List Paragraph"/>
    <w:basedOn w:val="a"/>
    <w:uiPriority w:val="34"/>
    <w:qFormat/>
    <w:rsid w:val="000403E4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E641D"/>
    <w:rPr>
      <w:rFonts w:ascii="Arial" w:eastAsia="Calibri" w:hAnsi="Arial" w:cs="Arial"/>
      <w:b/>
      <w:bCs/>
      <w:kern w:val="0"/>
      <w:sz w:val="24"/>
      <w:szCs w:val="24"/>
      <w14:ligatures w14:val="none"/>
    </w:rPr>
  </w:style>
  <w:style w:type="paragraph" w:customStyle="1" w:styleId="a8">
    <w:name w:val="Обычный абзац"/>
    <w:basedOn w:val="a"/>
    <w:link w:val="a9"/>
    <w:qFormat/>
    <w:rsid w:val="00C73F89"/>
    <w:pPr>
      <w:spacing w:after="0"/>
      <w:ind w:firstLine="709"/>
      <w:jc w:val="both"/>
    </w:pPr>
    <w:rPr>
      <w:rFonts w:ascii="Arial" w:hAnsi="Arial" w:cs="Arial"/>
      <w:sz w:val="20"/>
      <w:szCs w:val="20"/>
    </w:rPr>
  </w:style>
  <w:style w:type="character" w:customStyle="1" w:styleId="a9">
    <w:name w:val="Обычный абзац Знак"/>
    <w:basedOn w:val="a0"/>
    <w:link w:val="a8"/>
    <w:rsid w:val="00C73F89"/>
    <w:rPr>
      <w:rFonts w:ascii="Arial" w:eastAsia="Calibri" w:hAnsi="Arial" w:cs="Arial"/>
      <w:kern w:val="0"/>
      <w:sz w:val="20"/>
      <w:szCs w:val="20"/>
      <w14:ligatures w14:val="none"/>
    </w:rPr>
  </w:style>
  <w:style w:type="character" w:styleId="aa">
    <w:name w:val="footnote reference"/>
    <w:basedOn w:val="a0"/>
    <w:uiPriority w:val="99"/>
    <w:semiHidden/>
    <w:unhideWhenUsed/>
    <w:rsid w:val="00BD7309"/>
    <w:rPr>
      <w:vertAlign w:val="superscript"/>
    </w:rPr>
  </w:style>
  <w:style w:type="paragraph" w:customStyle="1" w:styleId="FORMATTEXT">
    <w:name w:val=".FORMATTEXT"/>
    <w:uiPriority w:val="99"/>
    <w:rsid w:val="00BD7309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kern w:val="0"/>
      <w:sz w:val="20"/>
      <w:szCs w:val="20"/>
      <w:lang w:eastAsia="ru-RU"/>
      <w14:ligatures w14:val="none"/>
    </w:rPr>
  </w:style>
  <w:style w:type="paragraph" w:customStyle="1" w:styleId="-">
    <w:name w:val="Список -"/>
    <w:basedOn w:val="a"/>
    <w:link w:val="-0"/>
    <w:rsid w:val="00C7669F"/>
    <w:pPr>
      <w:numPr>
        <w:numId w:val="4"/>
      </w:numPr>
    </w:pPr>
  </w:style>
  <w:style w:type="paragraph" w:customStyle="1" w:styleId="ab">
    <w:name w:val="Перечисление"/>
    <w:basedOn w:val="-"/>
    <w:link w:val="ac"/>
    <w:qFormat/>
    <w:rsid w:val="00C7669F"/>
    <w:pPr>
      <w:spacing w:after="0"/>
      <w:jc w:val="both"/>
    </w:pPr>
    <w:rPr>
      <w:rFonts w:ascii="Arial" w:hAnsi="Arial" w:cs="Arial"/>
      <w:sz w:val="20"/>
      <w:szCs w:val="20"/>
      <w:lang w:eastAsia="ru-RU"/>
    </w:rPr>
  </w:style>
  <w:style w:type="character" w:customStyle="1" w:styleId="-0">
    <w:name w:val="Список - Знак"/>
    <w:basedOn w:val="a0"/>
    <w:link w:val="-"/>
    <w:rsid w:val="00C7669F"/>
    <w:rPr>
      <w:rFonts w:ascii="Calibri" w:eastAsia="Calibri" w:hAnsi="Calibri" w:cs="Times New Roman"/>
      <w:kern w:val="0"/>
      <w14:ligatures w14:val="none"/>
    </w:rPr>
  </w:style>
  <w:style w:type="character" w:customStyle="1" w:styleId="ac">
    <w:name w:val="Перечисление Знак"/>
    <w:basedOn w:val="-0"/>
    <w:link w:val="ab"/>
    <w:rsid w:val="00C7669F"/>
    <w:rPr>
      <w:rFonts w:ascii="Arial" w:eastAsia="Calibri" w:hAnsi="Arial" w:cs="Arial"/>
      <w:kern w:val="0"/>
      <w:sz w:val="20"/>
      <w:szCs w:val="20"/>
      <w:lang w:eastAsia="ru-RU"/>
      <w14:ligatures w14:val="none"/>
    </w:rPr>
  </w:style>
  <w:style w:type="table" w:styleId="ad">
    <w:name w:val="Table Grid"/>
    <w:basedOn w:val="a1"/>
    <w:uiPriority w:val="39"/>
    <w:rsid w:val="00EB1994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next w:val="ad"/>
    <w:uiPriority w:val="39"/>
    <w:rsid w:val="00EF507D"/>
    <w:pPr>
      <w:spacing w:after="0" w:line="240" w:lineRule="auto"/>
    </w:pPr>
    <w:rPr>
      <w:rFonts w:eastAsiaTheme="minorEastAsia"/>
      <w:kern w:val="0"/>
      <w:lang w:eastAsia="ru-RU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Grid1"/>
    <w:rsid w:val="00EF507D"/>
    <w:pPr>
      <w:spacing w:after="0" w:line="240" w:lineRule="auto"/>
    </w:pPr>
    <w:rPr>
      <w:rFonts w:eastAsiaTheme="minorEastAsia"/>
      <w:kern w:val="0"/>
      <w:lang w:eastAsia="ru-RU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e">
    <w:name w:val="annotation reference"/>
    <w:basedOn w:val="a0"/>
    <w:uiPriority w:val="99"/>
    <w:semiHidden/>
    <w:unhideWhenUsed/>
    <w:rsid w:val="008D664E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8D664E"/>
    <w:pPr>
      <w:spacing w:line="240" w:lineRule="auto"/>
    </w:pPr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8D664E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8D664E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8D664E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styleId="af3">
    <w:name w:val="Balloon Text"/>
    <w:basedOn w:val="a"/>
    <w:link w:val="af4"/>
    <w:uiPriority w:val="99"/>
    <w:semiHidden/>
    <w:unhideWhenUsed/>
    <w:rsid w:val="008D66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8D664E"/>
    <w:rPr>
      <w:rFonts w:ascii="Segoe UI" w:eastAsia="Calibri" w:hAnsi="Segoe UI" w:cs="Segoe UI"/>
      <w:kern w:val="0"/>
      <w:sz w:val="18"/>
      <w:szCs w:val="18"/>
      <w14:ligatures w14:val="none"/>
    </w:rPr>
  </w:style>
  <w:style w:type="paragraph" w:customStyle="1" w:styleId="headertext">
    <w:name w:val="headertext"/>
    <w:basedOn w:val="a"/>
    <w:rsid w:val="005E4B3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formattext0">
    <w:name w:val="formattext"/>
    <w:basedOn w:val="a"/>
    <w:rsid w:val="005E4B3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5">
    <w:name w:val="Hyperlink"/>
    <w:basedOn w:val="a0"/>
    <w:uiPriority w:val="99"/>
    <w:semiHidden/>
    <w:unhideWhenUsed/>
    <w:rsid w:val="005E4B3D"/>
    <w:rPr>
      <w:color w:val="0000FF"/>
      <w:u w:val="single"/>
    </w:rPr>
  </w:style>
  <w:style w:type="character" w:customStyle="1" w:styleId="match">
    <w:name w:val="match"/>
    <w:basedOn w:val="a0"/>
    <w:rsid w:val="004158CC"/>
  </w:style>
  <w:style w:type="paragraph" w:styleId="af6">
    <w:name w:val="Revision"/>
    <w:hidden/>
    <w:uiPriority w:val="99"/>
    <w:semiHidden/>
    <w:rsid w:val="00861B54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2">
    <w:name w:val="Сетка таблицы2"/>
    <w:basedOn w:val="a1"/>
    <w:next w:val="ad"/>
    <w:uiPriority w:val="39"/>
    <w:rsid w:val="004B5115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13EB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8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0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3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1.bin"/><Relationship Id="rId18" Type="http://schemas.openxmlformats.org/officeDocument/2006/relationships/image" Target="media/image4.wmf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header" Target="header5.xml"/><Relationship Id="rId7" Type="http://schemas.openxmlformats.org/officeDocument/2006/relationships/endnotes" Target="endnotes.xml"/><Relationship Id="rId12" Type="http://schemas.openxmlformats.org/officeDocument/2006/relationships/image" Target="media/image1.wmf"/><Relationship Id="rId17" Type="http://schemas.openxmlformats.org/officeDocument/2006/relationships/oleObject" Target="embeddings/oleObject3.bin"/><Relationship Id="rId25" Type="http://schemas.openxmlformats.org/officeDocument/2006/relationships/image" Target="media/image8.png"/><Relationship Id="rId33" Type="http://schemas.openxmlformats.org/officeDocument/2006/relationships/header" Target="header4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wmf"/><Relationship Id="rId20" Type="http://schemas.openxmlformats.org/officeDocument/2006/relationships/image" Target="media/image5.wmf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7.png"/><Relationship Id="rId32" Type="http://schemas.openxmlformats.org/officeDocument/2006/relationships/header" Target="header3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1.png"/><Relationship Id="rId36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oleObject" Target="embeddings/oleObject4.bin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wmf"/><Relationship Id="rId22" Type="http://schemas.openxmlformats.org/officeDocument/2006/relationships/image" Target="media/image6.wmf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header" Target="head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2CC503-28A0-4FBC-B940-536C08E518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1611</TotalTime>
  <Pages>33</Pages>
  <Words>8630</Words>
  <Characters>61791</Characters>
  <Application>Microsoft Office Word</Application>
  <DocSecurity>0</DocSecurity>
  <Lines>2942</Lines>
  <Paragraphs>1676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Найденко Владимир Николаевич</dc:creator>
  <cp:lastModifiedBy>User</cp:lastModifiedBy>
  <cp:revision>165</cp:revision>
  <dcterms:created xsi:type="dcterms:W3CDTF">2024-08-13T11:41:00Z</dcterms:created>
  <dcterms:modified xsi:type="dcterms:W3CDTF">2025-09-17T09:11:00Z</dcterms:modified>
</cp:coreProperties>
</file>